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0C2E" w:rsidRDefault="00420C2E" w:rsidP="00420C2E">
      <w:pPr>
        <w:tabs>
          <w:tab w:val="right" w:pos="9070"/>
        </w:tabs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Rybnik, dn. 2</w:t>
      </w:r>
      <w:r w:rsidR="0048059B">
        <w:rPr>
          <w:sz w:val="22"/>
          <w:szCs w:val="22"/>
        </w:rPr>
        <w:t>8</w:t>
      </w:r>
      <w:r>
        <w:rPr>
          <w:sz w:val="22"/>
          <w:szCs w:val="22"/>
        </w:rPr>
        <w:t>.02.2025 r.</w:t>
      </w:r>
    </w:p>
    <w:p w:rsidR="00420C2E" w:rsidRDefault="00420C2E" w:rsidP="00420C2E">
      <w:pPr>
        <w:tabs>
          <w:tab w:val="right" w:pos="9070"/>
        </w:tabs>
        <w:spacing w:line="276" w:lineRule="auto"/>
        <w:jc w:val="right"/>
        <w:rPr>
          <w:sz w:val="22"/>
          <w:szCs w:val="22"/>
        </w:rPr>
      </w:pPr>
    </w:p>
    <w:p w:rsidR="00420C2E" w:rsidRDefault="00420C2E" w:rsidP="00420C2E">
      <w:pPr>
        <w:spacing w:line="360" w:lineRule="auto"/>
        <w:jc w:val="center"/>
        <w:rPr>
          <w:sz w:val="22"/>
          <w:szCs w:val="22"/>
        </w:rPr>
      </w:pPr>
      <w:bookmarkStart w:id="0" w:name="_Hlk494261984"/>
      <w:r>
        <w:rPr>
          <w:sz w:val="22"/>
          <w:szCs w:val="22"/>
        </w:rPr>
        <w:t>Przedsiębiorstwo Wodociągów i Kanalizacji Sp. z o. o.</w:t>
      </w:r>
    </w:p>
    <w:p w:rsidR="00420C2E" w:rsidRDefault="00420C2E" w:rsidP="00420C2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ul. Pod Lasem 62</w:t>
      </w:r>
    </w:p>
    <w:p w:rsidR="00420C2E" w:rsidRDefault="00420C2E" w:rsidP="00420C2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44-210 Rybnik</w:t>
      </w:r>
    </w:p>
    <w:p w:rsidR="00420C2E" w:rsidRDefault="00420C2E" w:rsidP="00420C2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(zwana dalej „ZAMAWIAJĄCYM”)</w:t>
      </w:r>
    </w:p>
    <w:p w:rsidR="00420C2E" w:rsidRDefault="00420C2E" w:rsidP="00420C2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informuje, że:</w:t>
      </w:r>
    </w:p>
    <w:p w:rsidR="00420C2E" w:rsidRDefault="00420C2E" w:rsidP="00420C2E">
      <w:pPr>
        <w:spacing w:line="276" w:lineRule="auto"/>
        <w:jc w:val="both"/>
        <w:rPr>
          <w:sz w:val="22"/>
          <w:szCs w:val="22"/>
        </w:rPr>
      </w:pPr>
    </w:p>
    <w:p w:rsidR="00420C2E" w:rsidRDefault="00420C2E" w:rsidP="00420C2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dokumentacji przetargowej dla postępowania pn. </w:t>
      </w:r>
      <w:r>
        <w:rPr>
          <w:b/>
          <w:bCs/>
          <w:sz w:val="22"/>
          <w:szCs w:val="22"/>
        </w:rPr>
        <w:t>„Budowa osadnika wstępnego oraz włączenie go do istniejącego ciągu technologicznego w oczyszczali ścieków przy ul. Rudzkiej w Rybniku-</w:t>
      </w:r>
      <w:proofErr w:type="spellStart"/>
      <w:r>
        <w:rPr>
          <w:b/>
          <w:bCs/>
          <w:sz w:val="22"/>
          <w:szCs w:val="22"/>
        </w:rPr>
        <w:t>Orzepowicach</w:t>
      </w:r>
      <w:proofErr w:type="spellEnd"/>
      <w:r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wprowadza zmiany w zakresie dokumentów  wchodzących w skład kompletnej oferty.</w:t>
      </w:r>
    </w:p>
    <w:p w:rsidR="00420C2E" w:rsidRDefault="00420C2E" w:rsidP="00420C2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Mając powyższe na uwadze Zamawiający informuje, iż w specyfikacji przetargowej na „</w:t>
      </w:r>
      <w:r>
        <w:rPr>
          <w:b/>
          <w:bCs/>
          <w:sz w:val="22"/>
          <w:szCs w:val="22"/>
        </w:rPr>
        <w:t>Budowa osadnika wstępnego oraz włączenie go do istniejącego ciągu technologicznego w oczyszczali ścieków przy ul. Rudzkiej w Rybniku-</w:t>
      </w:r>
      <w:proofErr w:type="spellStart"/>
      <w:r>
        <w:rPr>
          <w:b/>
          <w:bCs/>
          <w:sz w:val="22"/>
          <w:szCs w:val="22"/>
        </w:rPr>
        <w:t>Orzepowicach</w:t>
      </w:r>
      <w:proofErr w:type="spellEnd"/>
      <w:r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zmianie ulega następująca treść: </w:t>
      </w:r>
    </w:p>
    <w:p w:rsidR="00420C2E" w:rsidRDefault="00420C2E" w:rsidP="00420C2E">
      <w:pPr>
        <w:spacing w:line="276" w:lineRule="auto"/>
        <w:jc w:val="both"/>
        <w:rPr>
          <w:sz w:val="22"/>
          <w:szCs w:val="22"/>
        </w:rPr>
      </w:pPr>
    </w:p>
    <w:p w:rsidR="00420C2E" w:rsidRPr="0048059B" w:rsidRDefault="00420C2E" w:rsidP="00420C2E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420C2E">
        <w:rPr>
          <w:b/>
          <w:bCs/>
          <w:sz w:val="22"/>
          <w:szCs w:val="22"/>
          <w:u w:val="single"/>
          <w:lang w:val="x-none"/>
        </w:rPr>
        <w:t>Rozdział 2</w:t>
      </w:r>
      <w:r w:rsidRPr="00420C2E">
        <w:rPr>
          <w:b/>
          <w:bCs/>
          <w:sz w:val="22"/>
          <w:szCs w:val="22"/>
          <w:u w:val="single"/>
        </w:rPr>
        <w:t xml:space="preserve">. </w:t>
      </w:r>
      <w:r w:rsidRPr="00420C2E">
        <w:rPr>
          <w:b/>
          <w:bCs/>
          <w:sz w:val="22"/>
          <w:szCs w:val="22"/>
          <w:u w:val="single"/>
          <w:lang w:val="x-none"/>
        </w:rPr>
        <w:t>Instrukcja dla Wykonawcy</w:t>
      </w:r>
      <w:r w:rsidRPr="0048059B">
        <w:rPr>
          <w:b/>
          <w:bCs/>
          <w:sz w:val="22"/>
          <w:szCs w:val="22"/>
          <w:u w:val="single"/>
          <w:lang w:val="x-none"/>
        </w:rPr>
        <w:t xml:space="preserve"> pkt. 4 </w:t>
      </w:r>
      <w:r w:rsidRPr="0048059B">
        <w:rPr>
          <w:b/>
          <w:bCs/>
          <w:sz w:val="22"/>
          <w:szCs w:val="22"/>
          <w:u w:val="single"/>
        </w:rPr>
        <w:t>specyfikacji przetargowej w aktualnym brzmieniu:</w:t>
      </w:r>
    </w:p>
    <w:p w:rsidR="00420C2E" w:rsidRDefault="00420C2E" w:rsidP="00420C2E">
      <w:pPr>
        <w:ind w:left="426" w:hanging="426"/>
        <w:jc w:val="both"/>
        <w:rPr>
          <w:b/>
          <w:color w:val="000000"/>
          <w:u w:val="single"/>
        </w:rPr>
      </w:pPr>
    </w:p>
    <w:p w:rsidR="00420C2E" w:rsidRDefault="00420C2E" w:rsidP="00420C2E">
      <w:pPr>
        <w:ind w:left="426" w:hanging="426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Kompletna oferta powinna zawierać:</w:t>
      </w:r>
    </w:p>
    <w:p w:rsidR="00420C2E" w:rsidRDefault="00420C2E" w:rsidP="00420C2E">
      <w:pPr>
        <w:numPr>
          <w:ilvl w:val="0"/>
          <w:numId w:val="3"/>
        </w:numPr>
        <w:suppressAutoHyphens/>
        <w:ind w:left="567" w:hanging="436"/>
        <w:jc w:val="both"/>
        <w:rPr>
          <w:color w:val="000000"/>
        </w:rPr>
      </w:pPr>
      <w:r>
        <w:rPr>
          <w:color w:val="000000"/>
        </w:rPr>
        <w:t>wypełniony i podpisany formularz oferty wraz z załącznikami od 1 do 6</w:t>
      </w:r>
    </w:p>
    <w:p w:rsidR="00420C2E" w:rsidRDefault="00420C2E" w:rsidP="00420C2E">
      <w:pPr>
        <w:pStyle w:val="Akapitzlist"/>
        <w:numPr>
          <w:ilvl w:val="0"/>
          <w:numId w:val="3"/>
        </w:numPr>
        <w:ind w:hanging="57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Oświadczenie o cenie  (Załącznik Nr 1)</w:t>
      </w:r>
    </w:p>
    <w:p w:rsidR="00420C2E" w:rsidRDefault="00420C2E" w:rsidP="00420C2E">
      <w:pPr>
        <w:numPr>
          <w:ilvl w:val="0"/>
          <w:numId w:val="3"/>
        </w:numPr>
        <w:suppressAutoHyphens/>
        <w:ind w:hanging="578"/>
        <w:jc w:val="both"/>
        <w:rPr>
          <w:color w:val="000000"/>
          <w:sz w:val="22"/>
          <w:szCs w:val="22"/>
        </w:rPr>
      </w:pPr>
      <w:r>
        <w:rPr>
          <w:color w:val="000000"/>
        </w:rPr>
        <w:t>Oświadczenie Wykonawcy  (Załącznik Nr 2)</w:t>
      </w:r>
    </w:p>
    <w:p w:rsidR="00420C2E" w:rsidRDefault="00420C2E" w:rsidP="00420C2E">
      <w:pPr>
        <w:numPr>
          <w:ilvl w:val="0"/>
          <w:numId w:val="3"/>
        </w:numPr>
        <w:suppressAutoHyphens/>
        <w:ind w:hanging="578"/>
        <w:jc w:val="both"/>
        <w:rPr>
          <w:color w:val="000000"/>
        </w:rPr>
      </w:pPr>
      <w:r>
        <w:rPr>
          <w:color w:val="000000"/>
        </w:rPr>
        <w:t xml:space="preserve">Wzór oświadczenia ( załącznik Nr 3) </w:t>
      </w:r>
    </w:p>
    <w:p w:rsidR="00420C2E" w:rsidRDefault="00420C2E" w:rsidP="00420C2E">
      <w:pPr>
        <w:numPr>
          <w:ilvl w:val="0"/>
          <w:numId w:val="6"/>
        </w:numPr>
        <w:suppressAutoHyphens/>
        <w:ind w:left="567" w:hanging="436"/>
        <w:jc w:val="both"/>
        <w:rPr>
          <w:color w:val="000000"/>
        </w:rPr>
      </w:pPr>
      <w:r>
        <w:rPr>
          <w:color w:val="000000"/>
        </w:rPr>
        <w:t>parafowany wzór umowy (załącznik nr 4);</w:t>
      </w:r>
    </w:p>
    <w:p w:rsidR="00420C2E" w:rsidRDefault="00420C2E" w:rsidP="00420C2E">
      <w:pPr>
        <w:numPr>
          <w:ilvl w:val="0"/>
          <w:numId w:val="6"/>
        </w:numPr>
        <w:suppressAutoHyphens/>
        <w:ind w:left="567" w:hanging="436"/>
        <w:jc w:val="both"/>
        <w:rPr>
          <w:i/>
          <w:iCs/>
          <w:color w:val="000000"/>
        </w:rPr>
      </w:pPr>
      <w:r>
        <w:rPr>
          <w:color w:val="000000"/>
        </w:rPr>
        <w:t>wzór oświadczenia</w:t>
      </w:r>
      <w:r>
        <w:rPr>
          <w:i/>
          <w:iCs/>
          <w:color w:val="000000"/>
        </w:rPr>
        <w:t xml:space="preserve"> (załącznik nr 5 - Wymagania dla podwykonawców z zakresie BHP, P.POŻ.                         I OCHRONY ŚRODOWISKA);</w:t>
      </w:r>
    </w:p>
    <w:p w:rsidR="00420C2E" w:rsidRDefault="00420C2E" w:rsidP="00420C2E">
      <w:pPr>
        <w:numPr>
          <w:ilvl w:val="0"/>
          <w:numId w:val="6"/>
        </w:numPr>
        <w:suppressAutoHyphens/>
        <w:ind w:left="567" w:hanging="436"/>
        <w:jc w:val="both"/>
        <w:rPr>
          <w:i/>
          <w:iCs/>
        </w:rPr>
      </w:pPr>
      <w:r>
        <w:t>parafowany i podpisany wzór oświadczenia</w:t>
      </w:r>
      <w:r>
        <w:rPr>
          <w:i/>
          <w:iCs/>
        </w:rPr>
        <w:t xml:space="preserve"> (załącznik nr 7 -oświadczenie)</w:t>
      </w:r>
    </w:p>
    <w:p w:rsidR="00420C2E" w:rsidRDefault="00420C2E" w:rsidP="00420C2E">
      <w:pPr>
        <w:numPr>
          <w:ilvl w:val="0"/>
          <w:numId w:val="6"/>
        </w:numPr>
        <w:ind w:left="567" w:hanging="436"/>
        <w:jc w:val="both"/>
        <w:rPr>
          <w:color w:val="000000"/>
        </w:rPr>
      </w:pPr>
      <w:r>
        <w:rPr>
          <w:color w:val="000000"/>
        </w:rPr>
        <w:t>kosztorys (w formie szczegółowej) opracowany na podstawie otrzymanych od Zamawiającego przedmiarów robót;</w:t>
      </w:r>
    </w:p>
    <w:p w:rsidR="00420C2E" w:rsidRDefault="00420C2E" w:rsidP="00420C2E">
      <w:pPr>
        <w:numPr>
          <w:ilvl w:val="0"/>
          <w:numId w:val="6"/>
        </w:numPr>
        <w:suppressAutoHyphens/>
        <w:ind w:left="567" w:hanging="436"/>
        <w:jc w:val="both"/>
        <w:rPr>
          <w:color w:val="000000"/>
          <w:u w:val="single"/>
        </w:rPr>
      </w:pPr>
      <w:r>
        <w:rPr>
          <w:color w:val="000000"/>
        </w:rPr>
        <w:t xml:space="preserve">kserokopię opłaconej, aktualnej polisy ubezpieczeniowej wraz z potwierdzeniem uiszczenia zapłaty składki polisy; </w:t>
      </w:r>
    </w:p>
    <w:p w:rsidR="00420C2E" w:rsidRDefault="00420C2E" w:rsidP="00420C2E">
      <w:pPr>
        <w:numPr>
          <w:ilvl w:val="0"/>
          <w:numId w:val="6"/>
        </w:numPr>
        <w:ind w:left="567" w:hanging="425"/>
        <w:jc w:val="both"/>
        <w:rPr>
          <w:color w:val="000000"/>
          <w:u w:val="single"/>
        </w:rPr>
      </w:pPr>
      <w:r>
        <w:rPr>
          <w:color w:val="000000"/>
        </w:rPr>
        <w:t xml:space="preserve">referencje potwierdzające wykonanie w okresie ostatnich 5 lat przed upływem terminu składania ofert wykonie co najmniej 2 (dwóch) robót budowlanych w zakresie modernizacji, przebudowy lub budowy obiektów budowlanych o łącznej wartości minimum  2.000 000,00 zł brutto (dwa miliony PLN);                            </w:t>
      </w:r>
    </w:p>
    <w:p w:rsidR="00420C2E" w:rsidRDefault="00420C2E" w:rsidP="00420C2E">
      <w:pPr>
        <w:numPr>
          <w:ilvl w:val="0"/>
          <w:numId w:val="6"/>
        </w:numPr>
        <w:ind w:left="567" w:hanging="425"/>
        <w:jc w:val="both"/>
        <w:rPr>
          <w:i/>
          <w:iCs/>
          <w:color w:val="000000"/>
        </w:rPr>
      </w:pPr>
      <w:r>
        <w:rPr>
          <w:color w:val="000000"/>
        </w:rPr>
        <w:t>aktualne zaświadczenie właściwego naczelnika urzędu skarbowego potwierdzające, że Wykonawca nie zalega z opłacaniem podatków lub zaświadczenie że uzyskał przewidziane prawem zwolnienie, odroczenie lub rozłożenie na raty zaległych płatności lub wstrzymanie w całości wykonania decyzji właściwego organu – wystawione nie wcześniej niż 3 miesiące przed upływem terminu składania ofert.</w:t>
      </w:r>
    </w:p>
    <w:p w:rsidR="00420C2E" w:rsidRDefault="00420C2E" w:rsidP="00420C2E">
      <w:pPr>
        <w:numPr>
          <w:ilvl w:val="0"/>
          <w:numId w:val="6"/>
        </w:numPr>
        <w:ind w:left="567" w:hanging="425"/>
        <w:jc w:val="both"/>
        <w:rPr>
          <w:i/>
          <w:iCs/>
          <w:color w:val="000000"/>
        </w:rPr>
      </w:pPr>
      <w:r>
        <w:rPr>
          <w:color w:val="000000"/>
        </w:rPr>
        <w:t xml:space="preserve">aktualne zaświadczenie właściwego oddziału Zakładu Ubezpieczeń Społecznych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ofert. </w:t>
      </w:r>
    </w:p>
    <w:p w:rsidR="00420C2E" w:rsidRDefault="00420C2E" w:rsidP="00420C2E">
      <w:pPr>
        <w:numPr>
          <w:ilvl w:val="0"/>
          <w:numId w:val="6"/>
        </w:numPr>
        <w:ind w:left="567" w:hanging="425"/>
        <w:jc w:val="both"/>
        <w:rPr>
          <w:i/>
          <w:iCs/>
          <w:color w:val="000000"/>
        </w:rPr>
      </w:pPr>
      <w:r>
        <w:rPr>
          <w:color w:val="000000"/>
        </w:rPr>
        <w:t>oświadczenia, iż polisa ubezpieczeniowa zostanie przedłużona na kolejne okresy obowiązywania umowy (jeżeli polisa jest wystawiona na okres krótszy niż termin realizacji umowy),</w:t>
      </w:r>
    </w:p>
    <w:p w:rsidR="00420C2E" w:rsidRDefault="00420C2E" w:rsidP="00420C2E">
      <w:pPr>
        <w:numPr>
          <w:ilvl w:val="0"/>
          <w:numId w:val="6"/>
        </w:numPr>
        <w:ind w:left="567" w:hanging="425"/>
        <w:jc w:val="both"/>
        <w:rPr>
          <w:i/>
          <w:iCs/>
          <w:color w:val="000000"/>
        </w:rPr>
      </w:pPr>
      <w:r>
        <w:rPr>
          <w:color w:val="000000"/>
        </w:rPr>
        <w:t>oświadczenie, iż polisa ubezpieczeniowa zostanie przedłużona co najmniej o okres udzielonej gwarancji w związku z realizacją przedmiotu zamówienia.</w:t>
      </w:r>
    </w:p>
    <w:p w:rsidR="00420C2E" w:rsidRDefault="00420C2E" w:rsidP="00420C2E">
      <w:pPr>
        <w:numPr>
          <w:ilvl w:val="0"/>
          <w:numId w:val="6"/>
        </w:numPr>
        <w:ind w:left="567" w:hanging="425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oświadczenie pochodzące od producenta lub potwierdzone przez producenta dokumenty </w:t>
      </w:r>
      <w:r>
        <w:rPr>
          <w:i/>
          <w:iCs/>
          <w:color w:val="000000" w:themeColor="text1"/>
        </w:rPr>
        <w:br/>
        <w:t>określające dane techniczne oferowanego zgarniacza(np. specyfikacje lub karty techniczne producenta urządzenia/materiału)  pozwalające jednoznacznie stwierdzić, że są one zgodne z wszystkimi wymogami specyfikacji oraz nie są urządzeniami testowymi ani prototypowymi;</w:t>
      </w:r>
    </w:p>
    <w:p w:rsidR="00420C2E" w:rsidRDefault="00420C2E" w:rsidP="00420C2E">
      <w:pPr>
        <w:numPr>
          <w:ilvl w:val="0"/>
          <w:numId w:val="6"/>
        </w:numPr>
        <w:ind w:left="567" w:hanging="425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w celu wykazania, że oferowany zgarniacz nie jest urządzeniem prototypowym tj. jest sprawdzony w działaniu, pracuje na innych obiektach przez okres nie krótszy niż 3 lata, Wykonawca przekaże </w:t>
      </w:r>
      <w:r>
        <w:rPr>
          <w:i/>
          <w:iCs/>
          <w:color w:val="000000" w:themeColor="text1"/>
        </w:rPr>
        <w:lastRenderedPageBreak/>
        <w:t>Zamawiającemu oświadczenie wskazujące trzy lokalizacje, w której dane urządzenie spełniające wszystkie wymogi specyfikacji zostało sprawdzone w działaniu.</w:t>
      </w:r>
    </w:p>
    <w:p w:rsidR="00420C2E" w:rsidRDefault="00420C2E" w:rsidP="00420C2E">
      <w:pPr>
        <w:spacing w:line="276" w:lineRule="auto"/>
        <w:jc w:val="both"/>
        <w:rPr>
          <w:b/>
          <w:bCs/>
          <w:sz w:val="26"/>
          <w:szCs w:val="26"/>
          <w:u w:val="single"/>
        </w:rPr>
      </w:pPr>
    </w:p>
    <w:p w:rsidR="00420C2E" w:rsidRDefault="00420C2E" w:rsidP="00420C2E">
      <w:pPr>
        <w:tabs>
          <w:tab w:val="left" w:pos="2580"/>
        </w:tabs>
        <w:jc w:val="both"/>
        <w:rPr>
          <w:bCs/>
        </w:rPr>
      </w:pPr>
    </w:p>
    <w:p w:rsidR="00420C2E" w:rsidRDefault="00420C2E" w:rsidP="00420C2E">
      <w:pPr>
        <w:pStyle w:val="Podtytu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otrzymuje następujące brzmienie</w:t>
      </w:r>
      <w:r w:rsidR="0048059B">
        <w:rPr>
          <w:b/>
          <w:bCs/>
          <w:color w:val="000000"/>
          <w:sz w:val="26"/>
          <w:szCs w:val="26"/>
          <w:u w:val="single"/>
        </w:rPr>
        <w:t>:</w:t>
      </w:r>
    </w:p>
    <w:p w:rsidR="00420C2E" w:rsidRDefault="00420C2E" w:rsidP="00420C2E">
      <w:pPr>
        <w:jc w:val="both"/>
        <w:rPr>
          <w:b/>
          <w:bCs/>
          <w:sz w:val="26"/>
          <w:szCs w:val="26"/>
        </w:rPr>
      </w:pPr>
    </w:p>
    <w:p w:rsidR="00420C2E" w:rsidRDefault="00420C2E" w:rsidP="00420C2E">
      <w:pPr>
        <w:numPr>
          <w:ilvl w:val="0"/>
          <w:numId w:val="2"/>
        </w:num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Rozdział 2. Pkt 4 specyfikacji przetargowej w aktualnym brzmieniu : </w:t>
      </w:r>
    </w:p>
    <w:p w:rsidR="00420C2E" w:rsidRDefault="00420C2E" w:rsidP="00420C2E">
      <w:pPr>
        <w:pStyle w:val="Podtytu"/>
        <w:jc w:val="both"/>
        <w:rPr>
          <w:sz w:val="22"/>
          <w:szCs w:val="22"/>
        </w:rPr>
      </w:pPr>
    </w:p>
    <w:p w:rsidR="00420C2E" w:rsidRDefault="00420C2E" w:rsidP="00420C2E">
      <w:pPr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 Kompletna oferta powinna zawierać:</w:t>
      </w:r>
    </w:p>
    <w:p w:rsidR="00420C2E" w:rsidRDefault="00420C2E" w:rsidP="00420C2E">
      <w:pPr>
        <w:numPr>
          <w:ilvl w:val="0"/>
          <w:numId w:val="3"/>
        </w:numPr>
        <w:suppressAutoHyphens/>
        <w:ind w:left="567" w:hanging="436"/>
        <w:jc w:val="both"/>
        <w:rPr>
          <w:bCs/>
        </w:rPr>
      </w:pPr>
      <w:r>
        <w:rPr>
          <w:bCs/>
        </w:rPr>
        <w:t>wypełniony i podpisany formularz oferty wraz z załącznikami od 1 do 6</w:t>
      </w:r>
    </w:p>
    <w:p w:rsidR="00420C2E" w:rsidRDefault="00420C2E" w:rsidP="00420C2E">
      <w:pPr>
        <w:pStyle w:val="Akapitzlist"/>
        <w:numPr>
          <w:ilvl w:val="0"/>
          <w:numId w:val="3"/>
        </w:numPr>
        <w:ind w:hanging="578"/>
        <w:jc w:val="both"/>
        <w:rPr>
          <w:bCs/>
        </w:rPr>
      </w:pPr>
      <w:r>
        <w:rPr>
          <w:bCs/>
        </w:rPr>
        <w:t>Oświadczenie o cenie  (Załącznik Nr 1)</w:t>
      </w:r>
    </w:p>
    <w:p w:rsidR="00420C2E" w:rsidRDefault="00420C2E" w:rsidP="00420C2E">
      <w:pPr>
        <w:numPr>
          <w:ilvl w:val="0"/>
          <w:numId w:val="3"/>
        </w:numPr>
        <w:suppressAutoHyphens/>
        <w:ind w:hanging="578"/>
        <w:jc w:val="both"/>
        <w:rPr>
          <w:bCs/>
        </w:rPr>
      </w:pPr>
      <w:r>
        <w:rPr>
          <w:bCs/>
        </w:rPr>
        <w:t>Oświadczenie Wykonawcy  (Załącznik Nr 2)</w:t>
      </w:r>
    </w:p>
    <w:p w:rsidR="00420C2E" w:rsidRDefault="00420C2E" w:rsidP="00420C2E">
      <w:pPr>
        <w:numPr>
          <w:ilvl w:val="0"/>
          <w:numId w:val="3"/>
        </w:numPr>
        <w:suppressAutoHyphens/>
        <w:ind w:hanging="578"/>
        <w:jc w:val="both"/>
        <w:rPr>
          <w:bCs/>
        </w:rPr>
      </w:pPr>
      <w:r>
        <w:rPr>
          <w:bCs/>
        </w:rPr>
        <w:t xml:space="preserve">Wzór oświadczenia ( załącznik Nr 3) </w:t>
      </w:r>
    </w:p>
    <w:p w:rsidR="00420C2E" w:rsidRDefault="00420C2E" w:rsidP="00420C2E">
      <w:pPr>
        <w:numPr>
          <w:ilvl w:val="0"/>
          <w:numId w:val="4"/>
        </w:numPr>
        <w:suppressAutoHyphens/>
        <w:ind w:left="567" w:hanging="436"/>
        <w:jc w:val="both"/>
        <w:rPr>
          <w:bCs/>
        </w:rPr>
      </w:pPr>
      <w:r>
        <w:rPr>
          <w:bCs/>
        </w:rPr>
        <w:t>parafowany wzór umowy (załącznik nr 4);</w:t>
      </w:r>
    </w:p>
    <w:p w:rsidR="00420C2E" w:rsidRDefault="00420C2E" w:rsidP="00420C2E">
      <w:pPr>
        <w:numPr>
          <w:ilvl w:val="0"/>
          <w:numId w:val="4"/>
        </w:numPr>
        <w:suppressAutoHyphens/>
        <w:ind w:left="567" w:hanging="436"/>
        <w:jc w:val="both"/>
        <w:rPr>
          <w:bCs/>
        </w:rPr>
      </w:pPr>
      <w:r>
        <w:rPr>
          <w:bCs/>
        </w:rPr>
        <w:t>wzór oświadczenia (załącznik nr 5 - Wymagania dla podwykonawców z zakresie BHP, P.POŻ.                         I OCHRONY ŚRODOWISKA);</w:t>
      </w:r>
    </w:p>
    <w:p w:rsidR="00420C2E" w:rsidRDefault="00420C2E" w:rsidP="00420C2E">
      <w:pPr>
        <w:numPr>
          <w:ilvl w:val="0"/>
          <w:numId w:val="4"/>
        </w:numPr>
        <w:suppressAutoHyphens/>
        <w:ind w:left="567" w:hanging="436"/>
        <w:jc w:val="both"/>
        <w:rPr>
          <w:bCs/>
        </w:rPr>
      </w:pPr>
      <w:r>
        <w:rPr>
          <w:bCs/>
        </w:rPr>
        <w:t>parafowany i podpisany wzór oświadczenia (załącznik nr 7 -oświadczenie)</w:t>
      </w:r>
    </w:p>
    <w:p w:rsidR="00420C2E" w:rsidRDefault="00420C2E" w:rsidP="00420C2E">
      <w:pPr>
        <w:numPr>
          <w:ilvl w:val="0"/>
          <w:numId w:val="4"/>
        </w:numPr>
        <w:ind w:left="567" w:hanging="436"/>
        <w:jc w:val="both"/>
        <w:rPr>
          <w:bCs/>
        </w:rPr>
      </w:pPr>
      <w:r>
        <w:rPr>
          <w:bCs/>
        </w:rPr>
        <w:t>kosztorys (w formie szczegółowej) opracowany na podstawie otrzymanych od Zamawiającego przedmiarów robót;</w:t>
      </w:r>
    </w:p>
    <w:p w:rsidR="00420C2E" w:rsidRDefault="00420C2E" w:rsidP="00420C2E">
      <w:pPr>
        <w:numPr>
          <w:ilvl w:val="0"/>
          <w:numId w:val="4"/>
        </w:numPr>
        <w:suppressAutoHyphens/>
        <w:ind w:left="567" w:hanging="436"/>
        <w:jc w:val="both"/>
        <w:rPr>
          <w:bCs/>
        </w:rPr>
      </w:pPr>
      <w:r>
        <w:rPr>
          <w:bCs/>
        </w:rPr>
        <w:t xml:space="preserve">kserokopię opłaconej, aktualnej polisy ubezpieczeniowej wraz z potwierdzeniem uiszczenia zapłaty składki polisy; </w:t>
      </w:r>
    </w:p>
    <w:p w:rsidR="00420C2E" w:rsidRDefault="00420C2E" w:rsidP="00420C2E">
      <w:pPr>
        <w:numPr>
          <w:ilvl w:val="0"/>
          <w:numId w:val="4"/>
        </w:numPr>
        <w:ind w:left="567" w:hanging="425"/>
        <w:jc w:val="both"/>
        <w:rPr>
          <w:bCs/>
        </w:rPr>
      </w:pPr>
      <w:r>
        <w:rPr>
          <w:bCs/>
        </w:rPr>
        <w:t xml:space="preserve">referencje potwierdzające wykonanie w okresie ostatnich 5 lat przed upływem terminu składania ofert wykonie co najmniej 2 (dwóch) robót budowlanych w zakresie modernizacji, przebudowy lub budowy </w:t>
      </w:r>
      <w:r w:rsidRPr="003B39F9">
        <w:rPr>
          <w:b/>
          <w:i/>
          <w:iCs/>
          <w:u w:val="single"/>
        </w:rPr>
        <w:t>obiektów technologicznych</w:t>
      </w:r>
      <w:r>
        <w:rPr>
          <w:bCs/>
        </w:rPr>
        <w:t xml:space="preserve"> o łącznej wartości minimum  2.000 000,00 zł brutto (dwa miliony PLN);                            </w:t>
      </w:r>
    </w:p>
    <w:p w:rsidR="00420C2E" w:rsidRDefault="00420C2E" w:rsidP="00420C2E">
      <w:pPr>
        <w:numPr>
          <w:ilvl w:val="0"/>
          <w:numId w:val="4"/>
        </w:numPr>
        <w:ind w:left="567" w:hanging="425"/>
        <w:jc w:val="both"/>
        <w:rPr>
          <w:bCs/>
        </w:rPr>
      </w:pPr>
      <w:r>
        <w:rPr>
          <w:bCs/>
        </w:rPr>
        <w:t>aktualne zaświadczenie właściwego naczelnika urzędu skarbowego potwierdzające, że Wykonawca nie zalega z opłacaniem podatków lub zaświadczenie że uzyskał przewidziane prawem zwolnienie, odroczenie lub rozłożenie na raty zaległych płatności lub wstrzymanie w całości wykonania decyzji właściwego organu – wystawione nie wcześniej niż 3 miesiące przed upływem terminu składania ofert.</w:t>
      </w:r>
    </w:p>
    <w:p w:rsidR="00420C2E" w:rsidRDefault="00420C2E" w:rsidP="00420C2E">
      <w:pPr>
        <w:numPr>
          <w:ilvl w:val="0"/>
          <w:numId w:val="4"/>
        </w:numPr>
        <w:ind w:left="567" w:hanging="425"/>
        <w:jc w:val="both"/>
        <w:rPr>
          <w:bCs/>
        </w:rPr>
      </w:pPr>
      <w:r>
        <w:rPr>
          <w:bCs/>
        </w:rPr>
        <w:t xml:space="preserve">aktualne zaświadczenie właściwego oddziału Zakładu Ubezpieczeń Społecznych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ofert. </w:t>
      </w:r>
    </w:p>
    <w:p w:rsidR="00420C2E" w:rsidRDefault="00420C2E" w:rsidP="00420C2E">
      <w:pPr>
        <w:numPr>
          <w:ilvl w:val="0"/>
          <w:numId w:val="4"/>
        </w:numPr>
        <w:ind w:left="567" w:hanging="425"/>
        <w:jc w:val="both"/>
        <w:rPr>
          <w:bCs/>
        </w:rPr>
      </w:pPr>
      <w:r>
        <w:rPr>
          <w:bCs/>
        </w:rPr>
        <w:t>oświadczenia, iż polisa ubezpieczeniowa zostanie przedłużona na kolejne okresy obowiązywania umowy (jeżeli polisa jest wystawiona na okres krótszy niż termin realizacji umowy),</w:t>
      </w:r>
    </w:p>
    <w:p w:rsidR="00420C2E" w:rsidRDefault="00420C2E" w:rsidP="00420C2E">
      <w:pPr>
        <w:numPr>
          <w:ilvl w:val="0"/>
          <w:numId w:val="4"/>
        </w:numPr>
        <w:ind w:left="567" w:hanging="425"/>
        <w:jc w:val="both"/>
        <w:rPr>
          <w:bCs/>
        </w:rPr>
      </w:pPr>
      <w:r>
        <w:rPr>
          <w:bCs/>
        </w:rPr>
        <w:t>oświadczenie, iż polisa ubezpieczeniowa zostanie przedłużona co najmniej o okres udzielonej gwarancji w związku z realizacją przedmiotu zamówienia.</w:t>
      </w:r>
    </w:p>
    <w:bookmarkEnd w:id="0"/>
    <w:p w:rsidR="00420C2E" w:rsidRDefault="00420C2E" w:rsidP="00420C2E">
      <w:pPr>
        <w:jc w:val="both"/>
        <w:rPr>
          <w:sz w:val="22"/>
          <w:szCs w:val="22"/>
        </w:rPr>
      </w:pPr>
    </w:p>
    <w:p w:rsidR="00420C2E" w:rsidRDefault="00420C2E" w:rsidP="00420C2E">
      <w:pPr>
        <w:jc w:val="both"/>
        <w:rPr>
          <w:b/>
          <w:bCs/>
          <w:sz w:val="26"/>
          <w:szCs w:val="26"/>
        </w:rPr>
      </w:pPr>
    </w:p>
    <w:p w:rsidR="00420C2E" w:rsidRDefault="00420C2E" w:rsidP="00420C2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Mając na uwadze powyższe zmiany Zamawiający przekazuje ujednoliconą treść specyfikacji przetargowej. </w:t>
      </w:r>
    </w:p>
    <w:p w:rsidR="00420C2E" w:rsidRDefault="00420C2E" w:rsidP="00420C2E">
      <w:pPr>
        <w:pStyle w:val="Podtytu"/>
        <w:jc w:val="both"/>
        <w:rPr>
          <w:b/>
          <w:bCs/>
          <w:sz w:val="22"/>
          <w:szCs w:val="22"/>
        </w:rPr>
      </w:pPr>
    </w:p>
    <w:p w:rsidR="00420C2E" w:rsidRDefault="00420C2E" w:rsidP="00420C2E">
      <w:pPr>
        <w:pStyle w:val="Tekstpodstawowy21"/>
        <w:ind w:left="357"/>
        <w:jc w:val="both"/>
        <w:rPr>
          <w:b/>
          <w:bCs/>
          <w:szCs w:val="22"/>
        </w:rPr>
      </w:pPr>
    </w:p>
    <w:p w:rsidR="00505A72" w:rsidRDefault="00505A72"/>
    <w:sectPr w:rsidR="0050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EC5"/>
    <w:multiLevelType w:val="hybridMultilevel"/>
    <w:tmpl w:val="8D1AC344"/>
    <w:lvl w:ilvl="0" w:tplc="B450F2DC">
      <w:numFmt w:val="decimal"/>
      <w:lvlText w:val=""/>
      <w:lvlJc w:val="left"/>
      <w:pPr>
        <w:ind w:left="9291" w:hanging="360"/>
      </w:pPr>
      <w:rPr>
        <w:rFonts w:ascii="Symbol" w:hAnsi="Symbol" w:hint="default"/>
        <w:color w:val="auto"/>
      </w:rPr>
    </w:lvl>
    <w:lvl w:ilvl="1" w:tplc="793093E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06EB4"/>
    <w:multiLevelType w:val="hybridMultilevel"/>
    <w:tmpl w:val="7F66F7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4815"/>
    <w:multiLevelType w:val="hybridMultilevel"/>
    <w:tmpl w:val="1D1AF056"/>
    <w:lvl w:ilvl="0" w:tplc="D5D27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B3521"/>
    <w:multiLevelType w:val="hybridMultilevel"/>
    <w:tmpl w:val="05EC90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5448"/>
    <w:multiLevelType w:val="hybridMultilevel"/>
    <w:tmpl w:val="7E4E02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4722"/>
    <w:multiLevelType w:val="hybridMultilevel"/>
    <w:tmpl w:val="8D1AC344"/>
    <w:lvl w:ilvl="0" w:tplc="B450F2DC">
      <w:numFmt w:val="decimal"/>
      <w:lvlText w:val=""/>
      <w:lvlJc w:val="left"/>
      <w:pPr>
        <w:ind w:left="9291" w:hanging="360"/>
      </w:pPr>
      <w:rPr>
        <w:rFonts w:ascii="Symbol" w:hAnsi="Symbol" w:hint="default"/>
        <w:color w:val="auto"/>
      </w:rPr>
    </w:lvl>
    <w:lvl w:ilvl="1" w:tplc="793093E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585679">
    <w:abstractNumId w:val="1"/>
  </w:num>
  <w:num w:numId="2" w16cid:durableId="1557735949">
    <w:abstractNumId w:val="4"/>
  </w:num>
  <w:num w:numId="3" w16cid:durableId="1272973231">
    <w:abstractNumId w:val="3"/>
  </w:num>
  <w:num w:numId="4" w16cid:durableId="395982480">
    <w:abstractNumId w:val="5"/>
  </w:num>
  <w:num w:numId="5" w16cid:durableId="257493019">
    <w:abstractNumId w:val="2"/>
  </w:num>
  <w:num w:numId="6" w16cid:durableId="174595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2E"/>
    <w:rsid w:val="00171B0D"/>
    <w:rsid w:val="003B39F9"/>
    <w:rsid w:val="00420C2E"/>
    <w:rsid w:val="0048059B"/>
    <w:rsid w:val="00505A72"/>
    <w:rsid w:val="008432D3"/>
    <w:rsid w:val="0093475B"/>
    <w:rsid w:val="00A35DB4"/>
    <w:rsid w:val="00D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88162-4792-4FF8-916E-124CBC9F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C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C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C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C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C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C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C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C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C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C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C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C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C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C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C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20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420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C2E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,BulletC,List bullet,Obiekt,List Paragraph1,Normal,Akapit z listą3,Akapit z listą31"/>
    <w:basedOn w:val="Normalny"/>
    <w:link w:val="AkapitzlistZnak"/>
    <w:uiPriority w:val="34"/>
    <w:qFormat/>
    <w:rsid w:val="00420C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C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C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C2E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,BulletC Znak,Obiekt Znak"/>
    <w:link w:val="Akapitzlist"/>
    <w:uiPriority w:val="34"/>
    <w:qFormat/>
    <w:locked/>
    <w:rsid w:val="00420C2E"/>
  </w:style>
  <w:style w:type="paragraph" w:customStyle="1" w:styleId="Tekstpodstawowy21">
    <w:name w:val="Tekst podstawowy 21"/>
    <w:basedOn w:val="Normalny"/>
    <w:rsid w:val="00420C2E"/>
    <w:pPr>
      <w:suppressAutoHyphens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Godziek</dc:creator>
  <cp:keywords/>
  <dc:description/>
  <cp:lastModifiedBy>Dorota Godziek</cp:lastModifiedBy>
  <cp:revision>3</cp:revision>
  <dcterms:created xsi:type="dcterms:W3CDTF">2025-02-28T10:40:00Z</dcterms:created>
  <dcterms:modified xsi:type="dcterms:W3CDTF">2025-02-28T10:59:00Z</dcterms:modified>
</cp:coreProperties>
</file>