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5AAFB0" w14:textId="77937F1D" w:rsidR="00102C7E" w:rsidRPr="00255DDF" w:rsidRDefault="00D539AC" w:rsidP="00102C7E">
      <w:pPr>
        <w:ind w:left="-709"/>
        <w:rPr>
          <w:rFonts w:cstheme="minorHAnsi"/>
        </w:rPr>
      </w:pPr>
      <w:r>
        <w:rPr>
          <w:noProof/>
        </w:rPr>
        <mc:AlternateContent>
          <mc:Choice Requires="wps">
            <w:drawing>
              <wp:anchor distT="0" distB="0" distL="114300" distR="114300" simplePos="0" relativeHeight="251665408" behindDoc="0" locked="0" layoutInCell="1" allowOverlap="1" wp14:anchorId="507B1FC7" wp14:editId="11299143">
                <wp:simplePos x="0" y="0"/>
                <wp:positionH relativeFrom="column">
                  <wp:posOffset>1045963</wp:posOffset>
                </wp:positionH>
                <wp:positionV relativeFrom="paragraph">
                  <wp:posOffset>897107</wp:posOffset>
                </wp:positionV>
                <wp:extent cx="4704715" cy="903768"/>
                <wp:effectExtent l="0" t="0" r="0" b="0"/>
                <wp:wrapNone/>
                <wp:docPr id="831684719" name="Pole tekstow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4715" cy="903768"/>
                        </a:xfrm>
                        <a:prstGeom prst="rect">
                          <a:avLst/>
                        </a:prstGeom>
                        <a:noFill/>
                        <a:ln>
                          <a:noFill/>
                        </a:ln>
                      </wps:spPr>
                      <wps:txbx>
                        <w:txbxContent>
                          <w:p w14:paraId="59FB3747" w14:textId="1F471E92" w:rsidR="00102C7E" w:rsidRPr="00255DDF" w:rsidRDefault="00102C7E" w:rsidP="00102C7E">
                            <w:pPr>
                              <w:ind w:firstLine="360"/>
                              <w:jc w:val="center"/>
                              <w:rPr>
                                <w:rFonts w:ascii="Century Gothic" w:hAnsi="Century Gothic"/>
                                <w:b/>
                                <w:sz w:val="28"/>
                                <w:szCs w:val="28"/>
                              </w:rPr>
                            </w:pPr>
                            <w:r w:rsidRPr="00255DDF">
                              <w:rPr>
                                <w:rFonts w:ascii="Century Gothic" w:hAnsi="Century Gothic"/>
                                <w:b/>
                                <w:sz w:val="28"/>
                                <w:szCs w:val="28"/>
                              </w:rPr>
                              <w:t xml:space="preserve">STRONA TYTUŁOWA </w:t>
                            </w:r>
                            <w:r w:rsidR="00D539AC">
                              <w:rPr>
                                <w:rFonts w:ascii="Century Gothic" w:hAnsi="Century Gothic"/>
                                <w:b/>
                                <w:sz w:val="28"/>
                                <w:szCs w:val="28"/>
                              </w:rPr>
                              <w:br/>
                            </w:r>
                            <w:r w:rsidRPr="00255DDF">
                              <w:rPr>
                                <w:rFonts w:ascii="Century Gothic" w:hAnsi="Century Gothic"/>
                                <w:b/>
                                <w:sz w:val="28"/>
                                <w:szCs w:val="28"/>
                              </w:rPr>
                              <w:t>PROJEKT</w:t>
                            </w:r>
                            <w:r w:rsidR="00D539AC">
                              <w:rPr>
                                <w:rFonts w:ascii="Century Gothic" w:hAnsi="Century Gothic"/>
                                <w:b/>
                                <w:sz w:val="28"/>
                                <w:szCs w:val="28"/>
                              </w:rPr>
                              <w:t xml:space="preserve"> TECHNICZNY </w:t>
                            </w:r>
                            <w:r w:rsidR="00D539AC">
                              <w:rPr>
                                <w:rFonts w:ascii="Century Gothic" w:hAnsi="Century Gothic"/>
                                <w:b/>
                                <w:sz w:val="28"/>
                                <w:szCs w:val="28"/>
                              </w:rPr>
                              <w:br/>
                              <w:t xml:space="preserve">ARCHITEKTONICZNO-BUDOWLANY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7B1FC7" id="_x0000_t202" coordsize="21600,21600" o:spt="202" path="m,l,21600r21600,l21600,xe">
                <v:stroke joinstyle="miter"/>
                <v:path gradientshapeok="t" o:connecttype="rect"/>
              </v:shapetype>
              <v:shape id="Pole tekstowe 37" o:spid="_x0000_s1026" type="#_x0000_t202" style="position:absolute;left:0;text-align:left;margin-left:82.35pt;margin-top:70.65pt;width:370.45pt;height:71.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" filled="f" stroked="f">
                <v:textbox>
                  <w:txbxContent>
                    <w:p w14:paraId="59FB3747" w14:textId="1F471E92" w:rsidR="00102C7E" w:rsidRPr="00255DDF" w:rsidRDefault="00102C7E" w:rsidP="00102C7E">
                      <w:pPr>
                        <w:ind w:firstLine="360"/>
                        <w:jc w:val="center"/>
                        <w:rPr>
                          <w:rFonts w:ascii="Century Gothic" w:hAnsi="Century Gothic"/>
                          <w:b/>
                          <w:sz w:val="28"/>
                          <w:szCs w:val="28"/>
                        </w:rPr>
                      </w:pPr>
                      <w:r w:rsidRPr="00255DDF">
                        <w:rPr>
                          <w:rFonts w:ascii="Century Gothic" w:hAnsi="Century Gothic"/>
                          <w:b/>
                          <w:sz w:val="28"/>
                          <w:szCs w:val="28"/>
                        </w:rPr>
                        <w:t xml:space="preserve">STRONA TYTUŁOWA </w:t>
                      </w:r>
                      <w:r w:rsidR="00D539AC">
                        <w:rPr>
                          <w:rFonts w:ascii="Century Gothic" w:hAnsi="Century Gothic"/>
                          <w:b/>
                          <w:sz w:val="28"/>
                          <w:szCs w:val="28"/>
                        </w:rPr>
                        <w:br/>
                      </w:r>
                      <w:r w:rsidRPr="00255DDF">
                        <w:rPr>
                          <w:rFonts w:ascii="Century Gothic" w:hAnsi="Century Gothic"/>
                          <w:b/>
                          <w:sz w:val="28"/>
                          <w:szCs w:val="28"/>
                        </w:rPr>
                        <w:t>PROJEKT</w:t>
                      </w:r>
                      <w:r w:rsidR="00D539AC">
                        <w:rPr>
                          <w:rFonts w:ascii="Century Gothic" w:hAnsi="Century Gothic"/>
                          <w:b/>
                          <w:sz w:val="28"/>
                          <w:szCs w:val="28"/>
                        </w:rPr>
                        <w:t xml:space="preserve"> TECHNICZNY </w:t>
                      </w:r>
                      <w:r w:rsidR="00D539AC">
                        <w:rPr>
                          <w:rFonts w:ascii="Century Gothic" w:hAnsi="Century Gothic"/>
                          <w:b/>
                          <w:sz w:val="28"/>
                          <w:szCs w:val="28"/>
                        </w:rPr>
                        <w:br/>
                        <w:t xml:space="preserve">ARCHITEKTONICZNO-BUDOWLANY </w:t>
                      </w:r>
                    </w:p>
                  </w:txbxContent>
                </v:textbox>
              </v:shape>
            </w:pict>
          </mc:Fallback>
        </mc:AlternateContent>
      </w:r>
      <w:r w:rsidR="0080591C">
        <w:rPr>
          <w:noProof/>
        </w:rPr>
        <mc:AlternateContent>
          <mc:Choice Requires="wps">
            <w:drawing>
              <wp:anchor distT="0" distB="0" distL="114300" distR="114300" simplePos="0" relativeHeight="251659264" behindDoc="0" locked="0" layoutInCell="1" allowOverlap="1" wp14:anchorId="65CB12A5" wp14:editId="41861683">
                <wp:simplePos x="0" y="0"/>
                <wp:positionH relativeFrom="column">
                  <wp:posOffset>0</wp:posOffset>
                </wp:positionH>
                <wp:positionV relativeFrom="paragraph">
                  <wp:posOffset>0</wp:posOffset>
                </wp:positionV>
                <wp:extent cx="635000" cy="635000"/>
                <wp:effectExtent l="0" t="0" r="0" b="0"/>
                <wp:wrapNone/>
                <wp:docPr id="1582563708" name="Pole tekstowe 39"/>
                <wp:cNvGraphicFramePr>
                  <a:graphicFrameLocks xmlns:a="http://schemas.openxmlformats.org/drawingml/2006/main" noSelect="1"/>
                </wp:cNvGraphicFramePr>
                <a:graphic xmlns:a="http://schemas.openxmlformats.org/drawingml/2006/main">
                  <a:graphicData uri="http://schemas.microsoft.com/office/word/2010/wordprocessingShape">
                    <wps:wsp>
                      <wps:cNvSpPr txBox="1">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F6D47B" id="Pole tekstowe 39" o:spid="_x0000_s1026" type="#_x0000_t202" style="position:absolute;margin-left:0;margin-top:0;width:50pt;height:5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">
                <v:stroke joinstyle="round"/>
                <o:lock v:ext="edit" selection="t"/>
              </v:shape>
            </w:pict>
          </mc:Fallback>
        </mc:AlternateContent>
      </w:r>
      <w:r w:rsidR="0080591C">
        <w:rPr>
          <w:noProof/>
        </w:rPr>
        <mc:AlternateContent>
          <mc:Choice Requires="wps">
            <w:drawing>
              <wp:anchor distT="0" distB="0" distL="114300" distR="114300" simplePos="0" relativeHeight="251664384" behindDoc="0" locked="0" layoutInCell="1" allowOverlap="1" wp14:anchorId="6A18CFDC" wp14:editId="52F6EFA3">
                <wp:simplePos x="0" y="0"/>
                <wp:positionH relativeFrom="column">
                  <wp:posOffset>-718820</wp:posOffset>
                </wp:positionH>
                <wp:positionV relativeFrom="paragraph">
                  <wp:posOffset>1797050</wp:posOffset>
                </wp:positionV>
                <wp:extent cx="1847850" cy="7292975"/>
                <wp:effectExtent l="0" t="0" r="0" b="0"/>
                <wp:wrapNone/>
                <wp:docPr id="2069260218" name="Pole tekstow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7292975"/>
                        </a:xfrm>
                        <a:prstGeom prst="rect">
                          <a:avLst/>
                        </a:prstGeom>
                        <a:noFill/>
                        <a:ln>
                          <a:noFill/>
                        </a:ln>
                      </wps:spPr>
                      <wps:txbx>
                        <w:txbxContent>
                          <w:tbl>
                            <w:tblPr>
                              <w:tblStyle w:val="Tabela-Siatka"/>
                              <w:tblW w:w="0" w:type="auto"/>
                              <w:tblInd w:w="108" w:type="dxa"/>
                              <w:tblLook w:val="04A0" w:firstRow="1" w:lastRow="0" w:firstColumn="1" w:lastColumn="0" w:noHBand="0" w:noVBand="1"/>
                            </w:tblPr>
                            <w:tblGrid>
                              <w:gridCol w:w="2235"/>
                            </w:tblGrid>
                            <w:tr w:rsidR="00102C7E" w:rsidRPr="00255DDF" w14:paraId="06DC55DA" w14:textId="77777777" w:rsidTr="00712546">
                              <w:trPr>
                                <w:trHeight w:val="848"/>
                              </w:trPr>
                              <w:tc>
                                <w:tcPr>
                                  <w:tcW w:w="2235" w:type="dxa"/>
                                </w:tcPr>
                                <w:p w14:paraId="1998680C"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INWESTOR</w:t>
                                  </w:r>
                                </w:p>
                              </w:tc>
                            </w:tr>
                            <w:tr w:rsidR="00102C7E" w:rsidRPr="00255DDF" w14:paraId="2DEB4B74" w14:textId="77777777" w:rsidTr="00712546">
                              <w:trPr>
                                <w:trHeight w:val="1405"/>
                              </w:trPr>
                              <w:tc>
                                <w:tcPr>
                                  <w:tcW w:w="2235" w:type="dxa"/>
                                </w:tcPr>
                                <w:p w14:paraId="4DD6363B"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NAZWA ZAMIERZENIA BUDOWLANEGO</w:t>
                                  </w:r>
                                </w:p>
                              </w:tc>
                            </w:tr>
                            <w:tr w:rsidR="00102C7E" w:rsidRPr="00255DDF" w14:paraId="284F606A" w14:textId="77777777" w:rsidTr="00E96ACE">
                              <w:trPr>
                                <w:trHeight w:val="546"/>
                              </w:trPr>
                              <w:tc>
                                <w:tcPr>
                                  <w:tcW w:w="2235" w:type="dxa"/>
                                </w:tcPr>
                                <w:p w14:paraId="36BA68B3"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 xml:space="preserve">ADRES </w:t>
                                  </w:r>
                                </w:p>
                              </w:tc>
                            </w:tr>
                            <w:tr w:rsidR="00102C7E" w:rsidRPr="00255DDF" w14:paraId="140A4908" w14:textId="77777777" w:rsidTr="00712546">
                              <w:trPr>
                                <w:trHeight w:val="1959"/>
                              </w:trPr>
                              <w:tc>
                                <w:tcPr>
                                  <w:tcW w:w="2235" w:type="dxa"/>
                                </w:tcPr>
                                <w:p w14:paraId="08327DA1"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POZOSTAŁE DANE ADRESOWE</w:t>
                                  </w:r>
                                </w:p>
                              </w:tc>
                            </w:tr>
                            <w:tr w:rsidR="00102C7E" w:rsidRPr="00255DDF" w14:paraId="4A725E34" w14:textId="77777777" w:rsidTr="00F403F5">
                              <w:trPr>
                                <w:trHeight w:val="3558"/>
                              </w:trPr>
                              <w:tc>
                                <w:tcPr>
                                  <w:tcW w:w="2235" w:type="dxa"/>
                                </w:tcPr>
                                <w:p w14:paraId="69A06C94" w14:textId="77777777" w:rsidR="00102C7E" w:rsidRPr="00255DDF" w:rsidRDefault="00102C7E" w:rsidP="003E31C0">
                                  <w:pPr>
                                    <w:spacing w:line="360" w:lineRule="auto"/>
                                    <w:rPr>
                                      <w:rFonts w:ascii="Century Gothic" w:hAnsi="Century Gothic"/>
                                      <w:b/>
                                      <w:sz w:val="20"/>
                                      <w:szCs w:val="20"/>
                                    </w:rPr>
                                  </w:pPr>
                                  <w:r w:rsidRPr="00255DDF">
                                    <w:rPr>
                                      <w:rFonts w:ascii="Century Gothic" w:hAnsi="Century Gothic"/>
                                      <w:b/>
                                      <w:sz w:val="20"/>
                                      <w:szCs w:val="20"/>
                                    </w:rPr>
                                    <w:t>ZESPÓŁ AUTORSKI</w:t>
                                  </w:r>
                                </w:p>
                              </w:tc>
                            </w:tr>
                          </w:tbl>
                          <w:p w14:paraId="2094D512" w14:textId="77777777" w:rsidR="00102C7E" w:rsidRPr="00255DDF" w:rsidRDefault="00102C7E" w:rsidP="00102C7E">
                            <w:pPr>
                              <w:spacing w:line="240" w:lineRule="auto"/>
                              <w:rPr>
                                <w:rFonts w:ascii="Century Gothic" w:hAnsi="Century Gothic"/>
                                <w:b/>
                                <w:sz w:val="20"/>
                                <w:szCs w:val="20"/>
                              </w:rPr>
                            </w:pPr>
                          </w:p>
                          <w:p w14:paraId="08BEE7C3" w14:textId="77777777" w:rsidR="00102C7E" w:rsidRPr="00255DDF" w:rsidRDefault="00102C7E" w:rsidP="00102C7E">
                            <w:pPr>
                              <w:spacing w:line="240" w:lineRule="auto"/>
                              <w:rPr>
                                <w:rFonts w:ascii="Century Gothic" w:hAnsi="Century Gothic"/>
                                <w:b/>
                                <w:sz w:val="20"/>
                                <w:szCs w:val="20"/>
                              </w:rPr>
                            </w:pPr>
                          </w:p>
                          <w:p w14:paraId="1ECDDD9D" w14:textId="77777777" w:rsidR="00102C7E" w:rsidRPr="00255DDF" w:rsidRDefault="00102C7E" w:rsidP="00102C7E">
                            <w:pPr>
                              <w:spacing w:line="240" w:lineRule="auto"/>
                              <w:rPr>
                                <w:rFonts w:ascii="Century Gothic" w:hAnsi="Century Gothic"/>
                                <w:b/>
                                <w:sz w:val="20"/>
                                <w:szCs w:val="20"/>
                              </w:rPr>
                            </w:pPr>
                          </w:p>
                          <w:p w14:paraId="5ABB853C" w14:textId="77777777" w:rsidR="00102C7E" w:rsidRPr="00255DDF" w:rsidRDefault="00102C7E" w:rsidP="00102C7E">
                            <w:pPr>
                              <w:spacing w:line="240" w:lineRule="auto"/>
                              <w:rPr>
                                <w:rFonts w:ascii="Century Gothic" w:hAnsi="Century Gothic"/>
                                <w:b/>
                                <w:sz w:val="20"/>
                                <w:szCs w:val="20"/>
                              </w:rPr>
                            </w:pPr>
                          </w:p>
                          <w:p w14:paraId="66F32749" w14:textId="77777777" w:rsidR="00102C7E" w:rsidRPr="00255DDF" w:rsidRDefault="00102C7E" w:rsidP="00102C7E">
                            <w:pPr>
                              <w:spacing w:line="240" w:lineRule="auto"/>
                              <w:rPr>
                                <w:rFonts w:ascii="Century Gothic" w:hAnsi="Century Gothic"/>
                                <w:b/>
                                <w:sz w:val="20"/>
                                <w:szCs w:val="20"/>
                              </w:rPr>
                            </w:pPr>
                          </w:p>
                          <w:p w14:paraId="19370938" w14:textId="77777777" w:rsidR="00102C7E" w:rsidRPr="00255DDF" w:rsidRDefault="00102C7E" w:rsidP="00102C7E">
                            <w:pPr>
                              <w:spacing w:line="240" w:lineRule="auto"/>
                              <w:rPr>
                                <w:rFonts w:ascii="Century Gothic" w:hAnsi="Century Gothic"/>
                                <w:b/>
                                <w:sz w:val="20"/>
                                <w:szCs w:val="20"/>
                              </w:rPr>
                            </w:pPr>
                          </w:p>
                          <w:p w14:paraId="6F6959D2" w14:textId="77777777" w:rsidR="00102C7E" w:rsidRPr="00255DDF" w:rsidRDefault="00102C7E" w:rsidP="00102C7E">
                            <w:pPr>
                              <w:rPr>
                                <w:rFonts w:ascii="Century Gothic" w:hAnsi="Century Gothic"/>
                                <w:b/>
                                <w:sz w:val="20"/>
                                <w:szCs w:val="20"/>
                              </w:rPr>
                            </w:pPr>
                          </w:p>
                          <w:p w14:paraId="37A7BB23" w14:textId="77777777" w:rsidR="00102C7E" w:rsidRPr="00255DDF" w:rsidRDefault="00102C7E" w:rsidP="00102C7E">
                            <w:pPr>
                              <w:rPr>
                                <w:rFonts w:ascii="Century Gothic" w:hAnsi="Century Gothic"/>
                                <w:b/>
                                <w:sz w:val="20"/>
                                <w:szCs w:val="20"/>
                              </w:rPr>
                            </w:pPr>
                          </w:p>
                          <w:p w14:paraId="38C2EC48" w14:textId="77777777" w:rsidR="00102C7E" w:rsidRPr="00255DDF" w:rsidRDefault="00102C7E" w:rsidP="00102C7E">
                            <w:pPr>
                              <w:rPr>
                                <w:rFonts w:ascii="Century Gothic" w:hAnsi="Century Gothic"/>
                                <w:b/>
                                <w:sz w:val="20"/>
                                <w:szCs w:val="20"/>
                              </w:rPr>
                            </w:pPr>
                          </w:p>
                          <w:p w14:paraId="28EF5356" w14:textId="77777777" w:rsidR="00102C7E" w:rsidRPr="00255DDF" w:rsidRDefault="00102C7E" w:rsidP="00102C7E">
                            <w:pPr>
                              <w:rPr>
                                <w:rFonts w:ascii="Century Gothic" w:hAnsi="Century Gothic"/>
                                <w:b/>
                                <w:sz w:val="20"/>
                                <w:szCs w:val="20"/>
                              </w:rPr>
                            </w:pPr>
                          </w:p>
                          <w:p w14:paraId="005CC12B" w14:textId="77777777" w:rsidR="00102C7E" w:rsidRPr="00255DDF" w:rsidRDefault="00102C7E" w:rsidP="00102C7E">
                            <w:pPr>
                              <w:rPr>
                                <w:rFonts w:ascii="Century Gothic" w:hAnsi="Century Gothic"/>
                                <w:b/>
                                <w:sz w:val="20"/>
                                <w:szCs w:val="20"/>
                              </w:rPr>
                            </w:pPr>
                          </w:p>
                          <w:p w14:paraId="016B4792" w14:textId="77777777" w:rsidR="00102C7E" w:rsidRPr="00255DDF" w:rsidRDefault="00102C7E" w:rsidP="00102C7E">
                            <w:pPr>
                              <w:rPr>
                                <w:rFonts w:ascii="Century Gothic" w:hAnsi="Century Gothic"/>
                                <w:b/>
                                <w:sz w:val="20"/>
                                <w:szCs w:val="20"/>
                              </w:rPr>
                            </w:pPr>
                          </w:p>
                          <w:p w14:paraId="0BA56151" w14:textId="77777777" w:rsidR="00102C7E" w:rsidRPr="00255DDF" w:rsidRDefault="00102C7E" w:rsidP="00102C7E">
                            <w:pPr>
                              <w:rPr>
                                <w:rFonts w:ascii="Century Gothic" w:hAnsi="Century Gothic"/>
                                <w:b/>
                                <w:sz w:val="20"/>
                                <w:szCs w:val="20"/>
                              </w:rPr>
                            </w:pPr>
                          </w:p>
                          <w:p w14:paraId="629327E5" w14:textId="77777777" w:rsidR="00102C7E" w:rsidRPr="00255DDF" w:rsidRDefault="00102C7E" w:rsidP="00102C7E">
                            <w:pPr>
                              <w:rPr>
                                <w:rFonts w:ascii="Century Gothic" w:hAnsi="Century Gothic"/>
                                <w:b/>
                                <w:sz w:val="20"/>
                                <w:szCs w:val="20"/>
                              </w:rPr>
                            </w:pPr>
                          </w:p>
                          <w:p w14:paraId="426E5595" w14:textId="77777777" w:rsidR="00102C7E" w:rsidRPr="00255DDF" w:rsidRDefault="00102C7E" w:rsidP="00102C7E">
                            <w:pPr>
                              <w:rPr>
                                <w:rFonts w:ascii="Century Gothic" w:hAnsi="Century Gothic"/>
                                <w:b/>
                                <w:sz w:val="20"/>
                                <w:szCs w:val="20"/>
                              </w:rPr>
                            </w:pPr>
                          </w:p>
                          <w:p w14:paraId="1DD6035B" w14:textId="77777777" w:rsidR="00102C7E" w:rsidRPr="00255DDF" w:rsidRDefault="00102C7E" w:rsidP="00102C7E">
                            <w:pPr>
                              <w:rPr>
                                <w:rFonts w:ascii="Century Gothic" w:hAnsi="Century Gothic"/>
                                <w:b/>
                                <w:sz w:val="20"/>
                                <w:szCs w:val="20"/>
                              </w:rPr>
                            </w:pPr>
                          </w:p>
                          <w:p w14:paraId="364B85D0" w14:textId="77777777" w:rsidR="00102C7E" w:rsidRPr="00255DDF" w:rsidRDefault="00102C7E" w:rsidP="00102C7E">
                            <w:pPr>
                              <w:rPr>
                                <w:rFonts w:ascii="Century Gothic" w:hAnsi="Century Gothic"/>
                                <w:b/>
                                <w:sz w:val="20"/>
                                <w:szCs w:val="20"/>
                              </w:rPr>
                            </w:pPr>
                          </w:p>
                          <w:p w14:paraId="0A59488B" w14:textId="77777777" w:rsidR="00102C7E" w:rsidRPr="00255DDF" w:rsidRDefault="00102C7E" w:rsidP="00102C7E">
                            <w:pPr>
                              <w:rPr>
                                <w:rFonts w:ascii="Century Gothic" w:hAnsi="Century Gothic"/>
                                <w:b/>
                                <w:sz w:val="20"/>
                                <w:szCs w:val="20"/>
                              </w:rPr>
                            </w:pPr>
                          </w:p>
                          <w:p w14:paraId="1E40B704" w14:textId="77777777" w:rsidR="00102C7E" w:rsidRPr="00255DDF" w:rsidRDefault="00102C7E" w:rsidP="00102C7E">
                            <w:pPr>
                              <w:rPr>
                                <w:rFonts w:ascii="Century Gothic" w:hAnsi="Century Gothic"/>
                                <w:b/>
                                <w:sz w:val="20"/>
                                <w:szCs w:val="20"/>
                              </w:rPr>
                            </w:pPr>
                          </w:p>
                          <w:p w14:paraId="33B9E8F9" w14:textId="77777777" w:rsidR="00102C7E" w:rsidRPr="00255DDF" w:rsidRDefault="00102C7E" w:rsidP="00102C7E">
                            <w:pPr>
                              <w:rPr>
                                <w:rFonts w:ascii="Century Gothic" w:hAnsi="Century Gothic"/>
                                <w:b/>
                                <w:sz w:val="20"/>
                                <w:szCs w:val="20"/>
                              </w:rPr>
                            </w:pPr>
                          </w:p>
                          <w:p w14:paraId="7E2B6E19" w14:textId="77777777" w:rsidR="00102C7E" w:rsidRPr="00255DDF" w:rsidRDefault="00102C7E" w:rsidP="00102C7E">
                            <w:pPr>
                              <w:rPr>
                                <w:rFonts w:ascii="Century Gothic" w:hAnsi="Century Gothic"/>
                                <w:b/>
                                <w:sz w:val="20"/>
                                <w:szCs w:val="20"/>
                              </w:rPr>
                            </w:pPr>
                          </w:p>
                          <w:p w14:paraId="632BA686" w14:textId="77777777" w:rsidR="00102C7E" w:rsidRPr="00255DDF" w:rsidRDefault="00102C7E" w:rsidP="00102C7E">
                            <w:pPr>
                              <w:rPr>
                                <w:rFonts w:ascii="Century Gothic" w:hAnsi="Century Gothic"/>
                                <w:b/>
                                <w:sz w:val="20"/>
                                <w:szCs w:val="20"/>
                              </w:rPr>
                            </w:pPr>
                          </w:p>
                          <w:p w14:paraId="1CA03CD2" w14:textId="77777777" w:rsidR="00102C7E" w:rsidRPr="00255DDF" w:rsidRDefault="00102C7E" w:rsidP="00102C7E">
                            <w:pPr>
                              <w:rPr>
                                <w:rFonts w:ascii="Century Gothic" w:hAnsi="Century Gothic"/>
                                <w:b/>
                                <w:color w:val="FFFFFF"/>
                                <w:sz w:val="20"/>
                                <w:szCs w:val="20"/>
                              </w:rPr>
                            </w:pPr>
                            <w:r w:rsidRPr="00255DDF">
                              <w:rPr>
                                <w:rFonts w:ascii="Century Gothic" w:hAnsi="Century Gothic"/>
                                <w:b/>
                                <w:color w:val="FFFFFF"/>
                                <w:sz w:val="20"/>
                                <w:szCs w:val="20"/>
                              </w:rPr>
                              <w:t>,</w:t>
                            </w:r>
                          </w:p>
                          <w:p w14:paraId="4A4A0B78" w14:textId="77777777" w:rsidR="00102C7E" w:rsidRPr="00255DDF" w:rsidRDefault="00102C7E" w:rsidP="00102C7E">
                            <w:pPr>
                              <w:rPr>
                                <w:rFonts w:ascii="Century Gothic" w:hAnsi="Century Gothic"/>
                                <w:b/>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18CFDC" id="_x0000_t202" coordsize="21600,21600" o:spt="202" path="m,l,21600r21600,l21600,xe">
                <v:stroke joinstyle="miter"/>
                <v:path gradientshapeok="t" o:connecttype="rect"/>
              </v:shapetype>
              <v:shape id="Pole tekstowe 35" o:spid="_x0000_s1027" type="#_x0000_t202" style="position:absolute;left:0;text-align:left;margin-left:-56.6pt;margin-top:141.5pt;width:145.5pt;height:57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" filled="f" stroked="f">
                <v:textbox>
                  <w:txbxContent>
                    <w:tbl>
                      <w:tblPr>
                        <w:tblStyle w:val="Tabela-Siatka"/>
                        <w:tblW w:w="0" w:type="auto"/>
                        <w:tblInd w:w="108" w:type="dxa"/>
                        <w:tblLook w:val="04A0" w:firstRow="1" w:lastRow="0" w:firstColumn="1" w:lastColumn="0" w:noHBand="0" w:noVBand="1"/>
                      </w:tblPr>
                      <w:tblGrid>
                        <w:gridCol w:w="2235"/>
                      </w:tblGrid>
                      <w:tr w:rsidR="00102C7E" w:rsidRPr="00255DDF" w14:paraId="06DC55DA" w14:textId="77777777" w:rsidTr="00712546">
                        <w:trPr>
                          <w:trHeight w:val="848"/>
                        </w:trPr>
                        <w:tc>
                          <w:tcPr>
                            <w:tcW w:w="2235" w:type="dxa"/>
                          </w:tcPr>
                          <w:p w14:paraId="1998680C"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INWESTOR</w:t>
                            </w:r>
                          </w:p>
                        </w:tc>
                      </w:tr>
                      <w:tr w:rsidR="00102C7E" w:rsidRPr="00255DDF" w14:paraId="2DEB4B74" w14:textId="77777777" w:rsidTr="00712546">
                        <w:trPr>
                          <w:trHeight w:val="1405"/>
                        </w:trPr>
                        <w:tc>
                          <w:tcPr>
                            <w:tcW w:w="2235" w:type="dxa"/>
                          </w:tcPr>
                          <w:p w14:paraId="4DD6363B"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NAZWA ZAMIERZENIA BUDOWLANEGO</w:t>
                            </w:r>
                          </w:p>
                        </w:tc>
                      </w:tr>
                      <w:tr w:rsidR="00102C7E" w:rsidRPr="00255DDF" w14:paraId="284F606A" w14:textId="77777777" w:rsidTr="00E96ACE">
                        <w:trPr>
                          <w:trHeight w:val="546"/>
                        </w:trPr>
                        <w:tc>
                          <w:tcPr>
                            <w:tcW w:w="2235" w:type="dxa"/>
                          </w:tcPr>
                          <w:p w14:paraId="36BA68B3"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 xml:space="preserve">ADRES </w:t>
                            </w:r>
                          </w:p>
                        </w:tc>
                      </w:tr>
                      <w:tr w:rsidR="00102C7E" w:rsidRPr="00255DDF" w14:paraId="140A4908" w14:textId="77777777" w:rsidTr="00712546">
                        <w:trPr>
                          <w:trHeight w:val="1959"/>
                        </w:trPr>
                        <w:tc>
                          <w:tcPr>
                            <w:tcW w:w="2235" w:type="dxa"/>
                          </w:tcPr>
                          <w:p w14:paraId="08327DA1" w14:textId="77777777" w:rsidR="00102C7E" w:rsidRPr="00255DDF" w:rsidRDefault="00102C7E" w:rsidP="00443322">
                            <w:pPr>
                              <w:spacing w:line="360" w:lineRule="auto"/>
                              <w:rPr>
                                <w:rFonts w:ascii="Century Gothic" w:hAnsi="Century Gothic"/>
                                <w:b/>
                                <w:sz w:val="20"/>
                                <w:szCs w:val="20"/>
                              </w:rPr>
                            </w:pPr>
                            <w:r w:rsidRPr="00255DDF">
                              <w:rPr>
                                <w:rFonts w:ascii="Century Gothic" w:hAnsi="Century Gothic"/>
                                <w:b/>
                                <w:sz w:val="20"/>
                                <w:szCs w:val="20"/>
                              </w:rPr>
                              <w:t>POZOSTAŁE DANE ADRESOWE</w:t>
                            </w:r>
                          </w:p>
                        </w:tc>
                      </w:tr>
                      <w:tr w:rsidR="00102C7E" w:rsidRPr="00255DDF" w14:paraId="4A725E34" w14:textId="77777777" w:rsidTr="00F403F5">
                        <w:trPr>
                          <w:trHeight w:val="3558"/>
                        </w:trPr>
                        <w:tc>
                          <w:tcPr>
                            <w:tcW w:w="2235" w:type="dxa"/>
                          </w:tcPr>
                          <w:p w14:paraId="69A06C94" w14:textId="77777777" w:rsidR="00102C7E" w:rsidRPr="00255DDF" w:rsidRDefault="00102C7E" w:rsidP="003E31C0">
                            <w:pPr>
                              <w:spacing w:line="360" w:lineRule="auto"/>
                              <w:rPr>
                                <w:rFonts w:ascii="Century Gothic" w:hAnsi="Century Gothic"/>
                                <w:b/>
                                <w:sz w:val="20"/>
                                <w:szCs w:val="20"/>
                              </w:rPr>
                            </w:pPr>
                            <w:r w:rsidRPr="00255DDF">
                              <w:rPr>
                                <w:rFonts w:ascii="Century Gothic" w:hAnsi="Century Gothic"/>
                                <w:b/>
                                <w:sz w:val="20"/>
                                <w:szCs w:val="20"/>
                              </w:rPr>
                              <w:t>ZESPÓŁ AUTORSKI</w:t>
                            </w:r>
                          </w:p>
                        </w:tc>
                      </w:tr>
                    </w:tbl>
                    <w:p w14:paraId="2094D512" w14:textId="77777777" w:rsidR="00102C7E" w:rsidRPr="00255DDF" w:rsidRDefault="00102C7E" w:rsidP="00102C7E">
                      <w:pPr>
                        <w:spacing w:line="240" w:lineRule="auto"/>
                        <w:rPr>
                          <w:rFonts w:ascii="Century Gothic" w:hAnsi="Century Gothic"/>
                          <w:b/>
                          <w:sz w:val="20"/>
                          <w:szCs w:val="20"/>
                        </w:rPr>
                      </w:pPr>
                    </w:p>
                    <w:p w14:paraId="08BEE7C3" w14:textId="77777777" w:rsidR="00102C7E" w:rsidRPr="00255DDF" w:rsidRDefault="00102C7E" w:rsidP="00102C7E">
                      <w:pPr>
                        <w:spacing w:line="240" w:lineRule="auto"/>
                        <w:rPr>
                          <w:rFonts w:ascii="Century Gothic" w:hAnsi="Century Gothic"/>
                          <w:b/>
                          <w:sz w:val="20"/>
                          <w:szCs w:val="20"/>
                        </w:rPr>
                      </w:pPr>
                    </w:p>
                    <w:p w14:paraId="1ECDDD9D" w14:textId="77777777" w:rsidR="00102C7E" w:rsidRPr="00255DDF" w:rsidRDefault="00102C7E" w:rsidP="00102C7E">
                      <w:pPr>
                        <w:spacing w:line="240" w:lineRule="auto"/>
                        <w:rPr>
                          <w:rFonts w:ascii="Century Gothic" w:hAnsi="Century Gothic"/>
                          <w:b/>
                          <w:sz w:val="20"/>
                          <w:szCs w:val="20"/>
                        </w:rPr>
                      </w:pPr>
                    </w:p>
                    <w:p w14:paraId="5ABB853C" w14:textId="77777777" w:rsidR="00102C7E" w:rsidRPr="00255DDF" w:rsidRDefault="00102C7E" w:rsidP="00102C7E">
                      <w:pPr>
                        <w:spacing w:line="240" w:lineRule="auto"/>
                        <w:rPr>
                          <w:rFonts w:ascii="Century Gothic" w:hAnsi="Century Gothic"/>
                          <w:b/>
                          <w:sz w:val="20"/>
                          <w:szCs w:val="20"/>
                        </w:rPr>
                      </w:pPr>
                    </w:p>
                    <w:p w14:paraId="66F32749" w14:textId="77777777" w:rsidR="00102C7E" w:rsidRPr="00255DDF" w:rsidRDefault="00102C7E" w:rsidP="00102C7E">
                      <w:pPr>
                        <w:spacing w:line="240" w:lineRule="auto"/>
                        <w:rPr>
                          <w:rFonts w:ascii="Century Gothic" w:hAnsi="Century Gothic"/>
                          <w:b/>
                          <w:sz w:val="20"/>
                          <w:szCs w:val="20"/>
                        </w:rPr>
                      </w:pPr>
                    </w:p>
                    <w:p w14:paraId="19370938" w14:textId="77777777" w:rsidR="00102C7E" w:rsidRPr="00255DDF" w:rsidRDefault="00102C7E" w:rsidP="00102C7E">
                      <w:pPr>
                        <w:spacing w:line="240" w:lineRule="auto"/>
                        <w:rPr>
                          <w:rFonts w:ascii="Century Gothic" w:hAnsi="Century Gothic"/>
                          <w:b/>
                          <w:sz w:val="20"/>
                          <w:szCs w:val="20"/>
                        </w:rPr>
                      </w:pPr>
                    </w:p>
                    <w:p w14:paraId="6F6959D2" w14:textId="77777777" w:rsidR="00102C7E" w:rsidRPr="00255DDF" w:rsidRDefault="00102C7E" w:rsidP="00102C7E">
                      <w:pPr>
                        <w:rPr>
                          <w:rFonts w:ascii="Century Gothic" w:hAnsi="Century Gothic"/>
                          <w:b/>
                          <w:sz w:val="20"/>
                          <w:szCs w:val="20"/>
                        </w:rPr>
                      </w:pPr>
                    </w:p>
                    <w:p w14:paraId="37A7BB23" w14:textId="77777777" w:rsidR="00102C7E" w:rsidRPr="00255DDF" w:rsidRDefault="00102C7E" w:rsidP="00102C7E">
                      <w:pPr>
                        <w:rPr>
                          <w:rFonts w:ascii="Century Gothic" w:hAnsi="Century Gothic"/>
                          <w:b/>
                          <w:sz w:val="20"/>
                          <w:szCs w:val="20"/>
                        </w:rPr>
                      </w:pPr>
                    </w:p>
                    <w:p w14:paraId="38C2EC48" w14:textId="77777777" w:rsidR="00102C7E" w:rsidRPr="00255DDF" w:rsidRDefault="00102C7E" w:rsidP="00102C7E">
                      <w:pPr>
                        <w:rPr>
                          <w:rFonts w:ascii="Century Gothic" w:hAnsi="Century Gothic"/>
                          <w:b/>
                          <w:sz w:val="20"/>
                          <w:szCs w:val="20"/>
                        </w:rPr>
                      </w:pPr>
                    </w:p>
                    <w:p w14:paraId="28EF5356" w14:textId="77777777" w:rsidR="00102C7E" w:rsidRPr="00255DDF" w:rsidRDefault="00102C7E" w:rsidP="00102C7E">
                      <w:pPr>
                        <w:rPr>
                          <w:rFonts w:ascii="Century Gothic" w:hAnsi="Century Gothic"/>
                          <w:b/>
                          <w:sz w:val="20"/>
                          <w:szCs w:val="20"/>
                        </w:rPr>
                      </w:pPr>
                    </w:p>
                    <w:p w14:paraId="005CC12B" w14:textId="77777777" w:rsidR="00102C7E" w:rsidRPr="00255DDF" w:rsidRDefault="00102C7E" w:rsidP="00102C7E">
                      <w:pPr>
                        <w:rPr>
                          <w:rFonts w:ascii="Century Gothic" w:hAnsi="Century Gothic"/>
                          <w:b/>
                          <w:sz w:val="20"/>
                          <w:szCs w:val="20"/>
                        </w:rPr>
                      </w:pPr>
                    </w:p>
                    <w:p w14:paraId="016B4792" w14:textId="77777777" w:rsidR="00102C7E" w:rsidRPr="00255DDF" w:rsidRDefault="00102C7E" w:rsidP="00102C7E">
                      <w:pPr>
                        <w:rPr>
                          <w:rFonts w:ascii="Century Gothic" w:hAnsi="Century Gothic"/>
                          <w:b/>
                          <w:sz w:val="20"/>
                          <w:szCs w:val="20"/>
                        </w:rPr>
                      </w:pPr>
                    </w:p>
                    <w:p w14:paraId="0BA56151" w14:textId="77777777" w:rsidR="00102C7E" w:rsidRPr="00255DDF" w:rsidRDefault="00102C7E" w:rsidP="00102C7E">
                      <w:pPr>
                        <w:rPr>
                          <w:rFonts w:ascii="Century Gothic" w:hAnsi="Century Gothic"/>
                          <w:b/>
                          <w:sz w:val="20"/>
                          <w:szCs w:val="20"/>
                        </w:rPr>
                      </w:pPr>
                    </w:p>
                    <w:p w14:paraId="629327E5" w14:textId="77777777" w:rsidR="00102C7E" w:rsidRPr="00255DDF" w:rsidRDefault="00102C7E" w:rsidP="00102C7E">
                      <w:pPr>
                        <w:rPr>
                          <w:rFonts w:ascii="Century Gothic" w:hAnsi="Century Gothic"/>
                          <w:b/>
                          <w:sz w:val="20"/>
                          <w:szCs w:val="20"/>
                        </w:rPr>
                      </w:pPr>
                    </w:p>
                    <w:p w14:paraId="426E5595" w14:textId="77777777" w:rsidR="00102C7E" w:rsidRPr="00255DDF" w:rsidRDefault="00102C7E" w:rsidP="00102C7E">
                      <w:pPr>
                        <w:rPr>
                          <w:rFonts w:ascii="Century Gothic" w:hAnsi="Century Gothic"/>
                          <w:b/>
                          <w:sz w:val="20"/>
                          <w:szCs w:val="20"/>
                        </w:rPr>
                      </w:pPr>
                    </w:p>
                    <w:p w14:paraId="1DD6035B" w14:textId="77777777" w:rsidR="00102C7E" w:rsidRPr="00255DDF" w:rsidRDefault="00102C7E" w:rsidP="00102C7E">
                      <w:pPr>
                        <w:rPr>
                          <w:rFonts w:ascii="Century Gothic" w:hAnsi="Century Gothic"/>
                          <w:b/>
                          <w:sz w:val="20"/>
                          <w:szCs w:val="20"/>
                        </w:rPr>
                      </w:pPr>
                    </w:p>
                    <w:p w14:paraId="364B85D0" w14:textId="77777777" w:rsidR="00102C7E" w:rsidRPr="00255DDF" w:rsidRDefault="00102C7E" w:rsidP="00102C7E">
                      <w:pPr>
                        <w:rPr>
                          <w:rFonts w:ascii="Century Gothic" w:hAnsi="Century Gothic"/>
                          <w:b/>
                          <w:sz w:val="20"/>
                          <w:szCs w:val="20"/>
                        </w:rPr>
                      </w:pPr>
                    </w:p>
                    <w:p w14:paraId="0A59488B" w14:textId="77777777" w:rsidR="00102C7E" w:rsidRPr="00255DDF" w:rsidRDefault="00102C7E" w:rsidP="00102C7E">
                      <w:pPr>
                        <w:rPr>
                          <w:rFonts w:ascii="Century Gothic" w:hAnsi="Century Gothic"/>
                          <w:b/>
                          <w:sz w:val="20"/>
                          <w:szCs w:val="20"/>
                        </w:rPr>
                      </w:pPr>
                    </w:p>
                    <w:p w14:paraId="1E40B704" w14:textId="77777777" w:rsidR="00102C7E" w:rsidRPr="00255DDF" w:rsidRDefault="00102C7E" w:rsidP="00102C7E">
                      <w:pPr>
                        <w:rPr>
                          <w:rFonts w:ascii="Century Gothic" w:hAnsi="Century Gothic"/>
                          <w:b/>
                          <w:sz w:val="20"/>
                          <w:szCs w:val="20"/>
                        </w:rPr>
                      </w:pPr>
                    </w:p>
                    <w:p w14:paraId="33B9E8F9" w14:textId="77777777" w:rsidR="00102C7E" w:rsidRPr="00255DDF" w:rsidRDefault="00102C7E" w:rsidP="00102C7E">
                      <w:pPr>
                        <w:rPr>
                          <w:rFonts w:ascii="Century Gothic" w:hAnsi="Century Gothic"/>
                          <w:b/>
                          <w:sz w:val="20"/>
                          <w:szCs w:val="20"/>
                        </w:rPr>
                      </w:pPr>
                    </w:p>
                    <w:p w14:paraId="7E2B6E19" w14:textId="77777777" w:rsidR="00102C7E" w:rsidRPr="00255DDF" w:rsidRDefault="00102C7E" w:rsidP="00102C7E">
                      <w:pPr>
                        <w:rPr>
                          <w:rFonts w:ascii="Century Gothic" w:hAnsi="Century Gothic"/>
                          <w:b/>
                          <w:sz w:val="20"/>
                          <w:szCs w:val="20"/>
                        </w:rPr>
                      </w:pPr>
                    </w:p>
                    <w:p w14:paraId="632BA686" w14:textId="77777777" w:rsidR="00102C7E" w:rsidRPr="00255DDF" w:rsidRDefault="00102C7E" w:rsidP="00102C7E">
                      <w:pPr>
                        <w:rPr>
                          <w:rFonts w:ascii="Century Gothic" w:hAnsi="Century Gothic"/>
                          <w:b/>
                          <w:sz w:val="20"/>
                          <w:szCs w:val="20"/>
                        </w:rPr>
                      </w:pPr>
                    </w:p>
                    <w:p w14:paraId="1CA03CD2" w14:textId="77777777" w:rsidR="00102C7E" w:rsidRPr="00255DDF" w:rsidRDefault="00102C7E" w:rsidP="00102C7E">
                      <w:pPr>
                        <w:rPr>
                          <w:rFonts w:ascii="Century Gothic" w:hAnsi="Century Gothic"/>
                          <w:b/>
                          <w:color w:val="FFFFFF"/>
                          <w:sz w:val="20"/>
                          <w:szCs w:val="20"/>
                        </w:rPr>
                      </w:pPr>
                      <w:r w:rsidRPr="00255DDF">
                        <w:rPr>
                          <w:rFonts w:ascii="Century Gothic" w:hAnsi="Century Gothic"/>
                          <w:b/>
                          <w:color w:val="FFFFFF"/>
                          <w:sz w:val="20"/>
                          <w:szCs w:val="20"/>
                        </w:rPr>
                        <w:t>,</w:t>
                      </w:r>
                    </w:p>
                    <w:p w14:paraId="4A4A0B78" w14:textId="77777777" w:rsidR="00102C7E" w:rsidRPr="00255DDF" w:rsidRDefault="00102C7E" w:rsidP="00102C7E">
                      <w:pPr>
                        <w:rPr>
                          <w:rFonts w:ascii="Century Gothic" w:hAnsi="Century Gothic"/>
                          <w:b/>
                          <w:sz w:val="20"/>
                          <w:szCs w:val="20"/>
                        </w:rPr>
                      </w:pPr>
                    </w:p>
                  </w:txbxContent>
                </v:textbox>
              </v:shape>
            </w:pict>
          </mc:Fallback>
        </mc:AlternateContent>
      </w:r>
      <w:r w:rsidR="0080591C">
        <w:rPr>
          <w:noProof/>
        </w:rPr>
        <mc:AlternateContent>
          <mc:Choice Requires="wps">
            <w:drawing>
              <wp:anchor distT="0" distB="0" distL="114300" distR="114300" simplePos="0" relativeHeight="251666432" behindDoc="0" locked="0" layoutInCell="1" allowOverlap="1" wp14:anchorId="46679099" wp14:editId="0C780059">
                <wp:simplePos x="0" y="0"/>
                <wp:positionH relativeFrom="column">
                  <wp:posOffset>1099185</wp:posOffset>
                </wp:positionH>
                <wp:positionV relativeFrom="paragraph">
                  <wp:posOffset>3272155</wp:posOffset>
                </wp:positionV>
                <wp:extent cx="5062855" cy="2592070"/>
                <wp:effectExtent l="0" t="0" r="0" b="0"/>
                <wp:wrapNone/>
                <wp:docPr id="1392885433" name="Pole tekstow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2855" cy="2592070"/>
                        </a:xfrm>
                        <a:prstGeom prst="rect">
                          <a:avLst/>
                        </a:prstGeom>
                        <a:noFill/>
                        <a:ln>
                          <a:noFill/>
                        </a:ln>
                      </wps:spPr>
                      <wps:txbx>
                        <w:txbxContent>
                          <w:p w14:paraId="3F669302" w14:textId="77777777" w:rsidR="00102C7E" w:rsidRPr="00255DDF" w:rsidRDefault="00102C7E" w:rsidP="00102C7E">
                            <w:pPr>
                              <w:ind w:left="708"/>
                              <w:rPr>
                                <w:rFonts w:ascii="Century Gothic" w:hAnsi="Century Gothic"/>
                                <w:color w:val="000000"/>
                              </w:rPr>
                            </w:pPr>
                          </w:p>
                          <w:p w14:paraId="5D2297C1" w14:textId="77777777" w:rsidR="00102C7E" w:rsidRPr="00255DDF" w:rsidRDefault="00102C7E" w:rsidP="00102C7E">
                            <w:pPr>
                              <w:ind w:left="708"/>
                              <w:rPr>
                                <w:rFonts w:ascii="Century Gothic" w:eastAsia="Century Gothic" w:hAnsi="Century Gothic" w:cs="Century Gothic"/>
                                <w:color w:val="000000"/>
                                <w:kern w:val="1"/>
                              </w:rPr>
                            </w:pPr>
                            <w:r w:rsidRPr="00255DDF">
                              <w:rPr>
                                <w:rFonts w:ascii="Century Gothic" w:hAnsi="Century Gothic"/>
                                <w:color w:val="000000"/>
                              </w:rPr>
                              <w:br/>
                            </w:r>
                          </w:p>
                          <w:p w14:paraId="1324B3C3" w14:textId="77777777" w:rsidR="00102C7E" w:rsidRPr="00255DDF" w:rsidRDefault="00102C7E" w:rsidP="00102C7E">
                            <w:pPr>
                              <w:ind w:left="708"/>
                              <w:rPr>
                                <w:rFonts w:ascii="Century Gothic" w:hAnsi="Century Gothic"/>
                                <w:color w:val="000000"/>
                              </w:rPr>
                            </w:pPr>
                          </w:p>
                          <w:p w14:paraId="021101DB" w14:textId="77777777" w:rsidR="00102C7E" w:rsidRPr="00255DDF" w:rsidRDefault="00102C7E" w:rsidP="00102C7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79099" id="Pole tekstowe 33" o:spid="_x0000_s1028" type="#_x0000_t202" style="position:absolute;left:0;text-align:left;margin-left:86.55pt;margin-top:257.65pt;width:398.65pt;height:204.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" filled="f" stroked="f">
                <v:textbox>
                  <w:txbxContent>
                    <w:p w14:paraId="3F669302" w14:textId="77777777" w:rsidR="00102C7E" w:rsidRPr="00255DDF" w:rsidRDefault="00102C7E" w:rsidP="00102C7E">
                      <w:pPr>
                        <w:ind w:left="708"/>
                        <w:rPr>
                          <w:rFonts w:ascii="Century Gothic" w:hAnsi="Century Gothic"/>
                          <w:color w:val="000000"/>
                        </w:rPr>
                      </w:pPr>
                    </w:p>
                    <w:p w14:paraId="5D2297C1" w14:textId="77777777" w:rsidR="00102C7E" w:rsidRPr="00255DDF" w:rsidRDefault="00102C7E" w:rsidP="00102C7E">
                      <w:pPr>
                        <w:ind w:left="708"/>
                        <w:rPr>
                          <w:rFonts w:ascii="Century Gothic" w:eastAsia="Century Gothic" w:hAnsi="Century Gothic" w:cs="Century Gothic"/>
                          <w:color w:val="000000"/>
                          <w:kern w:val="1"/>
                        </w:rPr>
                      </w:pPr>
                      <w:r w:rsidRPr="00255DDF">
                        <w:rPr>
                          <w:rFonts w:ascii="Century Gothic" w:hAnsi="Century Gothic"/>
                          <w:color w:val="000000"/>
                        </w:rPr>
                        <w:br/>
                      </w:r>
                    </w:p>
                    <w:p w14:paraId="1324B3C3" w14:textId="77777777" w:rsidR="00102C7E" w:rsidRPr="00255DDF" w:rsidRDefault="00102C7E" w:rsidP="00102C7E">
                      <w:pPr>
                        <w:ind w:left="708"/>
                        <w:rPr>
                          <w:rFonts w:ascii="Century Gothic" w:hAnsi="Century Gothic"/>
                          <w:color w:val="000000"/>
                        </w:rPr>
                      </w:pPr>
                    </w:p>
                    <w:p w14:paraId="021101DB" w14:textId="77777777" w:rsidR="00102C7E" w:rsidRPr="00255DDF" w:rsidRDefault="00102C7E" w:rsidP="00102C7E"/>
                  </w:txbxContent>
                </v:textbox>
              </v:shape>
            </w:pict>
          </mc:Fallback>
        </mc:AlternateContent>
      </w:r>
      <w:r w:rsidR="0080591C">
        <w:rPr>
          <w:noProof/>
        </w:rPr>
        <mc:AlternateContent>
          <mc:Choice Requires="wps">
            <w:drawing>
              <wp:anchor distT="0" distB="0" distL="114300" distR="114300" simplePos="0" relativeHeight="251660288" behindDoc="0" locked="0" layoutInCell="1" allowOverlap="1" wp14:anchorId="7B467971" wp14:editId="4C834F53">
                <wp:simplePos x="0" y="0"/>
                <wp:positionH relativeFrom="column">
                  <wp:posOffset>1481455</wp:posOffset>
                </wp:positionH>
                <wp:positionV relativeFrom="paragraph">
                  <wp:posOffset>138430</wp:posOffset>
                </wp:positionV>
                <wp:extent cx="5235575" cy="414655"/>
                <wp:effectExtent l="0" t="0" r="0" b="0"/>
                <wp:wrapNone/>
                <wp:docPr id="1299838173" name="Pole tekstow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5575" cy="414655"/>
                        </a:xfrm>
                        <a:prstGeom prst="rect">
                          <a:avLst/>
                        </a:prstGeom>
                        <a:noFill/>
                        <a:ln>
                          <a:noFill/>
                        </a:ln>
                      </wps:spPr>
                      <wps:txbx>
                        <w:txbxContent>
                          <w:p w14:paraId="2891A344" w14:textId="77777777" w:rsidR="00102C7E" w:rsidRPr="00255DDF" w:rsidRDefault="00102C7E" w:rsidP="00102C7E"/>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B467971" id="Pole tekstowe 31" o:spid="_x0000_s1029" type="#_x0000_t202" style="position:absolute;left:0;text-align:left;margin-left:116.65pt;margin-top:10.9pt;width:412.25pt;height:32.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" filled="f" stroked="f">
                <v:textbox style="mso-fit-shape-to-text:t">
                  <w:txbxContent>
                    <w:p w14:paraId="2891A344" w14:textId="77777777" w:rsidR="00102C7E" w:rsidRPr="00255DDF" w:rsidRDefault="00102C7E" w:rsidP="00102C7E"/>
                  </w:txbxContent>
                </v:textbox>
              </v:shape>
            </w:pict>
          </mc:Fallback>
        </mc:AlternateContent>
      </w:r>
      <w:r w:rsidR="0080591C">
        <w:rPr>
          <w:noProof/>
        </w:rPr>
        <mc:AlternateContent>
          <mc:Choice Requires="wps">
            <w:drawing>
              <wp:anchor distT="0" distB="0" distL="114300" distR="114300" simplePos="0" relativeHeight="251661312" behindDoc="0" locked="0" layoutInCell="1" allowOverlap="1" wp14:anchorId="59865823" wp14:editId="51761C65">
                <wp:simplePos x="0" y="0"/>
                <wp:positionH relativeFrom="column">
                  <wp:posOffset>862330</wp:posOffset>
                </wp:positionH>
                <wp:positionV relativeFrom="paragraph">
                  <wp:posOffset>762635</wp:posOffset>
                </wp:positionV>
                <wp:extent cx="47625" cy="9053830"/>
                <wp:effectExtent l="19050" t="19050" r="28575" b="33020"/>
                <wp:wrapNone/>
                <wp:docPr id="106249574" name="Pole tekstow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 cy="9053830"/>
                        </a:xfrm>
                        <a:prstGeom prst="rect">
                          <a:avLst/>
                        </a:prstGeom>
                        <a:solidFill>
                          <a:srgbClr val="B80C31"/>
                        </a:solidFill>
                        <a:ln w="38100">
                          <a:solidFill>
                            <a:srgbClr val="B80C31"/>
                          </a:solidFill>
                          <a:round/>
                          <a:headEnd/>
                          <a:tailEnd/>
                        </a:ln>
                        <a:effectLst>
                          <a:outerShdw dist="28398" dir="3806097" algn="ctr" rotWithShape="0">
                            <a:srgbClr val="243F60">
                              <a:alpha val="50000"/>
                            </a:srgbClr>
                          </a:outerShdw>
                        </a:effectLst>
                      </wps:spPr>
                      <wps:txbx>
                        <w:txbxContent>
                          <w:p w14:paraId="560638B5" w14:textId="77777777" w:rsidR="00102C7E" w:rsidRPr="00255DDF" w:rsidRDefault="00102C7E" w:rsidP="00102C7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65823" id="Pole tekstowe 29" o:spid="_x0000_s1030" type="#_x0000_t202" style="position:absolute;left:0;text-align:left;margin-left:67.9pt;margin-top:60.05pt;width:3.75pt;height:712.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" fillcolor="#b80c31" strokecolor="#b80c31" strokeweight="3pt">
                <v:stroke joinstyle="round"/>
                <v:shadow on="t" color="#243f60" opacity=".5" offset="1pt"/>
                <v:textbox>
                  <w:txbxContent>
                    <w:p w14:paraId="560638B5" w14:textId="77777777" w:rsidR="00102C7E" w:rsidRPr="00255DDF" w:rsidRDefault="00102C7E" w:rsidP="00102C7E"/>
                  </w:txbxContent>
                </v:textbox>
              </v:shape>
            </w:pict>
          </mc:Fallback>
        </mc:AlternateContent>
      </w:r>
      <w:r w:rsidR="0080591C">
        <w:rPr>
          <w:noProof/>
        </w:rPr>
        <mc:AlternateContent>
          <mc:Choice Requires="wps">
            <w:drawing>
              <wp:anchor distT="0" distB="0" distL="114300" distR="114300" simplePos="0" relativeHeight="251662336" behindDoc="0" locked="0" layoutInCell="1" allowOverlap="1" wp14:anchorId="48C3B8DA" wp14:editId="27D2FE29">
                <wp:simplePos x="0" y="0"/>
                <wp:positionH relativeFrom="column">
                  <wp:posOffset>1659255</wp:posOffset>
                </wp:positionH>
                <wp:positionV relativeFrom="paragraph">
                  <wp:posOffset>5080</wp:posOffset>
                </wp:positionV>
                <wp:extent cx="3998595" cy="847090"/>
                <wp:effectExtent l="0" t="0" r="0" b="0"/>
                <wp:wrapNone/>
                <wp:docPr id="462408264" name="Pole tekstow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8595" cy="847090"/>
                        </a:xfrm>
                        <a:prstGeom prst="rect">
                          <a:avLst/>
                        </a:prstGeom>
                        <a:noFill/>
                        <a:ln>
                          <a:noFill/>
                        </a:ln>
                      </wps:spPr>
                      <wps:txbx>
                        <w:txbxContent>
                          <w:p w14:paraId="547F675E" w14:textId="77777777" w:rsidR="00102C7E" w:rsidRPr="00255DDF" w:rsidRDefault="00102C7E" w:rsidP="00102C7E">
                            <w:pPr>
                              <w:jc w:val="both"/>
                              <w:rPr>
                                <w:rFonts w:ascii="Century Gothic" w:hAnsi="Century Gothic"/>
                                <w:sz w:val="36"/>
                                <w:szCs w:val="36"/>
                              </w:rPr>
                            </w:pPr>
                            <w:r w:rsidRPr="00255DDF">
                              <w:rPr>
                                <w:rFonts w:ascii="Century Gothic" w:hAnsi="Century Gothic"/>
                                <w:sz w:val="36"/>
                                <w:szCs w:val="36"/>
                              </w:rPr>
                              <w:t>p r a c o w n i a   p r o j e k t o w a</w:t>
                            </w:r>
                          </w:p>
                          <w:p w14:paraId="36AD736A" w14:textId="77777777" w:rsidR="00102C7E" w:rsidRPr="00255DDF" w:rsidRDefault="00102C7E" w:rsidP="00102C7E">
                            <w:pPr>
                              <w:jc w:val="both"/>
                              <w:rPr>
                                <w:rFonts w:ascii="Century Gothic" w:hAnsi="Century Gothic"/>
                                <w:sz w:val="20"/>
                                <w:szCs w:val="20"/>
                              </w:rPr>
                            </w:pPr>
                            <w:r w:rsidRPr="00255DDF">
                              <w:rPr>
                                <w:rFonts w:ascii="Century Gothic" w:hAnsi="Century Gothic"/>
                                <w:sz w:val="20"/>
                                <w:szCs w:val="20"/>
                              </w:rPr>
                              <w:t xml:space="preserve">Firma  mado1 Janina  Stula 44-206  Rybnik, ul. Księdza Śliwki 16  </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8C3B8DA" id="Pole tekstowe 27" o:spid="_x0000_s1031" type="#_x0000_t202" style="position:absolute;left:0;text-align:left;margin-left:130.65pt;margin-top:.4pt;width:314.85pt;height:66.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" filled="f" stroked="f">
                <v:textbox style="mso-fit-shape-to-text:t">
                  <w:txbxContent>
                    <w:p w14:paraId="547F675E" w14:textId="77777777" w:rsidR="00102C7E" w:rsidRPr="00255DDF" w:rsidRDefault="00102C7E" w:rsidP="00102C7E">
                      <w:pPr>
                        <w:jc w:val="both"/>
                        <w:rPr>
                          <w:rFonts w:ascii="Century Gothic" w:hAnsi="Century Gothic"/>
                          <w:sz w:val="36"/>
                          <w:szCs w:val="36"/>
                        </w:rPr>
                      </w:pPr>
                      <w:r w:rsidRPr="00255DDF">
                        <w:rPr>
                          <w:rFonts w:ascii="Century Gothic" w:hAnsi="Century Gothic"/>
                          <w:sz w:val="36"/>
                          <w:szCs w:val="36"/>
                        </w:rPr>
                        <w:t>p r a c o w n i a   p r o j e k t o w a</w:t>
                      </w:r>
                    </w:p>
                    <w:p w14:paraId="36AD736A" w14:textId="77777777" w:rsidR="00102C7E" w:rsidRPr="00255DDF" w:rsidRDefault="00102C7E" w:rsidP="00102C7E">
                      <w:pPr>
                        <w:jc w:val="both"/>
                        <w:rPr>
                          <w:rFonts w:ascii="Century Gothic" w:hAnsi="Century Gothic"/>
                          <w:sz w:val="20"/>
                          <w:szCs w:val="20"/>
                        </w:rPr>
                      </w:pPr>
                      <w:r w:rsidRPr="00255DDF">
                        <w:rPr>
                          <w:rFonts w:ascii="Century Gothic" w:hAnsi="Century Gothic"/>
                          <w:sz w:val="20"/>
                          <w:szCs w:val="20"/>
                        </w:rPr>
                        <w:t xml:space="preserve">Firma  mado1 Janina  Stula 44-206  Rybnik, ul. Księdza Śliwki 16  </w:t>
                      </w:r>
                    </w:p>
                  </w:txbxContent>
                </v:textbox>
              </v:shape>
            </w:pict>
          </mc:Fallback>
        </mc:AlternateContent>
      </w:r>
      <w:r w:rsidR="0080591C">
        <w:rPr>
          <w:noProof/>
        </w:rPr>
        <mc:AlternateContent>
          <mc:Choice Requires="wps">
            <w:drawing>
              <wp:anchor distT="0" distB="0" distL="114300" distR="114300" simplePos="0" relativeHeight="251663360" behindDoc="0" locked="0" layoutInCell="1" allowOverlap="1" wp14:anchorId="7A4E5533" wp14:editId="2656DCAA">
                <wp:simplePos x="0" y="0"/>
                <wp:positionH relativeFrom="column">
                  <wp:posOffset>-942340</wp:posOffset>
                </wp:positionH>
                <wp:positionV relativeFrom="paragraph">
                  <wp:posOffset>8703945</wp:posOffset>
                </wp:positionV>
                <wp:extent cx="7738745" cy="45085"/>
                <wp:effectExtent l="19050" t="19050" r="14605" b="31115"/>
                <wp:wrapNone/>
                <wp:docPr id="1920057686" name="Pole tekstow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38745" cy="45085"/>
                        </a:xfrm>
                        <a:prstGeom prst="rect">
                          <a:avLst/>
                        </a:prstGeom>
                        <a:solidFill>
                          <a:srgbClr val="000000"/>
                        </a:solidFill>
                        <a:ln w="38100">
                          <a:solidFill>
                            <a:srgbClr val="FFFFFF"/>
                          </a:solidFill>
                          <a:round/>
                          <a:headEnd/>
                          <a:tailEnd/>
                        </a:ln>
                        <a:effectLst>
                          <a:outerShdw dist="28398" dir="3806097" algn="ctr" rotWithShape="0">
                            <a:srgbClr val="7F7F7F">
                              <a:alpha val="50000"/>
                            </a:srgbClr>
                          </a:outerShdw>
                        </a:effectLst>
                      </wps:spPr>
                      <wps:txbx>
                        <w:txbxContent>
                          <w:p w14:paraId="018B9EE1" w14:textId="77777777" w:rsidR="00102C7E" w:rsidRPr="00255DDF" w:rsidRDefault="00102C7E" w:rsidP="00102C7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4E5533" id="Pole tekstowe 25" o:spid="_x0000_s1032" type="#_x0000_t202" style="position:absolute;left:0;text-align:left;margin-left:-74.2pt;margin-top:685.35pt;width:609.35pt;height:3.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" fillcolor="black" strokecolor="white" strokeweight="3pt">
                <v:stroke joinstyle="round"/>
                <v:shadow on="t" color="#7f7f7f" opacity=".5" offset="1pt"/>
                <v:textbox>
                  <w:txbxContent>
                    <w:p w14:paraId="018B9EE1" w14:textId="77777777" w:rsidR="00102C7E" w:rsidRPr="00255DDF" w:rsidRDefault="00102C7E" w:rsidP="00102C7E"/>
                  </w:txbxContent>
                </v:textbox>
              </v:shape>
            </w:pict>
          </mc:Fallback>
        </mc:AlternateContent>
      </w:r>
      <w:r w:rsidR="0080591C">
        <w:rPr>
          <w:noProof/>
        </w:rPr>
        <mc:AlternateContent>
          <mc:Choice Requires="wps">
            <w:drawing>
              <wp:anchor distT="0" distB="0" distL="114300" distR="114300" simplePos="0" relativeHeight="251668480" behindDoc="0" locked="0" layoutInCell="1" allowOverlap="1" wp14:anchorId="282D5E6D" wp14:editId="561EDF48">
                <wp:simplePos x="0" y="0"/>
                <wp:positionH relativeFrom="column">
                  <wp:posOffset>-594995</wp:posOffset>
                </wp:positionH>
                <wp:positionV relativeFrom="paragraph">
                  <wp:posOffset>8920480</wp:posOffset>
                </wp:positionV>
                <wp:extent cx="1276350" cy="619125"/>
                <wp:effectExtent l="0" t="0" r="0" b="9525"/>
                <wp:wrapNone/>
                <wp:docPr id="277692718" name="Pole tekstow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619125"/>
                        </a:xfrm>
                        <a:prstGeom prst="rect">
                          <a:avLst/>
                        </a:prstGeom>
                        <a:solidFill>
                          <a:srgbClr val="FFFFFF"/>
                        </a:solidFill>
                        <a:ln w="9525">
                          <a:solidFill>
                            <a:srgbClr val="FFFFFF"/>
                          </a:solidFill>
                          <a:round/>
                          <a:headEnd/>
                          <a:tailEnd/>
                        </a:ln>
                      </wps:spPr>
                      <wps:txbx>
                        <w:txbxContent>
                          <w:p w14:paraId="0A69A48C" w14:textId="4E260C81" w:rsidR="00102C7E" w:rsidRPr="00255DDF" w:rsidRDefault="0080591C" w:rsidP="00102C7E">
                            <w:pPr>
                              <w:jc w:val="center"/>
                              <w:rPr>
                                <w:rFonts w:ascii="Century Gothic" w:hAnsi="Century Gothic"/>
                              </w:rPr>
                            </w:pPr>
                            <w:r>
                              <w:rPr>
                                <w:rFonts w:ascii="Century Gothic" w:hAnsi="Century Gothic"/>
                              </w:rPr>
                              <w:t>Wrzesień</w:t>
                            </w:r>
                            <w:r w:rsidR="00102C7E" w:rsidRPr="00255DDF">
                              <w:rPr>
                                <w:rFonts w:ascii="Century Gothic" w:hAnsi="Century Gothic"/>
                              </w:rPr>
                              <w:t xml:space="preserve">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D5E6D" id="Pole tekstowe 23" o:spid="_x0000_s1033" type="#_x0000_t202" style="position:absolute;left:0;text-align:left;margin-left:-46.85pt;margin-top:702.4pt;width:100.5pt;height:4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" strokecolor="white">
                <v:stroke joinstyle="round"/>
                <v:textbox>
                  <w:txbxContent>
                    <w:p w14:paraId="0A69A48C" w14:textId="4E260C81" w:rsidR="00102C7E" w:rsidRPr="00255DDF" w:rsidRDefault="0080591C" w:rsidP="00102C7E">
                      <w:pPr>
                        <w:jc w:val="center"/>
                        <w:rPr>
                          <w:rFonts w:ascii="Century Gothic" w:hAnsi="Century Gothic"/>
                        </w:rPr>
                      </w:pPr>
                      <w:r>
                        <w:rPr>
                          <w:rFonts w:ascii="Century Gothic" w:hAnsi="Century Gothic"/>
                        </w:rPr>
                        <w:t>Wrzesień</w:t>
                      </w:r>
                      <w:r w:rsidR="00102C7E" w:rsidRPr="00255DDF">
                        <w:rPr>
                          <w:rFonts w:ascii="Century Gothic" w:hAnsi="Century Gothic"/>
                        </w:rPr>
                        <w:t xml:space="preserve"> 2024</w:t>
                      </w:r>
                    </w:p>
                  </w:txbxContent>
                </v:textbox>
              </v:shape>
            </w:pict>
          </mc:Fallback>
        </mc:AlternateContent>
      </w:r>
      <w:r w:rsidR="00102C7E" w:rsidRPr="00255DDF">
        <w:rPr>
          <w:rFonts w:cstheme="minorHAnsi"/>
          <w:noProof/>
          <w:lang w:eastAsia="pl-PL"/>
        </w:rPr>
        <w:drawing>
          <wp:anchor distT="0" distB="0" distL="114300" distR="114300" simplePos="0" relativeHeight="251669504" behindDoc="0" locked="0" layoutInCell="1" allowOverlap="1" wp14:anchorId="71759B93" wp14:editId="0131EF6D">
            <wp:simplePos x="0" y="0"/>
            <wp:positionH relativeFrom="column">
              <wp:posOffset>-453390</wp:posOffset>
            </wp:positionH>
            <wp:positionV relativeFrom="paragraph">
              <wp:posOffset>3810</wp:posOffset>
            </wp:positionV>
            <wp:extent cx="2038350" cy="968375"/>
            <wp:effectExtent l="0" t="0" r="0" b="3175"/>
            <wp:wrapNone/>
            <wp:docPr id="1" name="Obraz 0" descr="Obraz zawierający Czcionka, Grafika, logo,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0" descr="Obraz zawierający Czcionka, Grafika, logo, projekt graficzny&#10;&#10;Opis wygenerowany automatycznie"/>
                    <pic:cNvPicPr>
                      <a:picLocks noChangeAspect="1"/>
                      <a:extLst>
                        <a:ext uri="smNativeData">
                          <sm:smNativeData xmlns:ve="http://schemas.openxmlformats.org/markup-compatibility/2006" xmlns:sm="smNativeData" xmlns:w="http://schemas.openxmlformats.org/wordprocessingml/2006/main" xmlns:w10="urn:schemas-microsoft-com:office:word" xmlns:v="urn:schemas-microsoft-com:vml" xmlns:o="urn:schemas-microsoft-com:office:office" xmlns="" xmlns:arto="http://schemas.microsoft.com/office/word/2006/arto" val="SMDATA_14_R+4P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AAAAAHoAAAAAAAAAAAAAAAAAAAAAAAAAAAAAAAAAAAAAAAAAAAAACKDAAA9QUAAAAAAAAAAAAAAAAAACgAAAAIAAAAAQAAAAEAAAA="/>
                        </a:ext>
                      </a:extLs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38350" cy="968375"/>
                    </a:xfrm>
                    <a:prstGeom prst="rect">
                      <a:avLst/>
                    </a:prstGeom>
                    <a:noFill/>
                    <a:ln w="9525">
                      <a:noFill/>
                    </a:ln>
                  </pic:spPr>
                </pic:pic>
              </a:graphicData>
            </a:graphic>
            <wp14:sizeRelH relativeFrom="page">
              <wp14:pctWidth>0</wp14:pctWidth>
            </wp14:sizeRelH>
            <wp14:sizeRelV relativeFrom="page">
              <wp14:pctHeight>0</wp14:pctHeight>
            </wp14:sizeRelV>
          </wp:anchor>
        </w:drawing>
      </w:r>
    </w:p>
    <w:p w14:paraId="1212EC8D" w14:textId="77777777" w:rsidR="00102C7E" w:rsidRPr="00255DDF" w:rsidRDefault="00102C7E" w:rsidP="00CA1299">
      <w:pPr>
        <w:pStyle w:val="Nagwekspisutreci"/>
        <w:numPr>
          <w:ilvl w:val="0"/>
          <w:numId w:val="0"/>
        </w:numPr>
        <w:ind w:left="360"/>
        <w:rPr>
          <w:rFonts w:asciiTheme="minorHAnsi" w:eastAsiaTheme="minorEastAsia" w:hAnsiTheme="minorHAnsi" w:cstheme="minorHAnsi"/>
          <w:b w:val="0"/>
          <w:bCs w:val="0"/>
          <w:caps/>
          <w:sz w:val="22"/>
          <w:szCs w:val="22"/>
        </w:rPr>
      </w:pPr>
    </w:p>
    <w:p w14:paraId="7B098921" w14:textId="224905BA" w:rsidR="00102C7E" w:rsidRPr="00255DDF" w:rsidRDefault="0080591C" w:rsidP="00102C7E">
      <w:pPr>
        <w:rPr>
          <w:rFonts w:cstheme="minorHAnsi"/>
        </w:rPr>
      </w:pPr>
      <w:r>
        <w:rPr>
          <w:noProof/>
        </w:rPr>
        <mc:AlternateContent>
          <mc:Choice Requires="wps">
            <w:drawing>
              <wp:anchor distT="0" distB="0" distL="114300" distR="114300" simplePos="0" relativeHeight="251667456" behindDoc="0" locked="0" layoutInCell="1" allowOverlap="1" wp14:anchorId="086BA3A9" wp14:editId="534BE97B">
                <wp:simplePos x="0" y="0"/>
                <wp:positionH relativeFrom="margin">
                  <wp:posOffset>1185545</wp:posOffset>
                </wp:positionH>
                <wp:positionV relativeFrom="margin">
                  <wp:posOffset>1795145</wp:posOffset>
                </wp:positionV>
                <wp:extent cx="5294630" cy="6722110"/>
                <wp:effectExtent l="0" t="0" r="0" b="0"/>
                <wp:wrapSquare wrapText="bothSides"/>
                <wp:docPr id="491214283" name="Pole tekstow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4630" cy="6722110"/>
                        </a:xfrm>
                        <a:prstGeom prst="rect">
                          <a:avLst/>
                        </a:prstGeom>
                        <a:noFill/>
                        <a:ln>
                          <a:noFill/>
                        </a:ln>
                      </wps:spPr>
                      <wps:txbx>
                        <w:txbxContent>
                          <w:tbl>
                            <w:tblPr>
                              <w:tblStyle w:val="Tabela-Siatka"/>
                              <w:tblW w:w="7792" w:type="dxa"/>
                              <w:tblInd w:w="-5" w:type="dxa"/>
                              <w:tblLayout w:type="fixed"/>
                              <w:tblLook w:val="04A0" w:firstRow="1" w:lastRow="0" w:firstColumn="1" w:lastColumn="0" w:noHBand="0" w:noVBand="1"/>
                            </w:tblPr>
                            <w:tblGrid>
                              <w:gridCol w:w="1413"/>
                              <w:gridCol w:w="1956"/>
                              <w:gridCol w:w="1417"/>
                              <w:gridCol w:w="1559"/>
                              <w:gridCol w:w="1447"/>
                            </w:tblGrid>
                            <w:tr w:rsidR="00102C7E" w:rsidRPr="00255DDF" w14:paraId="59B406BA" w14:textId="77777777" w:rsidTr="0031756E">
                              <w:tc>
                                <w:tcPr>
                                  <w:tcW w:w="7792" w:type="dxa"/>
                                  <w:gridSpan w:val="5"/>
                                </w:tcPr>
                                <w:p w14:paraId="56C8355D" w14:textId="0F9ADDF4" w:rsidR="00102C7E" w:rsidRPr="00255DDF" w:rsidRDefault="00102C7E" w:rsidP="00397FF1">
                                  <w:pPr>
                                    <w:pBdr>
                                      <w:top w:val="nil"/>
                                      <w:left w:val="nil"/>
                                      <w:bottom w:val="nil"/>
                                      <w:right w:val="nil"/>
                                      <w:between w:val="nil"/>
                                    </w:pBdr>
                                    <w:spacing w:line="360" w:lineRule="auto"/>
                                    <w:ind w:firstLine="284"/>
                                    <w:rPr>
                                      <w:rFonts w:ascii="Century Gothic" w:eastAsia="Century Gothic" w:hAnsi="Century Gothic" w:cs="Century Gothic"/>
                                      <w:color w:val="000000"/>
                                      <w:kern w:val="1"/>
                                    </w:rPr>
                                  </w:pPr>
                                  <w:r>
                                    <w:rPr>
                                      <w:rFonts w:ascii="Century Gothic" w:hAnsi="Century Gothic" w:cs="Century Gothic"/>
                                      <w:color w:val="000000"/>
                                      <w:lang w:eastAsia="pl-PL"/>
                                    </w:rPr>
                                    <w:t xml:space="preserve">PWiK sp. z o.o. 44-200 Rybnik ul. Pod Lasem 62 </w:t>
                                  </w:r>
                                </w:p>
                              </w:tc>
                            </w:tr>
                            <w:tr w:rsidR="00102C7E" w:rsidRPr="00255DDF" w14:paraId="555E262E" w14:textId="77777777" w:rsidTr="00255DDF">
                              <w:trPr>
                                <w:trHeight w:val="1433"/>
                              </w:trPr>
                              <w:tc>
                                <w:tcPr>
                                  <w:tcW w:w="7792" w:type="dxa"/>
                                  <w:gridSpan w:val="5"/>
                                </w:tcPr>
                                <w:p w14:paraId="6A72F485" w14:textId="1F9969DD" w:rsidR="00102C7E" w:rsidRPr="00255DDF" w:rsidRDefault="00102C7E" w:rsidP="00102C7E">
                                  <w:pPr>
                                    <w:autoSpaceDE w:val="0"/>
                                    <w:autoSpaceDN w:val="0"/>
                                    <w:adjustRightInd w:val="0"/>
                                    <w:spacing w:line="276" w:lineRule="auto"/>
                                    <w:jc w:val="center"/>
                                    <w:rPr>
                                      <w:rFonts w:ascii="Century Gothic" w:hAnsi="Century Gothic" w:cstheme="minorHAnsi"/>
                                      <w:b/>
                                      <w:bCs/>
                                      <w:sz w:val="28"/>
                                      <w:szCs w:val="28"/>
                                    </w:rPr>
                                  </w:pPr>
                                  <w:r w:rsidRPr="00255DDF">
                                    <w:rPr>
                                      <w:rFonts w:ascii="Century Gothic" w:hAnsi="Century Gothic" w:cstheme="minorHAnsi"/>
                                      <w:b/>
                                      <w:bCs/>
                                      <w:sz w:val="28"/>
                                      <w:szCs w:val="28"/>
                                    </w:rPr>
                                    <w:br/>
                                  </w:r>
                                  <w:r>
                                    <w:rPr>
                                      <w:rFonts w:ascii="Century Gothic" w:hAnsi="Century Gothic" w:cstheme="minorHAnsi"/>
                                      <w:b/>
                                      <w:bCs/>
                                      <w:sz w:val="28"/>
                                      <w:szCs w:val="28"/>
                                    </w:rPr>
                                    <w:t xml:space="preserve">Przebudowa stacji Trafo nr 1 na oczyszczalni ścieków w Rybniku Orzepowicach </w:t>
                                  </w:r>
                                </w:p>
                                <w:p w14:paraId="571B822F" w14:textId="77777777" w:rsidR="00102C7E" w:rsidRPr="00255DDF" w:rsidRDefault="00102C7E" w:rsidP="0081786A">
                                  <w:pPr>
                                    <w:autoSpaceDE w:val="0"/>
                                    <w:autoSpaceDN w:val="0"/>
                                    <w:adjustRightInd w:val="0"/>
                                    <w:jc w:val="center"/>
                                    <w:rPr>
                                      <w:rFonts w:ascii="Century Gothic" w:hAnsi="Century Gothic" w:cs="Century Gothic"/>
                                      <w:b/>
                                      <w:bCs/>
                                      <w:color w:val="000000"/>
                                      <w:sz w:val="28"/>
                                      <w:szCs w:val="28"/>
                                    </w:rPr>
                                  </w:pPr>
                                </w:p>
                              </w:tc>
                            </w:tr>
                            <w:tr w:rsidR="00102C7E" w:rsidRPr="00255DDF" w14:paraId="3BF309D7" w14:textId="77777777" w:rsidTr="00E96ACE">
                              <w:trPr>
                                <w:trHeight w:val="561"/>
                              </w:trPr>
                              <w:tc>
                                <w:tcPr>
                                  <w:tcW w:w="7792" w:type="dxa"/>
                                  <w:gridSpan w:val="5"/>
                                </w:tcPr>
                                <w:p w14:paraId="17EB9C23" w14:textId="740F5D16" w:rsidR="00102C7E" w:rsidRPr="00255DDF" w:rsidRDefault="00102C7E" w:rsidP="00255DDF">
                                  <w:pPr>
                                    <w:autoSpaceDE w:val="0"/>
                                    <w:autoSpaceDN w:val="0"/>
                                    <w:adjustRightInd w:val="0"/>
                                    <w:ind w:left="284"/>
                                    <w:rPr>
                                      <w:rFonts w:ascii="Century Gothic" w:hAnsi="Century Gothic" w:cs="Century Gothic"/>
                                      <w:color w:val="000000"/>
                                      <w:sz w:val="20"/>
                                      <w:szCs w:val="20"/>
                                      <w:lang w:eastAsia="pl-PL"/>
                                    </w:rPr>
                                  </w:pPr>
                                  <w:r w:rsidRPr="00255DDF">
                                    <w:rPr>
                                      <w:rFonts w:ascii="Century Gothic" w:eastAsia="Century Gothic" w:hAnsi="Century Gothic" w:cs="Century Gothic"/>
                                      <w:color w:val="000000"/>
                                      <w:kern w:val="1"/>
                                      <w:sz w:val="20"/>
                                      <w:szCs w:val="20"/>
                                    </w:rPr>
                                    <w:t xml:space="preserve">Adres: </w:t>
                                  </w:r>
                                  <w:r w:rsidRPr="00255DDF">
                                    <w:rPr>
                                      <w:rFonts w:ascii="Century Gothic" w:hAnsi="Century Gothic" w:cs="Century Gothic"/>
                                      <w:color w:val="000000"/>
                                      <w:sz w:val="20"/>
                                      <w:szCs w:val="20"/>
                                      <w:lang w:eastAsia="pl-PL"/>
                                    </w:rPr>
                                    <w:t>44</w:t>
                                  </w:r>
                                  <w:r>
                                    <w:rPr>
                                      <w:rFonts w:ascii="Century Gothic" w:hAnsi="Century Gothic" w:cs="Century Gothic"/>
                                      <w:color w:val="000000"/>
                                      <w:sz w:val="20"/>
                                      <w:szCs w:val="20"/>
                                      <w:lang w:eastAsia="pl-PL"/>
                                    </w:rPr>
                                    <w:t xml:space="preserve">-200 Rybnik ul. Rudzka 132 </w:t>
                                  </w:r>
                                </w:p>
                                <w:p w14:paraId="44D1B3FF" w14:textId="77777777" w:rsidR="00102C7E" w:rsidRPr="00255DDF" w:rsidRDefault="00102C7E" w:rsidP="00686892">
                                  <w:pPr>
                                    <w:spacing w:line="360" w:lineRule="auto"/>
                                    <w:rPr>
                                      <w:rFonts w:ascii="Century Gothic" w:eastAsia="Century Gothic" w:hAnsi="Century Gothic" w:cs="Century Gothic"/>
                                      <w:color w:val="000000"/>
                                      <w:kern w:val="1"/>
                                    </w:rPr>
                                  </w:pPr>
                                </w:p>
                              </w:tc>
                            </w:tr>
                            <w:tr w:rsidR="00102C7E" w:rsidRPr="00255DDF" w14:paraId="472521DE" w14:textId="77777777" w:rsidTr="00F403F5">
                              <w:trPr>
                                <w:trHeight w:val="1888"/>
                              </w:trPr>
                              <w:tc>
                                <w:tcPr>
                                  <w:tcW w:w="7792" w:type="dxa"/>
                                  <w:gridSpan w:val="5"/>
                                </w:tcPr>
                                <w:p w14:paraId="75CD4C87" w14:textId="6A9D3CDA" w:rsidR="00102C7E" w:rsidRPr="00255DDF" w:rsidRDefault="00102C7E" w:rsidP="0081786A">
                                  <w:pPr>
                                    <w:widowControl w:val="0"/>
                                    <w:pBdr>
                                      <w:top w:val="nil"/>
                                      <w:left w:val="nil"/>
                                      <w:bottom w:val="nil"/>
                                      <w:right w:val="nil"/>
                                      <w:between w:val="nil"/>
                                    </w:pBdr>
                                    <w:spacing w:line="360" w:lineRule="auto"/>
                                    <w:ind w:left="284"/>
                                    <w:rPr>
                                      <w:rFonts w:ascii="Century Gothic" w:eastAsia="Century Gothic" w:hAnsi="Century Gothic" w:cs="Century Gothic"/>
                                      <w:color w:val="000000"/>
                                      <w:kern w:val="1"/>
                                      <w:sz w:val="18"/>
                                      <w:szCs w:val="18"/>
                                    </w:rPr>
                                  </w:pPr>
                                  <w:r w:rsidRPr="00255DDF">
                                    <w:rPr>
                                      <w:rFonts w:ascii="Century Gothic" w:eastAsia="Century Gothic" w:hAnsi="Century Gothic" w:cs="Century Gothic"/>
                                      <w:color w:val="000000"/>
                                      <w:kern w:val="1"/>
                                      <w:sz w:val="18"/>
                                      <w:szCs w:val="18"/>
                                    </w:rPr>
                                    <w:t xml:space="preserve">Nawa jednostki ewidencyjnej: </w:t>
                                  </w:r>
                                  <w:r w:rsidR="0080591C">
                                    <w:rPr>
                                      <w:rFonts w:ascii="Century Gothic" w:hAnsi="Century Gothic" w:cs="Century Gothic"/>
                                      <w:color w:val="000000"/>
                                      <w:sz w:val="18"/>
                                      <w:szCs w:val="18"/>
                                      <w:lang w:eastAsia="pl-PL"/>
                                    </w:rPr>
                                    <w:t>247301_1 Rybnik</w:t>
                                  </w:r>
                                </w:p>
                                <w:p w14:paraId="5FFDC590" w14:textId="7B03E245" w:rsidR="00102C7E" w:rsidRPr="00255DDF" w:rsidRDefault="00102C7E" w:rsidP="0081786A">
                                  <w:pPr>
                                    <w:widowControl w:val="0"/>
                                    <w:pBdr>
                                      <w:top w:val="nil"/>
                                      <w:left w:val="nil"/>
                                      <w:bottom w:val="nil"/>
                                      <w:right w:val="nil"/>
                                      <w:between w:val="nil"/>
                                    </w:pBdr>
                                    <w:spacing w:line="360" w:lineRule="auto"/>
                                    <w:ind w:left="284"/>
                                    <w:rPr>
                                      <w:rFonts w:ascii="Century Gothic" w:eastAsia="Century Gothic" w:hAnsi="Century Gothic" w:cs="Century Gothic"/>
                                      <w:color w:val="000000"/>
                                      <w:kern w:val="1"/>
                                      <w:sz w:val="18"/>
                                      <w:szCs w:val="18"/>
                                    </w:rPr>
                                  </w:pPr>
                                  <w:r w:rsidRPr="00255DDF">
                                    <w:rPr>
                                      <w:rFonts w:ascii="Century Gothic" w:eastAsia="Century Gothic" w:hAnsi="Century Gothic" w:cs="Century Gothic"/>
                                      <w:color w:val="000000"/>
                                      <w:kern w:val="1"/>
                                      <w:sz w:val="18"/>
                                      <w:szCs w:val="18"/>
                                    </w:rPr>
                                    <w:t xml:space="preserve">Nazwa i numer obrębu ewidencyjnego : </w:t>
                                  </w:r>
                                  <w:r w:rsidR="0080591C">
                                    <w:rPr>
                                      <w:rFonts w:ascii="Century Gothic" w:eastAsia="Century Gothic" w:hAnsi="Century Gothic" w:cs="Century Gothic"/>
                                      <w:color w:val="000000"/>
                                      <w:kern w:val="1"/>
                                      <w:sz w:val="18"/>
                                      <w:szCs w:val="18"/>
                                    </w:rPr>
                                    <w:t>0067</w:t>
                                  </w:r>
                                  <w:r>
                                    <w:rPr>
                                      <w:rFonts w:ascii="Century Gothic" w:eastAsia="Century Gothic" w:hAnsi="Century Gothic" w:cs="Century Gothic"/>
                                      <w:color w:val="000000"/>
                                      <w:kern w:val="1"/>
                                      <w:sz w:val="18"/>
                                      <w:szCs w:val="18"/>
                                    </w:rPr>
                                    <w:t xml:space="preserve"> </w:t>
                                  </w:r>
                                  <w:r w:rsidR="0080591C">
                                    <w:rPr>
                                      <w:rFonts w:ascii="Century Gothic" w:eastAsia="Century Gothic" w:hAnsi="Century Gothic" w:cs="Century Gothic"/>
                                      <w:color w:val="000000"/>
                                      <w:kern w:val="1"/>
                                      <w:sz w:val="18"/>
                                      <w:szCs w:val="18"/>
                                    </w:rPr>
                                    <w:t>Orzepowice</w:t>
                                  </w:r>
                                </w:p>
                                <w:p w14:paraId="2590FC28" w14:textId="4D551CA8" w:rsidR="00102C7E" w:rsidRPr="00255DDF" w:rsidRDefault="00102C7E" w:rsidP="0081786A">
                                  <w:pPr>
                                    <w:widowControl w:val="0"/>
                                    <w:pBdr>
                                      <w:top w:val="nil"/>
                                      <w:left w:val="nil"/>
                                      <w:bottom w:val="nil"/>
                                      <w:right w:val="nil"/>
                                      <w:between w:val="nil"/>
                                    </w:pBdr>
                                    <w:spacing w:line="360" w:lineRule="auto"/>
                                    <w:ind w:left="284"/>
                                    <w:rPr>
                                      <w:rFonts w:ascii="Century Gothic" w:hAnsi="Century Gothic" w:cs="Century Gothic"/>
                                      <w:color w:val="000000"/>
                                      <w:sz w:val="18"/>
                                      <w:szCs w:val="18"/>
                                      <w:lang w:eastAsia="pl-PL"/>
                                    </w:rPr>
                                  </w:pPr>
                                  <w:r w:rsidRPr="00255DDF">
                                    <w:rPr>
                                      <w:rFonts w:ascii="Century Gothic" w:eastAsia="Century Gothic" w:hAnsi="Century Gothic" w:cs="Century Gothic"/>
                                      <w:color w:val="000000"/>
                                      <w:kern w:val="1"/>
                                      <w:sz w:val="18"/>
                                      <w:szCs w:val="18"/>
                                    </w:rPr>
                                    <w:t xml:space="preserve">Numery działek ewidencyjnych: </w:t>
                                  </w:r>
                                  <w:r w:rsidRPr="0080591C">
                                    <w:rPr>
                                      <w:rFonts w:asciiTheme="minorHAnsi" w:hAnsiTheme="minorHAnsi" w:cstheme="minorHAnsi"/>
                                      <w:sz w:val="20"/>
                                      <w:szCs w:val="20"/>
                                    </w:rPr>
                                    <w:t>2438/344</w:t>
                                  </w:r>
                                  <w:r w:rsidRPr="00685338">
                                    <w:rPr>
                                      <w:rFonts w:asciiTheme="minorHAnsi" w:hAnsiTheme="minorHAnsi" w:cstheme="minorHAnsi"/>
                                      <w:b/>
                                      <w:bCs/>
                                      <w:sz w:val="20"/>
                                      <w:szCs w:val="20"/>
                                    </w:rPr>
                                    <w:t xml:space="preserve">  </w:t>
                                  </w:r>
                                </w:p>
                                <w:p w14:paraId="46265203" w14:textId="48F6051C" w:rsidR="00102C7E" w:rsidRPr="00255DDF" w:rsidRDefault="00102C7E" w:rsidP="00987FC2">
                                  <w:pPr>
                                    <w:widowControl w:val="0"/>
                                    <w:pBdr>
                                      <w:top w:val="nil"/>
                                      <w:left w:val="nil"/>
                                      <w:bottom w:val="nil"/>
                                      <w:right w:val="nil"/>
                                      <w:between w:val="nil"/>
                                    </w:pBdr>
                                    <w:spacing w:line="360" w:lineRule="auto"/>
                                    <w:rPr>
                                      <w:rFonts w:ascii="Century Gothic" w:eastAsia="Century Gothic" w:hAnsi="Century Gothic" w:cs="Century Gothic"/>
                                      <w:color w:val="000000"/>
                                      <w:kern w:val="1"/>
                                    </w:rPr>
                                  </w:pPr>
                                  <w:r w:rsidRPr="00255DDF">
                                    <w:rPr>
                                      <w:rFonts w:ascii="Century Gothic" w:hAnsi="Century Gothic" w:cs="Century Gothic"/>
                                      <w:color w:val="000000"/>
                                      <w:sz w:val="18"/>
                                      <w:szCs w:val="18"/>
                                      <w:lang w:eastAsia="pl-PL"/>
                                    </w:rPr>
                                    <w:t xml:space="preserve">      Identyfikator działek : </w:t>
                                  </w:r>
                                  <w:r w:rsidR="0080591C">
                                    <w:rPr>
                                      <w:rFonts w:ascii="Century Gothic" w:hAnsi="Century Gothic" w:cs="Century Gothic"/>
                                      <w:color w:val="000000"/>
                                      <w:sz w:val="18"/>
                                      <w:szCs w:val="18"/>
                                      <w:lang w:eastAsia="pl-PL"/>
                                    </w:rPr>
                                    <w:t>247301_1.0067.AR_2.2438/344</w:t>
                                  </w:r>
                                </w:p>
                              </w:tc>
                            </w:tr>
                            <w:tr w:rsidR="00102C7E" w:rsidRPr="00255DDF" w14:paraId="07DB8C3F" w14:textId="77777777" w:rsidTr="0031756E">
                              <w:tc>
                                <w:tcPr>
                                  <w:tcW w:w="1413" w:type="dxa"/>
                                </w:tcPr>
                                <w:p w14:paraId="76912740"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Imię i nazwisko</w:t>
                                  </w:r>
                                </w:p>
                              </w:tc>
                              <w:tc>
                                <w:tcPr>
                                  <w:tcW w:w="1956" w:type="dxa"/>
                                </w:tcPr>
                                <w:p w14:paraId="399BA7C7"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Specjalność i numer uprawnień budowlanych</w:t>
                                  </w:r>
                                </w:p>
                              </w:tc>
                              <w:tc>
                                <w:tcPr>
                                  <w:tcW w:w="1417" w:type="dxa"/>
                                </w:tcPr>
                                <w:p w14:paraId="23805BEE"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Zakres opracowania</w:t>
                                  </w:r>
                                </w:p>
                              </w:tc>
                              <w:tc>
                                <w:tcPr>
                                  <w:tcW w:w="1559" w:type="dxa"/>
                                </w:tcPr>
                                <w:p w14:paraId="0E537CC0"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Data opracowania</w:t>
                                  </w:r>
                                </w:p>
                              </w:tc>
                              <w:tc>
                                <w:tcPr>
                                  <w:tcW w:w="1447" w:type="dxa"/>
                                </w:tcPr>
                                <w:p w14:paraId="33E58993"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Podpis</w:t>
                                  </w:r>
                                </w:p>
                              </w:tc>
                            </w:tr>
                            <w:tr w:rsidR="00102C7E" w:rsidRPr="00255DDF" w14:paraId="62236ADA" w14:textId="77777777" w:rsidTr="0031756E">
                              <w:trPr>
                                <w:trHeight w:val="2957"/>
                              </w:trPr>
                              <w:tc>
                                <w:tcPr>
                                  <w:tcW w:w="1413" w:type="dxa"/>
                                </w:tcPr>
                                <w:p w14:paraId="0C9FF713" w14:textId="77777777" w:rsidR="00102C7E" w:rsidRPr="00255DDF" w:rsidRDefault="00102C7E" w:rsidP="004F1309">
                                  <w:pPr>
                                    <w:jc w:val="center"/>
                                    <w:rPr>
                                      <w:rFonts w:ascii="Century Gothic" w:hAnsi="Century Gothic"/>
                                      <w:sz w:val="20"/>
                                      <w:szCs w:val="20"/>
                                    </w:rPr>
                                  </w:pPr>
                                  <w:r w:rsidRPr="00255DDF">
                                    <w:rPr>
                                      <w:rFonts w:ascii="Century Gothic" w:hAnsi="Century Gothic"/>
                                      <w:sz w:val="20"/>
                                      <w:szCs w:val="20"/>
                                    </w:rPr>
                                    <w:t>Janina Stula</w:t>
                                  </w:r>
                                </w:p>
                                <w:p w14:paraId="6FD6517E" w14:textId="77777777" w:rsidR="00102C7E" w:rsidRPr="00255DDF" w:rsidRDefault="00102C7E" w:rsidP="004F1309">
                                  <w:pPr>
                                    <w:jc w:val="center"/>
                                    <w:rPr>
                                      <w:rFonts w:ascii="Century Gothic" w:hAnsi="Century Gothic"/>
                                      <w:sz w:val="20"/>
                                      <w:szCs w:val="20"/>
                                    </w:rPr>
                                  </w:pPr>
                                </w:p>
                                <w:p w14:paraId="0C013474" w14:textId="77777777" w:rsidR="00102C7E" w:rsidRPr="00255DDF" w:rsidRDefault="00102C7E" w:rsidP="004F1309">
                                  <w:pPr>
                                    <w:jc w:val="center"/>
                                    <w:rPr>
                                      <w:rFonts w:ascii="Century Gothic" w:hAnsi="Century Gothic"/>
                                      <w:sz w:val="20"/>
                                      <w:szCs w:val="20"/>
                                    </w:rPr>
                                  </w:pPr>
                                </w:p>
                                <w:p w14:paraId="25460C5A" w14:textId="77777777" w:rsidR="00102C7E" w:rsidRPr="00255DDF" w:rsidRDefault="00102C7E" w:rsidP="004F1309">
                                  <w:pPr>
                                    <w:jc w:val="center"/>
                                    <w:rPr>
                                      <w:rFonts w:ascii="Century Gothic" w:hAnsi="Century Gothic"/>
                                      <w:sz w:val="20"/>
                                      <w:szCs w:val="20"/>
                                    </w:rPr>
                                  </w:pPr>
                                </w:p>
                                <w:p w14:paraId="0B5493BE" w14:textId="77777777" w:rsidR="00102C7E" w:rsidRPr="00255DDF" w:rsidRDefault="00102C7E" w:rsidP="004F1309">
                                  <w:pPr>
                                    <w:jc w:val="center"/>
                                    <w:rPr>
                                      <w:rFonts w:ascii="Century Gothic" w:hAnsi="Century Gothic" w:cs="CenturyGothic"/>
                                      <w:sz w:val="20"/>
                                      <w:szCs w:val="20"/>
                                    </w:rPr>
                                  </w:pPr>
                                </w:p>
                              </w:tc>
                              <w:tc>
                                <w:tcPr>
                                  <w:tcW w:w="1956" w:type="dxa"/>
                                </w:tcPr>
                                <w:p w14:paraId="46B49898" w14:textId="77777777" w:rsidR="00102C7E" w:rsidRPr="00255DDF" w:rsidRDefault="00102C7E" w:rsidP="004F1309">
                                  <w:pPr>
                                    <w:jc w:val="center"/>
                                    <w:rPr>
                                      <w:rFonts w:ascii="Century Gothic" w:hAnsi="Century Gothic"/>
                                      <w:b/>
                                      <w:sz w:val="18"/>
                                      <w:szCs w:val="18"/>
                                    </w:rPr>
                                  </w:pPr>
                                  <w:r w:rsidRPr="00255DDF">
                                    <w:rPr>
                                      <w:rFonts w:ascii="Century Gothic" w:hAnsi="Century Gothic"/>
                                      <w:sz w:val="18"/>
                                      <w:szCs w:val="18"/>
                                    </w:rPr>
                                    <w:t xml:space="preserve">Do projektowania bez ograniczeń w specjalności : </w:t>
                                  </w:r>
                                  <w:r w:rsidRPr="00255DDF">
                                    <w:rPr>
                                      <w:rFonts w:ascii="Century Gothic" w:hAnsi="Century Gothic"/>
                                      <w:b/>
                                      <w:sz w:val="18"/>
                                      <w:szCs w:val="18"/>
                                    </w:rPr>
                                    <w:t>architektonicznej</w:t>
                                  </w:r>
                                  <w:r w:rsidRPr="00255DDF">
                                    <w:rPr>
                                      <w:rFonts w:ascii="Century Gothic" w:hAnsi="Century Gothic"/>
                                      <w:b/>
                                      <w:sz w:val="18"/>
                                      <w:szCs w:val="18"/>
                                    </w:rPr>
                                    <w:br/>
                                  </w:r>
                                  <w:r w:rsidRPr="00255DDF">
                                    <w:rPr>
                                      <w:rFonts w:ascii="Century Gothic" w:hAnsi="Century Gothic"/>
                                      <w:sz w:val="18"/>
                                      <w:szCs w:val="18"/>
                                    </w:rPr>
                                    <w:t xml:space="preserve">Nr uprawnień: </w:t>
                                  </w:r>
                                  <w:r w:rsidRPr="00255DDF">
                                    <w:rPr>
                                      <w:rFonts w:ascii="Century Gothic" w:hAnsi="Century Gothic"/>
                                      <w:b/>
                                      <w:sz w:val="18"/>
                                      <w:szCs w:val="18"/>
                                    </w:rPr>
                                    <w:t>47/06/SLOKK/II</w:t>
                                  </w:r>
                                </w:p>
                                <w:p w14:paraId="194EDE61" w14:textId="77777777" w:rsidR="00102C7E" w:rsidRPr="00255DDF" w:rsidRDefault="00102C7E" w:rsidP="006D21BF">
                                  <w:pPr>
                                    <w:jc w:val="center"/>
                                    <w:rPr>
                                      <w:rFonts w:ascii="Century Gothic" w:hAnsi="Century Gothic" w:cs="CenturyGothic"/>
                                      <w:sz w:val="20"/>
                                      <w:szCs w:val="20"/>
                                    </w:rPr>
                                  </w:pPr>
                                </w:p>
                              </w:tc>
                              <w:tc>
                                <w:tcPr>
                                  <w:tcW w:w="1417" w:type="dxa"/>
                                </w:tcPr>
                                <w:p w14:paraId="01B5FCF1" w14:textId="77777777" w:rsidR="00102C7E" w:rsidRPr="00255DDF" w:rsidRDefault="00102C7E" w:rsidP="004F1309">
                                  <w:pPr>
                                    <w:jc w:val="center"/>
                                    <w:rPr>
                                      <w:rFonts w:ascii="Century Gothic" w:hAnsi="Century Gothic" w:cs="CenturyGothic"/>
                                      <w:sz w:val="20"/>
                                      <w:szCs w:val="20"/>
                                    </w:rPr>
                                  </w:pPr>
                                  <w:r w:rsidRPr="00255DDF">
                                    <w:rPr>
                                      <w:rFonts w:ascii="Century Gothic" w:hAnsi="Century Gothic" w:cs="CenturyGothic"/>
                                      <w:sz w:val="20"/>
                                      <w:szCs w:val="20"/>
                                    </w:rPr>
                                    <w:t>Architektura</w:t>
                                  </w:r>
                                </w:p>
                                <w:p w14:paraId="3DB56AE4" w14:textId="77777777" w:rsidR="00102C7E" w:rsidRPr="00255DDF" w:rsidRDefault="00102C7E" w:rsidP="004F1309">
                                  <w:pPr>
                                    <w:jc w:val="center"/>
                                    <w:rPr>
                                      <w:rFonts w:ascii="Century Gothic" w:hAnsi="Century Gothic" w:cs="CenturyGothic"/>
                                      <w:sz w:val="20"/>
                                      <w:szCs w:val="20"/>
                                    </w:rPr>
                                  </w:pPr>
                                </w:p>
                                <w:p w14:paraId="73D26F4A" w14:textId="77777777" w:rsidR="00102C7E" w:rsidRPr="00255DDF" w:rsidRDefault="00102C7E" w:rsidP="004F1309">
                                  <w:pPr>
                                    <w:jc w:val="center"/>
                                    <w:rPr>
                                      <w:rFonts w:ascii="Century Gothic" w:hAnsi="Century Gothic" w:cs="CenturyGothic"/>
                                      <w:sz w:val="20"/>
                                      <w:szCs w:val="20"/>
                                    </w:rPr>
                                  </w:pPr>
                                </w:p>
                                <w:p w14:paraId="6B045F25" w14:textId="77777777" w:rsidR="00102C7E" w:rsidRPr="00255DDF" w:rsidRDefault="00102C7E" w:rsidP="004F1309">
                                  <w:pPr>
                                    <w:jc w:val="center"/>
                                    <w:rPr>
                                      <w:rFonts w:ascii="Century Gothic" w:hAnsi="Century Gothic" w:cs="CenturyGothic"/>
                                      <w:sz w:val="20"/>
                                      <w:szCs w:val="20"/>
                                    </w:rPr>
                                  </w:pPr>
                                </w:p>
                                <w:p w14:paraId="21C2F29F" w14:textId="77777777" w:rsidR="00102C7E" w:rsidRPr="00255DDF" w:rsidRDefault="00102C7E" w:rsidP="00D26A0D">
                                  <w:pPr>
                                    <w:rPr>
                                      <w:rFonts w:ascii="Century Gothic" w:hAnsi="Century Gothic" w:cs="CenturyGothic"/>
                                      <w:sz w:val="20"/>
                                      <w:szCs w:val="20"/>
                                    </w:rPr>
                                  </w:pPr>
                                </w:p>
                              </w:tc>
                              <w:tc>
                                <w:tcPr>
                                  <w:tcW w:w="1559" w:type="dxa"/>
                                </w:tcPr>
                                <w:p w14:paraId="4EE2920E" w14:textId="77777777" w:rsidR="00102C7E" w:rsidRPr="00255DDF" w:rsidRDefault="00102C7E" w:rsidP="00397FF1">
                                  <w:pPr>
                                    <w:jc w:val="center"/>
                                    <w:rPr>
                                      <w:rFonts w:ascii="Century Gothic" w:hAnsi="Century Gothic" w:cs="CenturyGothic"/>
                                      <w:sz w:val="20"/>
                                      <w:szCs w:val="20"/>
                                    </w:rPr>
                                  </w:pPr>
                                  <w:r w:rsidRPr="00255DDF">
                                    <w:rPr>
                                      <w:rFonts w:ascii="Century Gothic" w:hAnsi="Century Gothic" w:cs="CenturyGothic"/>
                                      <w:sz w:val="20"/>
                                      <w:szCs w:val="20"/>
                                    </w:rPr>
                                    <w:t>07.2024</w:t>
                                  </w:r>
                                </w:p>
                                <w:p w14:paraId="650A0A2F" w14:textId="77777777" w:rsidR="00102C7E" w:rsidRPr="00255DDF" w:rsidRDefault="00102C7E" w:rsidP="00397FF1">
                                  <w:pPr>
                                    <w:jc w:val="center"/>
                                    <w:rPr>
                                      <w:rFonts w:ascii="Century Gothic" w:hAnsi="Century Gothic" w:cs="CenturyGothic"/>
                                      <w:sz w:val="20"/>
                                      <w:szCs w:val="20"/>
                                    </w:rPr>
                                  </w:pPr>
                                </w:p>
                                <w:p w14:paraId="4D35AAE1" w14:textId="77777777" w:rsidR="00102C7E" w:rsidRPr="00255DDF" w:rsidRDefault="00102C7E" w:rsidP="00397FF1">
                                  <w:pPr>
                                    <w:jc w:val="center"/>
                                    <w:rPr>
                                      <w:rFonts w:ascii="Century Gothic" w:hAnsi="Century Gothic" w:cs="CenturyGothic"/>
                                      <w:sz w:val="20"/>
                                      <w:szCs w:val="20"/>
                                    </w:rPr>
                                  </w:pPr>
                                </w:p>
                                <w:p w14:paraId="1EE9529B" w14:textId="77777777" w:rsidR="00102C7E" w:rsidRPr="00255DDF" w:rsidRDefault="00102C7E" w:rsidP="00397FF1">
                                  <w:pPr>
                                    <w:jc w:val="center"/>
                                    <w:rPr>
                                      <w:rFonts w:ascii="Century Gothic" w:hAnsi="Century Gothic" w:cs="CenturyGothic"/>
                                      <w:sz w:val="20"/>
                                      <w:szCs w:val="20"/>
                                    </w:rPr>
                                  </w:pPr>
                                </w:p>
                                <w:p w14:paraId="7812C81E" w14:textId="77777777" w:rsidR="00102C7E" w:rsidRPr="00255DDF" w:rsidRDefault="00102C7E" w:rsidP="00D26A0D">
                                  <w:pPr>
                                    <w:jc w:val="center"/>
                                    <w:rPr>
                                      <w:rFonts w:ascii="Century Gothic" w:hAnsi="Century Gothic" w:cs="CenturyGothic"/>
                                      <w:sz w:val="20"/>
                                      <w:szCs w:val="20"/>
                                    </w:rPr>
                                  </w:pPr>
                                </w:p>
                              </w:tc>
                              <w:tc>
                                <w:tcPr>
                                  <w:tcW w:w="1447" w:type="dxa"/>
                                </w:tcPr>
                                <w:p w14:paraId="03940F81" w14:textId="77777777" w:rsidR="00102C7E" w:rsidRPr="00255DDF" w:rsidRDefault="00102C7E" w:rsidP="004F1309">
                                  <w:pPr>
                                    <w:jc w:val="center"/>
                                    <w:rPr>
                                      <w:rFonts w:ascii="Century Gothic" w:hAnsi="Century Gothic" w:cs="CenturyGothic"/>
                                      <w:sz w:val="20"/>
                                      <w:szCs w:val="20"/>
                                    </w:rPr>
                                  </w:pPr>
                                </w:p>
                              </w:tc>
                            </w:tr>
                          </w:tbl>
                          <w:p w14:paraId="03C726BC" w14:textId="77777777" w:rsidR="00102C7E" w:rsidRPr="00255DDF" w:rsidRDefault="00102C7E" w:rsidP="00102C7E">
                            <w:pPr>
                              <w:ind w:firstLine="708"/>
                              <w:rPr>
                                <w:rFonts w:ascii="Century Gothic" w:hAnsi="Century Gothic"/>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BA3A9" id="Pole tekstowe 21" o:spid="_x0000_s1034" type="#_x0000_t202" style="position:absolute;margin-left:93.35pt;margin-top:141.35pt;width:416.9pt;height:529.3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" filled="f" stroked="f">
                <v:textbox>
                  <w:txbxContent>
                    <w:tbl>
                      <w:tblPr>
                        <w:tblStyle w:val="Tabela-Siatka"/>
                        <w:tblW w:w="7792" w:type="dxa"/>
                        <w:tblInd w:w="-5" w:type="dxa"/>
                        <w:tblLayout w:type="fixed"/>
                        <w:tblLook w:val="04A0" w:firstRow="1" w:lastRow="0" w:firstColumn="1" w:lastColumn="0" w:noHBand="0" w:noVBand="1"/>
                      </w:tblPr>
                      <w:tblGrid>
                        <w:gridCol w:w="1413"/>
                        <w:gridCol w:w="1956"/>
                        <w:gridCol w:w="1417"/>
                        <w:gridCol w:w="1559"/>
                        <w:gridCol w:w="1447"/>
                      </w:tblGrid>
                      <w:tr w:rsidR="00102C7E" w:rsidRPr="00255DDF" w14:paraId="59B406BA" w14:textId="77777777" w:rsidTr="0031756E">
                        <w:tc>
                          <w:tcPr>
                            <w:tcW w:w="7792" w:type="dxa"/>
                            <w:gridSpan w:val="5"/>
                          </w:tcPr>
                          <w:p w14:paraId="56C8355D" w14:textId="0F9ADDF4" w:rsidR="00102C7E" w:rsidRPr="00255DDF" w:rsidRDefault="00102C7E" w:rsidP="00397FF1">
                            <w:pPr>
                              <w:pBdr>
                                <w:top w:val="nil"/>
                                <w:left w:val="nil"/>
                                <w:bottom w:val="nil"/>
                                <w:right w:val="nil"/>
                                <w:between w:val="nil"/>
                              </w:pBdr>
                              <w:spacing w:line="360" w:lineRule="auto"/>
                              <w:ind w:firstLine="284"/>
                              <w:rPr>
                                <w:rFonts w:ascii="Century Gothic" w:eastAsia="Century Gothic" w:hAnsi="Century Gothic" w:cs="Century Gothic"/>
                                <w:color w:val="000000"/>
                                <w:kern w:val="1"/>
                              </w:rPr>
                            </w:pPr>
                            <w:r>
                              <w:rPr>
                                <w:rFonts w:ascii="Century Gothic" w:hAnsi="Century Gothic" w:cs="Century Gothic"/>
                                <w:color w:val="000000"/>
                                <w:lang w:eastAsia="pl-PL"/>
                              </w:rPr>
                              <w:t xml:space="preserve">PWiK sp. z o.o. 44-200 Rybnik ul. Pod Lasem 62 </w:t>
                            </w:r>
                          </w:p>
                        </w:tc>
                      </w:tr>
                      <w:tr w:rsidR="00102C7E" w:rsidRPr="00255DDF" w14:paraId="555E262E" w14:textId="77777777" w:rsidTr="00255DDF">
                        <w:trPr>
                          <w:trHeight w:val="1433"/>
                        </w:trPr>
                        <w:tc>
                          <w:tcPr>
                            <w:tcW w:w="7792" w:type="dxa"/>
                            <w:gridSpan w:val="5"/>
                          </w:tcPr>
                          <w:p w14:paraId="6A72F485" w14:textId="1F9969DD" w:rsidR="00102C7E" w:rsidRPr="00255DDF" w:rsidRDefault="00102C7E" w:rsidP="00102C7E">
                            <w:pPr>
                              <w:autoSpaceDE w:val="0"/>
                              <w:autoSpaceDN w:val="0"/>
                              <w:adjustRightInd w:val="0"/>
                              <w:spacing w:line="276" w:lineRule="auto"/>
                              <w:jc w:val="center"/>
                              <w:rPr>
                                <w:rFonts w:ascii="Century Gothic" w:hAnsi="Century Gothic" w:cstheme="minorHAnsi"/>
                                <w:b/>
                                <w:bCs/>
                                <w:sz w:val="28"/>
                                <w:szCs w:val="28"/>
                              </w:rPr>
                            </w:pPr>
                            <w:r w:rsidRPr="00255DDF">
                              <w:rPr>
                                <w:rFonts w:ascii="Century Gothic" w:hAnsi="Century Gothic" w:cstheme="minorHAnsi"/>
                                <w:b/>
                                <w:bCs/>
                                <w:sz w:val="28"/>
                                <w:szCs w:val="28"/>
                              </w:rPr>
                              <w:br/>
                            </w:r>
                            <w:r>
                              <w:rPr>
                                <w:rFonts w:ascii="Century Gothic" w:hAnsi="Century Gothic" w:cstheme="minorHAnsi"/>
                                <w:b/>
                                <w:bCs/>
                                <w:sz w:val="28"/>
                                <w:szCs w:val="28"/>
                              </w:rPr>
                              <w:t xml:space="preserve">Przebudowa stacji Trafo nr 1 na oczyszczalni ścieków w Rybniku Orzepowicach </w:t>
                            </w:r>
                          </w:p>
                          <w:p w14:paraId="571B822F" w14:textId="77777777" w:rsidR="00102C7E" w:rsidRPr="00255DDF" w:rsidRDefault="00102C7E" w:rsidP="0081786A">
                            <w:pPr>
                              <w:autoSpaceDE w:val="0"/>
                              <w:autoSpaceDN w:val="0"/>
                              <w:adjustRightInd w:val="0"/>
                              <w:jc w:val="center"/>
                              <w:rPr>
                                <w:rFonts w:ascii="Century Gothic" w:hAnsi="Century Gothic" w:cs="Century Gothic"/>
                                <w:b/>
                                <w:bCs/>
                                <w:color w:val="000000"/>
                                <w:sz w:val="28"/>
                                <w:szCs w:val="28"/>
                              </w:rPr>
                            </w:pPr>
                          </w:p>
                        </w:tc>
                      </w:tr>
                      <w:tr w:rsidR="00102C7E" w:rsidRPr="00255DDF" w14:paraId="3BF309D7" w14:textId="77777777" w:rsidTr="00E96ACE">
                        <w:trPr>
                          <w:trHeight w:val="561"/>
                        </w:trPr>
                        <w:tc>
                          <w:tcPr>
                            <w:tcW w:w="7792" w:type="dxa"/>
                            <w:gridSpan w:val="5"/>
                          </w:tcPr>
                          <w:p w14:paraId="17EB9C23" w14:textId="740F5D16" w:rsidR="00102C7E" w:rsidRPr="00255DDF" w:rsidRDefault="00102C7E" w:rsidP="00255DDF">
                            <w:pPr>
                              <w:autoSpaceDE w:val="0"/>
                              <w:autoSpaceDN w:val="0"/>
                              <w:adjustRightInd w:val="0"/>
                              <w:ind w:left="284"/>
                              <w:rPr>
                                <w:rFonts w:ascii="Century Gothic" w:hAnsi="Century Gothic" w:cs="Century Gothic"/>
                                <w:color w:val="000000"/>
                                <w:sz w:val="20"/>
                                <w:szCs w:val="20"/>
                                <w:lang w:eastAsia="pl-PL"/>
                              </w:rPr>
                            </w:pPr>
                            <w:r w:rsidRPr="00255DDF">
                              <w:rPr>
                                <w:rFonts w:ascii="Century Gothic" w:eastAsia="Century Gothic" w:hAnsi="Century Gothic" w:cs="Century Gothic"/>
                                <w:color w:val="000000"/>
                                <w:kern w:val="1"/>
                                <w:sz w:val="20"/>
                                <w:szCs w:val="20"/>
                              </w:rPr>
                              <w:t xml:space="preserve">Adres: </w:t>
                            </w:r>
                            <w:r w:rsidRPr="00255DDF">
                              <w:rPr>
                                <w:rFonts w:ascii="Century Gothic" w:hAnsi="Century Gothic" w:cs="Century Gothic"/>
                                <w:color w:val="000000"/>
                                <w:sz w:val="20"/>
                                <w:szCs w:val="20"/>
                                <w:lang w:eastAsia="pl-PL"/>
                              </w:rPr>
                              <w:t>44</w:t>
                            </w:r>
                            <w:r>
                              <w:rPr>
                                <w:rFonts w:ascii="Century Gothic" w:hAnsi="Century Gothic" w:cs="Century Gothic"/>
                                <w:color w:val="000000"/>
                                <w:sz w:val="20"/>
                                <w:szCs w:val="20"/>
                                <w:lang w:eastAsia="pl-PL"/>
                              </w:rPr>
                              <w:t xml:space="preserve">-200 Rybnik ul. Rudzka 132 </w:t>
                            </w:r>
                          </w:p>
                          <w:p w14:paraId="44D1B3FF" w14:textId="77777777" w:rsidR="00102C7E" w:rsidRPr="00255DDF" w:rsidRDefault="00102C7E" w:rsidP="00686892">
                            <w:pPr>
                              <w:spacing w:line="360" w:lineRule="auto"/>
                              <w:rPr>
                                <w:rFonts w:ascii="Century Gothic" w:eastAsia="Century Gothic" w:hAnsi="Century Gothic" w:cs="Century Gothic"/>
                                <w:color w:val="000000"/>
                                <w:kern w:val="1"/>
                              </w:rPr>
                            </w:pPr>
                          </w:p>
                        </w:tc>
                      </w:tr>
                      <w:tr w:rsidR="00102C7E" w:rsidRPr="00255DDF" w14:paraId="472521DE" w14:textId="77777777" w:rsidTr="00F403F5">
                        <w:trPr>
                          <w:trHeight w:val="1888"/>
                        </w:trPr>
                        <w:tc>
                          <w:tcPr>
                            <w:tcW w:w="7792" w:type="dxa"/>
                            <w:gridSpan w:val="5"/>
                          </w:tcPr>
                          <w:p w14:paraId="75CD4C87" w14:textId="6A9D3CDA" w:rsidR="00102C7E" w:rsidRPr="00255DDF" w:rsidRDefault="00102C7E" w:rsidP="0081786A">
                            <w:pPr>
                              <w:widowControl w:val="0"/>
                              <w:pBdr>
                                <w:top w:val="nil"/>
                                <w:left w:val="nil"/>
                                <w:bottom w:val="nil"/>
                                <w:right w:val="nil"/>
                                <w:between w:val="nil"/>
                              </w:pBdr>
                              <w:spacing w:line="360" w:lineRule="auto"/>
                              <w:ind w:left="284"/>
                              <w:rPr>
                                <w:rFonts w:ascii="Century Gothic" w:eastAsia="Century Gothic" w:hAnsi="Century Gothic" w:cs="Century Gothic"/>
                                <w:color w:val="000000"/>
                                <w:kern w:val="1"/>
                                <w:sz w:val="18"/>
                                <w:szCs w:val="18"/>
                              </w:rPr>
                            </w:pPr>
                            <w:r w:rsidRPr="00255DDF">
                              <w:rPr>
                                <w:rFonts w:ascii="Century Gothic" w:eastAsia="Century Gothic" w:hAnsi="Century Gothic" w:cs="Century Gothic"/>
                                <w:color w:val="000000"/>
                                <w:kern w:val="1"/>
                                <w:sz w:val="18"/>
                                <w:szCs w:val="18"/>
                              </w:rPr>
                              <w:t xml:space="preserve">Nawa jednostki ewidencyjnej: </w:t>
                            </w:r>
                            <w:r w:rsidR="0080591C">
                              <w:rPr>
                                <w:rFonts w:ascii="Century Gothic" w:hAnsi="Century Gothic" w:cs="Century Gothic"/>
                                <w:color w:val="000000"/>
                                <w:sz w:val="18"/>
                                <w:szCs w:val="18"/>
                                <w:lang w:eastAsia="pl-PL"/>
                              </w:rPr>
                              <w:t>247301_1 Rybnik</w:t>
                            </w:r>
                          </w:p>
                          <w:p w14:paraId="5FFDC590" w14:textId="7B03E245" w:rsidR="00102C7E" w:rsidRPr="00255DDF" w:rsidRDefault="00102C7E" w:rsidP="0081786A">
                            <w:pPr>
                              <w:widowControl w:val="0"/>
                              <w:pBdr>
                                <w:top w:val="nil"/>
                                <w:left w:val="nil"/>
                                <w:bottom w:val="nil"/>
                                <w:right w:val="nil"/>
                                <w:between w:val="nil"/>
                              </w:pBdr>
                              <w:spacing w:line="360" w:lineRule="auto"/>
                              <w:ind w:left="284"/>
                              <w:rPr>
                                <w:rFonts w:ascii="Century Gothic" w:eastAsia="Century Gothic" w:hAnsi="Century Gothic" w:cs="Century Gothic"/>
                                <w:color w:val="000000"/>
                                <w:kern w:val="1"/>
                                <w:sz w:val="18"/>
                                <w:szCs w:val="18"/>
                              </w:rPr>
                            </w:pPr>
                            <w:r w:rsidRPr="00255DDF">
                              <w:rPr>
                                <w:rFonts w:ascii="Century Gothic" w:eastAsia="Century Gothic" w:hAnsi="Century Gothic" w:cs="Century Gothic"/>
                                <w:color w:val="000000"/>
                                <w:kern w:val="1"/>
                                <w:sz w:val="18"/>
                                <w:szCs w:val="18"/>
                              </w:rPr>
                              <w:t xml:space="preserve">Nazwa i numer obrębu ewidencyjnego : </w:t>
                            </w:r>
                            <w:r w:rsidR="0080591C">
                              <w:rPr>
                                <w:rFonts w:ascii="Century Gothic" w:eastAsia="Century Gothic" w:hAnsi="Century Gothic" w:cs="Century Gothic"/>
                                <w:color w:val="000000"/>
                                <w:kern w:val="1"/>
                                <w:sz w:val="18"/>
                                <w:szCs w:val="18"/>
                              </w:rPr>
                              <w:t>0067</w:t>
                            </w:r>
                            <w:r>
                              <w:rPr>
                                <w:rFonts w:ascii="Century Gothic" w:eastAsia="Century Gothic" w:hAnsi="Century Gothic" w:cs="Century Gothic"/>
                                <w:color w:val="000000"/>
                                <w:kern w:val="1"/>
                                <w:sz w:val="18"/>
                                <w:szCs w:val="18"/>
                              </w:rPr>
                              <w:t xml:space="preserve"> </w:t>
                            </w:r>
                            <w:r w:rsidR="0080591C">
                              <w:rPr>
                                <w:rFonts w:ascii="Century Gothic" w:eastAsia="Century Gothic" w:hAnsi="Century Gothic" w:cs="Century Gothic"/>
                                <w:color w:val="000000"/>
                                <w:kern w:val="1"/>
                                <w:sz w:val="18"/>
                                <w:szCs w:val="18"/>
                              </w:rPr>
                              <w:t>Orzepowice</w:t>
                            </w:r>
                          </w:p>
                          <w:p w14:paraId="2590FC28" w14:textId="4D551CA8" w:rsidR="00102C7E" w:rsidRPr="00255DDF" w:rsidRDefault="00102C7E" w:rsidP="0081786A">
                            <w:pPr>
                              <w:widowControl w:val="0"/>
                              <w:pBdr>
                                <w:top w:val="nil"/>
                                <w:left w:val="nil"/>
                                <w:bottom w:val="nil"/>
                                <w:right w:val="nil"/>
                                <w:between w:val="nil"/>
                              </w:pBdr>
                              <w:spacing w:line="360" w:lineRule="auto"/>
                              <w:ind w:left="284"/>
                              <w:rPr>
                                <w:rFonts w:ascii="Century Gothic" w:hAnsi="Century Gothic" w:cs="Century Gothic"/>
                                <w:color w:val="000000"/>
                                <w:sz w:val="18"/>
                                <w:szCs w:val="18"/>
                                <w:lang w:eastAsia="pl-PL"/>
                              </w:rPr>
                            </w:pPr>
                            <w:r w:rsidRPr="00255DDF">
                              <w:rPr>
                                <w:rFonts w:ascii="Century Gothic" w:eastAsia="Century Gothic" w:hAnsi="Century Gothic" w:cs="Century Gothic"/>
                                <w:color w:val="000000"/>
                                <w:kern w:val="1"/>
                                <w:sz w:val="18"/>
                                <w:szCs w:val="18"/>
                              </w:rPr>
                              <w:t xml:space="preserve">Numery działek ewidencyjnych: </w:t>
                            </w:r>
                            <w:r w:rsidRPr="0080591C">
                              <w:rPr>
                                <w:rFonts w:asciiTheme="minorHAnsi" w:hAnsiTheme="minorHAnsi" w:cstheme="minorHAnsi"/>
                                <w:sz w:val="20"/>
                                <w:szCs w:val="20"/>
                              </w:rPr>
                              <w:t>2438/344</w:t>
                            </w:r>
                            <w:r w:rsidRPr="00685338">
                              <w:rPr>
                                <w:rFonts w:asciiTheme="minorHAnsi" w:hAnsiTheme="minorHAnsi" w:cstheme="minorHAnsi"/>
                                <w:b/>
                                <w:bCs/>
                                <w:sz w:val="20"/>
                                <w:szCs w:val="20"/>
                              </w:rPr>
                              <w:t xml:space="preserve">  </w:t>
                            </w:r>
                          </w:p>
                          <w:p w14:paraId="46265203" w14:textId="48F6051C" w:rsidR="00102C7E" w:rsidRPr="00255DDF" w:rsidRDefault="00102C7E" w:rsidP="00987FC2">
                            <w:pPr>
                              <w:widowControl w:val="0"/>
                              <w:pBdr>
                                <w:top w:val="nil"/>
                                <w:left w:val="nil"/>
                                <w:bottom w:val="nil"/>
                                <w:right w:val="nil"/>
                                <w:between w:val="nil"/>
                              </w:pBdr>
                              <w:spacing w:line="360" w:lineRule="auto"/>
                              <w:rPr>
                                <w:rFonts w:ascii="Century Gothic" w:eastAsia="Century Gothic" w:hAnsi="Century Gothic" w:cs="Century Gothic"/>
                                <w:color w:val="000000"/>
                                <w:kern w:val="1"/>
                              </w:rPr>
                            </w:pPr>
                            <w:r w:rsidRPr="00255DDF">
                              <w:rPr>
                                <w:rFonts w:ascii="Century Gothic" w:hAnsi="Century Gothic" w:cs="Century Gothic"/>
                                <w:color w:val="000000"/>
                                <w:sz w:val="18"/>
                                <w:szCs w:val="18"/>
                                <w:lang w:eastAsia="pl-PL"/>
                              </w:rPr>
                              <w:t xml:space="preserve">      Identyfikator działek : </w:t>
                            </w:r>
                            <w:r w:rsidR="0080591C">
                              <w:rPr>
                                <w:rFonts w:ascii="Century Gothic" w:hAnsi="Century Gothic" w:cs="Century Gothic"/>
                                <w:color w:val="000000"/>
                                <w:sz w:val="18"/>
                                <w:szCs w:val="18"/>
                                <w:lang w:eastAsia="pl-PL"/>
                              </w:rPr>
                              <w:t>247301_1.0067.AR_2.2438/344</w:t>
                            </w:r>
                          </w:p>
                        </w:tc>
                      </w:tr>
                      <w:tr w:rsidR="00102C7E" w:rsidRPr="00255DDF" w14:paraId="07DB8C3F" w14:textId="77777777" w:rsidTr="0031756E">
                        <w:tc>
                          <w:tcPr>
                            <w:tcW w:w="1413" w:type="dxa"/>
                          </w:tcPr>
                          <w:p w14:paraId="76912740"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Imię i nazwisko</w:t>
                            </w:r>
                          </w:p>
                        </w:tc>
                        <w:tc>
                          <w:tcPr>
                            <w:tcW w:w="1956" w:type="dxa"/>
                          </w:tcPr>
                          <w:p w14:paraId="399BA7C7"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Specjalność i numer uprawnień budowlanych</w:t>
                            </w:r>
                          </w:p>
                        </w:tc>
                        <w:tc>
                          <w:tcPr>
                            <w:tcW w:w="1417" w:type="dxa"/>
                          </w:tcPr>
                          <w:p w14:paraId="23805BEE"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Zakres opracowania</w:t>
                            </w:r>
                          </w:p>
                        </w:tc>
                        <w:tc>
                          <w:tcPr>
                            <w:tcW w:w="1559" w:type="dxa"/>
                          </w:tcPr>
                          <w:p w14:paraId="0E537CC0"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Data opracowania</w:t>
                            </w:r>
                          </w:p>
                        </w:tc>
                        <w:tc>
                          <w:tcPr>
                            <w:tcW w:w="1447" w:type="dxa"/>
                          </w:tcPr>
                          <w:p w14:paraId="33E58993" w14:textId="77777777" w:rsidR="00102C7E" w:rsidRPr="00255DDF" w:rsidRDefault="00102C7E" w:rsidP="003E31C0">
                            <w:pPr>
                              <w:jc w:val="center"/>
                              <w:rPr>
                                <w:rFonts w:ascii="Century Gothic" w:hAnsi="Century Gothic"/>
                                <w:b/>
                                <w:sz w:val="18"/>
                                <w:szCs w:val="18"/>
                              </w:rPr>
                            </w:pPr>
                            <w:r w:rsidRPr="00255DDF">
                              <w:rPr>
                                <w:rFonts w:ascii="Century Gothic" w:hAnsi="Century Gothic"/>
                                <w:b/>
                                <w:sz w:val="18"/>
                                <w:szCs w:val="18"/>
                              </w:rPr>
                              <w:t>Podpis</w:t>
                            </w:r>
                          </w:p>
                        </w:tc>
                      </w:tr>
                      <w:tr w:rsidR="00102C7E" w:rsidRPr="00255DDF" w14:paraId="62236ADA" w14:textId="77777777" w:rsidTr="0031756E">
                        <w:trPr>
                          <w:trHeight w:val="2957"/>
                        </w:trPr>
                        <w:tc>
                          <w:tcPr>
                            <w:tcW w:w="1413" w:type="dxa"/>
                          </w:tcPr>
                          <w:p w14:paraId="0C9FF713" w14:textId="77777777" w:rsidR="00102C7E" w:rsidRPr="00255DDF" w:rsidRDefault="00102C7E" w:rsidP="004F1309">
                            <w:pPr>
                              <w:jc w:val="center"/>
                              <w:rPr>
                                <w:rFonts w:ascii="Century Gothic" w:hAnsi="Century Gothic"/>
                                <w:sz w:val="20"/>
                                <w:szCs w:val="20"/>
                              </w:rPr>
                            </w:pPr>
                            <w:r w:rsidRPr="00255DDF">
                              <w:rPr>
                                <w:rFonts w:ascii="Century Gothic" w:hAnsi="Century Gothic"/>
                                <w:sz w:val="20"/>
                                <w:szCs w:val="20"/>
                              </w:rPr>
                              <w:t>Janina Stula</w:t>
                            </w:r>
                          </w:p>
                          <w:p w14:paraId="6FD6517E" w14:textId="77777777" w:rsidR="00102C7E" w:rsidRPr="00255DDF" w:rsidRDefault="00102C7E" w:rsidP="004F1309">
                            <w:pPr>
                              <w:jc w:val="center"/>
                              <w:rPr>
                                <w:rFonts w:ascii="Century Gothic" w:hAnsi="Century Gothic"/>
                                <w:sz w:val="20"/>
                                <w:szCs w:val="20"/>
                              </w:rPr>
                            </w:pPr>
                          </w:p>
                          <w:p w14:paraId="0C013474" w14:textId="77777777" w:rsidR="00102C7E" w:rsidRPr="00255DDF" w:rsidRDefault="00102C7E" w:rsidP="004F1309">
                            <w:pPr>
                              <w:jc w:val="center"/>
                              <w:rPr>
                                <w:rFonts w:ascii="Century Gothic" w:hAnsi="Century Gothic"/>
                                <w:sz w:val="20"/>
                                <w:szCs w:val="20"/>
                              </w:rPr>
                            </w:pPr>
                          </w:p>
                          <w:p w14:paraId="25460C5A" w14:textId="77777777" w:rsidR="00102C7E" w:rsidRPr="00255DDF" w:rsidRDefault="00102C7E" w:rsidP="004F1309">
                            <w:pPr>
                              <w:jc w:val="center"/>
                              <w:rPr>
                                <w:rFonts w:ascii="Century Gothic" w:hAnsi="Century Gothic"/>
                                <w:sz w:val="20"/>
                                <w:szCs w:val="20"/>
                              </w:rPr>
                            </w:pPr>
                          </w:p>
                          <w:p w14:paraId="0B5493BE" w14:textId="77777777" w:rsidR="00102C7E" w:rsidRPr="00255DDF" w:rsidRDefault="00102C7E" w:rsidP="004F1309">
                            <w:pPr>
                              <w:jc w:val="center"/>
                              <w:rPr>
                                <w:rFonts w:ascii="Century Gothic" w:hAnsi="Century Gothic" w:cs="CenturyGothic"/>
                                <w:sz w:val="20"/>
                                <w:szCs w:val="20"/>
                              </w:rPr>
                            </w:pPr>
                          </w:p>
                        </w:tc>
                        <w:tc>
                          <w:tcPr>
                            <w:tcW w:w="1956" w:type="dxa"/>
                          </w:tcPr>
                          <w:p w14:paraId="46B49898" w14:textId="77777777" w:rsidR="00102C7E" w:rsidRPr="00255DDF" w:rsidRDefault="00102C7E" w:rsidP="004F1309">
                            <w:pPr>
                              <w:jc w:val="center"/>
                              <w:rPr>
                                <w:rFonts w:ascii="Century Gothic" w:hAnsi="Century Gothic"/>
                                <w:b/>
                                <w:sz w:val="18"/>
                                <w:szCs w:val="18"/>
                              </w:rPr>
                            </w:pPr>
                            <w:r w:rsidRPr="00255DDF">
                              <w:rPr>
                                <w:rFonts w:ascii="Century Gothic" w:hAnsi="Century Gothic"/>
                                <w:sz w:val="18"/>
                                <w:szCs w:val="18"/>
                              </w:rPr>
                              <w:t xml:space="preserve">Do projektowania bez ograniczeń w specjalności : </w:t>
                            </w:r>
                            <w:r w:rsidRPr="00255DDF">
                              <w:rPr>
                                <w:rFonts w:ascii="Century Gothic" w:hAnsi="Century Gothic"/>
                                <w:b/>
                                <w:sz w:val="18"/>
                                <w:szCs w:val="18"/>
                              </w:rPr>
                              <w:t>architektonicznej</w:t>
                            </w:r>
                            <w:r w:rsidRPr="00255DDF">
                              <w:rPr>
                                <w:rFonts w:ascii="Century Gothic" w:hAnsi="Century Gothic"/>
                                <w:b/>
                                <w:sz w:val="18"/>
                                <w:szCs w:val="18"/>
                              </w:rPr>
                              <w:br/>
                            </w:r>
                            <w:r w:rsidRPr="00255DDF">
                              <w:rPr>
                                <w:rFonts w:ascii="Century Gothic" w:hAnsi="Century Gothic"/>
                                <w:sz w:val="18"/>
                                <w:szCs w:val="18"/>
                              </w:rPr>
                              <w:t xml:space="preserve">Nr uprawnień: </w:t>
                            </w:r>
                            <w:r w:rsidRPr="00255DDF">
                              <w:rPr>
                                <w:rFonts w:ascii="Century Gothic" w:hAnsi="Century Gothic"/>
                                <w:b/>
                                <w:sz w:val="18"/>
                                <w:szCs w:val="18"/>
                              </w:rPr>
                              <w:t>47/06/SLOKK/II</w:t>
                            </w:r>
                          </w:p>
                          <w:p w14:paraId="194EDE61" w14:textId="77777777" w:rsidR="00102C7E" w:rsidRPr="00255DDF" w:rsidRDefault="00102C7E" w:rsidP="006D21BF">
                            <w:pPr>
                              <w:jc w:val="center"/>
                              <w:rPr>
                                <w:rFonts w:ascii="Century Gothic" w:hAnsi="Century Gothic" w:cs="CenturyGothic"/>
                                <w:sz w:val="20"/>
                                <w:szCs w:val="20"/>
                              </w:rPr>
                            </w:pPr>
                          </w:p>
                        </w:tc>
                        <w:tc>
                          <w:tcPr>
                            <w:tcW w:w="1417" w:type="dxa"/>
                          </w:tcPr>
                          <w:p w14:paraId="01B5FCF1" w14:textId="77777777" w:rsidR="00102C7E" w:rsidRPr="00255DDF" w:rsidRDefault="00102C7E" w:rsidP="004F1309">
                            <w:pPr>
                              <w:jc w:val="center"/>
                              <w:rPr>
                                <w:rFonts w:ascii="Century Gothic" w:hAnsi="Century Gothic" w:cs="CenturyGothic"/>
                                <w:sz w:val="20"/>
                                <w:szCs w:val="20"/>
                              </w:rPr>
                            </w:pPr>
                            <w:r w:rsidRPr="00255DDF">
                              <w:rPr>
                                <w:rFonts w:ascii="Century Gothic" w:hAnsi="Century Gothic" w:cs="CenturyGothic"/>
                                <w:sz w:val="20"/>
                                <w:szCs w:val="20"/>
                              </w:rPr>
                              <w:t>Architektura</w:t>
                            </w:r>
                          </w:p>
                          <w:p w14:paraId="3DB56AE4" w14:textId="77777777" w:rsidR="00102C7E" w:rsidRPr="00255DDF" w:rsidRDefault="00102C7E" w:rsidP="004F1309">
                            <w:pPr>
                              <w:jc w:val="center"/>
                              <w:rPr>
                                <w:rFonts w:ascii="Century Gothic" w:hAnsi="Century Gothic" w:cs="CenturyGothic"/>
                                <w:sz w:val="20"/>
                                <w:szCs w:val="20"/>
                              </w:rPr>
                            </w:pPr>
                          </w:p>
                          <w:p w14:paraId="73D26F4A" w14:textId="77777777" w:rsidR="00102C7E" w:rsidRPr="00255DDF" w:rsidRDefault="00102C7E" w:rsidP="004F1309">
                            <w:pPr>
                              <w:jc w:val="center"/>
                              <w:rPr>
                                <w:rFonts w:ascii="Century Gothic" w:hAnsi="Century Gothic" w:cs="CenturyGothic"/>
                                <w:sz w:val="20"/>
                                <w:szCs w:val="20"/>
                              </w:rPr>
                            </w:pPr>
                          </w:p>
                          <w:p w14:paraId="6B045F25" w14:textId="77777777" w:rsidR="00102C7E" w:rsidRPr="00255DDF" w:rsidRDefault="00102C7E" w:rsidP="004F1309">
                            <w:pPr>
                              <w:jc w:val="center"/>
                              <w:rPr>
                                <w:rFonts w:ascii="Century Gothic" w:hAnsi="Century Gothic" w:cs="CenturyGothic"/>
                                <w:sz w:val="20"/>
                                <w:szCs w:val="20"/>
                              </w:rPr>
                            </w:pPr>
                          </w:p>
                          <w:p w14:paraId="21C2F29F" w14:textId="77777777" w:rsidR="00102C7E" w:rsidRPr="00255DDF" w:rsidRDefault="00102C7E" w:rsidP="00D26A0D">
                            <w:pPr>
                              <w:rPr>
                                <w:rFonts w:ascii="Century Gothic" w:hAnsi="Century Gothic" w:cs="CenturyGothic"/>
                                <w:sz w:val="20"/>
                                <w:szCs w:val="20"/>
                              </w:rPr>
                            </w:pPr>
                          </w:p>
                        </w:tc>
                        <w:tc>
                          <w:tcPr>
                            <w:tcW w:w="1559" w:type="dxa"/>
                          </w:tcPr>
                          <w:p w14:paraId="4EE2920E" w14:textId="77777777" w:rsidR="00102C7E" w:rsidRPr="00255DDF" w:rsidRDefault="00102C7E" w:rsidP="00397FF1">
                            <w:pPr>
                              <w:jc w:val="center"/>
                              <w:rPr>
                                <w:rFonts w:ascii="Century Gothic" w:hAnsi="Century Gothic" w:cs="CenturyGothic"/>
                                <w:sz w:val="20"/>
                                <w:szCs w:val="20"/>
                              </w:rPr>
                            </w:pPr>
                            <w:r w:rsidRPr="00255DDF">
                              <w:rPr>
                                <w:rFonts w:ascii="Century Gothic" w:hAnsi="Century Gothic" w:cs="CenturyGothic"/>
                                <w:sz w:val="20"/>
                                <w:szCs w:val="20"/>
                              </w:rPr>
                              <w:t>07.2024</w:t>
                            </w:r>
                          </w:p>
                          <w:p w14:paraId="650A0A2F" w14:textId="77777777" w:rsidR="00102C7E" w:rsidRPr="00255DDF" w:rsidRDefault="00102C7E" w:rsidP="00397FF1">
                            <w:pPr>
                              <w:jc w:val="center"/>
                              <w:rPr>
                                <w:rFonts w:ascii="Century Gothic" w:hAnsi="Century Gothic" w:cs="CenturyGothic"/>
                                <w:sz w:val="20"/>
                                <w:szCs w:val="20"/>
                              </w:rPr>
                            </w:pPr>
                          </w:p>
                          <w:p w14:paraId="4D35AAE1" w14:textId="77777777" w:rsidR="00102C7E" w:rsidRPr="00255DDF" w:rsidRDefault="00102C7E" w:rsidP="00397FF1">
                            <w:pPr>
                              <w:jc w:val="center"/>
                              <w:rPr>
                                <w:rFonts w:ascii="Century Gothic" w:hAnsi="Century Gothic" w:cs="CenturyGothic"/>
                                <w:sz w:val="20"/>
                                <w:szCs w:val="20"/>
                              </w:rPr>
                            </w:pPr>
                          </w:p>
                          <w:p w14:paraId="1EE9529B" w14:textId="77777777" w:rsidR="00102C7E" w:rsidRPr="00255DDF" w:rsidRDefault="00102C7E" w:rsidP="00397FF1">
                            <w:pPr>
                              <w:jc w:val="center"/>
                              <w:rPr>
                                <w:rFonts w:ascii="Century Gothic" w:hAnsi="Century Gothic" w:cs="CenturyGothic"/>
                                <w:sz w:val="20"/>
                                <w:szCs w:val="20"/>
                              </w:rPr>
                            </w:pPr>
                          </w:p>
                          <w:p w14:paraId="7812C81E" w14:textId="77777777" w:rsidR="00102C7E" w:rsidRPr="00255DDF" w:rsidRDefault="00102C7E" w:rsidP="00D26A0D">
                            <w:pPr>
                              <w:jc w:val="center"/>
                              <w:rPr>
                                <w:rFonts w:ascii="Century Gothic" w:hAnsi="Century Gothic" w:cs="CenturyGothic"/>
                                <w:sz w:val="20"/>
                                <w:szCs w:val="20"/>
                              </w:rPr>
                            </w:pPr>
                          </w:p>
                        </w:tc>
                        <w:tc>
                          <w:tcPr>
                            <w:tcW w:w="1447" w:type="dxa"/>
                          </w:tcPr>
                          <w:p w14:paraId="03940F81" w14:textId="77777777" w:rsidR="00102C7E" w:rsidRPr="00255DDF" w:rsidRDefault="00102C7E" w:rsidP="004F1309">
                            <w:pPr>
                              <w:jc w:val="center"/>
                              <w:rPr>
                                <w:rFonts w:ascii="Century Gothic" w:hAnsi="Century Gothic" w:cs="CenturyGothic"/>
                                <w:sz w:val="20"/>
                                <w:szCs w:val="20"/>
                              </w:rPr>
                            </w:pPr>
                          </w:p>
                        </w:tc>
                      </w:tr>
                    </w:tbl>
                    <w:p w14:paraId="03C726BC" w14:textId="77777777" w:rsidR="00102C7E" w:rsidRPr="00255DDF" w:rsidRDefault="00102C7E" w:rsidP="00102C7E">
                      <w:pPr>
                        <w:ind w:firstLine="708"/>
                        <w:rPr>
                          <w:rFonts w:ascii="Century Gothic" w:hAnsi="Century Gothic"/>
                        </w:rPr>
                      </w:pPr>
                    </w:p>
                  </w:txbxContent>
                </v:textbox>
                <w10:wrap type="square" anchorx="margin" anchory="margin"/>
              </v:shape>
            </w:pict>
          </mc:Fallback>
        </mc:AlternateContent>
      </w:r>
      <w:r w:rsidR="00102C7E" w:rsidRPr="00255DDF">
        <w:rPr>
          <w:rFonts w:cstheme="minorHAnsi"/>
          <w:b/>
          <w:bCs/>
          <w:caps/>
        </w:rPr>
        <w:br w:type="page"/>
      </w:r>
    </w:p>
    <w:p w14:paraId="4696589B" w14:textId="7D6D8868" w:rsidR="00D539AC" w:rsidRDefault="00D539AC">
      <w:pPr>
        <w:rPr>
          <w:rFonts w:asciiTheme="minorHAnsi" w:hAnsiTheme="minorHAnsi" w:cstheme="minorHAnsi"/>
          <w:smallCaps/>
          <w:sz w:val="20"/>
          <w:szCs w:val="20"/>
        </w:rPr>
      </w:pPr>
      <w:r>
        <w:rPr>
          <w:rFonts w:asciiTheme="minorHAnsi" w:hAnsiTheme="minorHAnsi" w:cstheme="minorHAnsi"/>
          <w:smallCaps/>
          <w:sz w:val="20"/>
          <w:szCs w:val="20"/>
        </w:rPr>
        <w:lastRenderedPageBreak/>
        <w:br w:type="page"/>
      </w:r>
    </w:p>
    <w:p w14:paraId="6E170746" w14:textId="77777777" w:rsidR="00102C7E" w:rsidRDefault="00102C7E">
      <w:pPr>
        <w:rPr>
          <w:rFonts w:asciiTheme="minorHAnsi" w:hAnsiTheme="minorHAnsi" w:cstheme="minorHAnsi"/>
          <w:smallCaps/>
          <w:sz w:val="20"/>
          <w:szCs w:val="20"/>
        </w:rPr>
      </w:pPr>
    </w:p>
    <w:p w14:paraId="7E2F9FB9" w14:textId="27C2B9BD" w:rsidR="00AC0A8E" w:rsidRDefault="00B258FF">
      <w:pPr>
        <w:pStyle w:val="Spistreci1"/>
        <w:tabs>
          <w:tab w:val="right" w:leader="dot" w:pos="9062"/>
        </w:tabs>
        <w:rPr>
          <w:rFonts w:asciiTheme="minorHAnsi" w:eastAsiaTheme="minorEastAsia" w:hAnsiTheme="minorHAnsi" w:cstheme="minorBidi"/>
          <w:noProof/>
          <w:kern w:val="2"/>
          <w:sz w:val="24"/>
          <w:szCs w:val="24"/>
          <w:lang w:eastAsia="pl-PL"/>
          <w14:ligatures w14:val="standardContextual"/>
        </w:rPr>
      </w:pPr>
      <w:r w:rsidRPr="00685338">
        <w:rPr>
          <w:rFonts w:asciiTheme="minorHAnsi" w:hAnsiTheme="minorHAnsi" w:cstheme="minorHAnsi"/>
          <w:smallCaps/>
          <w:sz w:val="20"/>
          <w:szCs w:val="20"/>
        </w:rPr>
        <w:fldChar w:fldCharType="begin"/>
      </w:r>
      <w:r w:rsidR="008D2045" w:rsidRPr="00685338">
        <w:rPr>
          <w:rFonts w:asciiTheme="minorHAnsi" w:hAnsiTheme="minorHAnsi" w:cstheme="minorHAnsi"/>
          <w:smallCaps/>
          <w:sz w:val="20"/>
          <w:szCs w:val="20"/>
        </w:rPr>
        <w:instrText xml:space="preserve"> TOC \o \h </w:instrText>
      </w:r>
      <w:r w:rsidRPr="00685338">
        <w:rPr>
          <w:rFonts w:asciiTheme="minorHAnsi" w:hAnsiTheme="minorHAnsi" w:cstheme="minorHAnsi"/>
          <w:smallCaps/>
          <w:sz w:val="20"/>
          <w:szCs w:val="20"/>
        </w:rPr>
        <w:fldChar w:fldCharType="separate"/>
      </w:r>
      <w:hyperlink w:anchor="_Toc177982069" w:history="1">
        <w:r w:rsidR="00AC0A8E" w:rsidRPr="00576F07">
          <w:rPr>
            <w:rStyle w:val="Hipercze"/>
            <w:noProof/>
          </w:rPr>
          <w:t>PROJEKT ZAGOSPODAROWANIA DZIAŁKI</w:t>
        </w:r>
        <w:r w:rsidR="00AC0A8E">
          <w:rPr>
            <w:noProof/>
          </w:rPr>
          <w:tab/>
        </w:r>
        <w:r w:rsidR="00AC0A8E">
          <w:rPr>
            <w:noProof/>
          </w:rPr>
          <w:fldChar w:fldCharType="begin"/>
        </w:r>
        <w:r w:rsidR="00AC0A8E">
          <w:rPr>
            <w:noProof/>
          </w:rPr>
          <w:instrText xml:space="preserve"> PAGEREF _Toc177982069 \h </w:instrText>
        </w:r>
        <w:r w:rsidR="00AC0A8E">
          <w:rPr>
            <w:noProof/>
          </w:rPr>
        </w:r>
        <w:r w:rsidR="00AC0A8E">
          <w:rPr>
            <w:noProof/>
          </w:rPr>
          <w:fldChar w:fldCharType="separate"/>
        </w:r>
        <w:r w:rsidR="00122965">
          <w:rPr>
            <w:noProof/>
          </w:rPr>
          <w:t>5</w:t>
        </w:r>
        <w:r w:rsidR="00AC0A8E">
          <w:rPr>
            <w:noProof/>
          </w:rPr>
          <w:fldChar w:fldCharType="end"/>
        </w:r>
      </w:hyperlink>
    </w:p>
    <w:p w14:paraId="040F8AF3" w14:textId="7A9E0D79"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0" w:history="1">
        <w:r w:rsidRPr="00576F07">
          <w:rPr>
            <w:rStyle w:val="Hipercze"/>
            <w:noProof/>
          </w:rPr>
          <w:t>1.</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podstawa opracowania</w:t>
        </w:r>
        <w:r>
          <w:rPr>
            <w:noProof/>
          </w:rPr>
          <w:tab/>
        </w:r>
        <w:r>
          <w:rPr>
            <w:noProof/>
          </w:rPr>
          <w:fldChar w:fldCharType="begin"/>
        </w:r>
        <w:r>
          <w:rPr>
            <w:noProof/>
          </w:rPr>
          <w:instrText xml:space="preserve"> PAGEREF _Toc177982070 \h </w:instrText>
        </w:r>
        <w:r>
          <w:rPr>
            <w:noProof/>
          </w:rPr>
        </w:r>
        <w:r>
          <w:rPr>
            <w:noProof/>
          </w:rPr>
          <w:fldChar w:fldCharType="separate"/>
        </w:r>
        <w:r w:rsidR="00122965">
          <w:rPr>
            <w:noProof/>
          </w:rPr>
          <w:t>5</w:t>
        </w:r>
        <w:r>
          <w:rPr>
            <w:noProof/>
          </w:rPr>
          <w:fldChar w:fldCharType="end"/>
        </w:r>
      </w:hyperlink>
    </w:p>
    <w:p w14:paraId="635240CD" w14:textId="3E2AD98A"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1" w:history="1">
        <w:r w:rsidRPr="00576F07">
          <w:rPr>
            <w:rStyle w:val="Hipercze"/>
            <w:noProof/>
          </w:rPr>
          <w:t>2.</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przedmiot opracowania</w:t>
        </w:r>
        <w:r>
          <w:rPr>
            <w:noProof/>
          </w:rPr>
          <w:tab/>
        </w:r>
        <w:r>
          <w:rPr>
            <w:noProof/>
          </w:rPr>
          <w:fldChar w:fldCharType="begin"/>
        </w:r>
        <w:r>
          <w:rPr>
            <w:noProof/>
          </w:rPr>
          <w:instrText xml:space="preserve"> PAGEREF _Toc177982071 \h </w:instrText>
        </w:r>
        <w:r>
          <w:rPr>
            <w:noProof/>
          </w:rPr>
        </w:r>
        <w:r>
          <w:rPr>
            <w:noProof/>
          </w:rPr>
          <w:fldChar w:fldCharType="separate"/>
        </w:r>
        <w:r w:rsidR="00122965">
          <w:rPr>
            <w:noProof/>
          </w:rPr>
          <w:t>5</w:t>
        </w:r>
        <w:r>
          <w:rPr>
            <w:noProof/>
          </w:rPr>
          <w:fldChar w:fldCharType="end"/>
        </w:r>
      </w:hyperlink>
    </w:p>
    <w:p w14:paraId="658CDEF9" w14:textId="4940AE42"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2" w:history="1">
        <w:r w:rsidRPr="00576F07">
          <w:rPr>
            <w:rStyle w:val="Hipercze"/>
            <w:noProof/>
          </w:rPr>
          <w:t>3.</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Przedmiot inwestycji</w:t>
        </w:r>
        <w:r>
          <w:rPr>
            <w:noProof/>
          </w:rPr>
          <w:tab/>
        </w:r>
        <w:r>
          <w:rPr>
            <w:noProof/>
          </w:rPr>
          <w:fldChar w:fldCharType="begin"/>
        </w:r>
        <w:r>
          <w:rPr>
            <w:noProof/>
          </w:rPr>
          <w:instrText xml:space="preserve"> PAGEREF _Toc177982072 \h </w:instrText>
        </w:r>
        <w:r>
          <w:rPr>
            <w:noProof/>
          </w:rPr>
        </w:r>
        <w:r>
          <w:rPr>
            <w:noProof/>
          </w:rPr>
          <w:fldChar w:fldCharType="separate"/>
        </w:r>
        <w:r w:rsidR="00122965">
          <w:rPr>
            <w:noProof/>
          </w:rPr>
          <w:t>5</w:t>
        </w:r>
        <w:r>
          <w:rPr>
            <w:noProof/>
          </w:rPr>
          <w:fldChar w:fldCharType="end"/>
        </w:r>
      </w:hyperlink>
    </w:p>
    <w:p w14:paraId="6852E2E0" w14:textId="69484442"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3" w:history="1">
        <w:r w:rsidRPr="00576F07">
          <w:rPr>
            <w:rStyle w:val="Hipercze"/>
            <w:noProof/>
          </w:rPr>
          <w:t>4.</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Istniejący stan zagospodarowania działki</w:t>
        </w:r>
        <w:r>
          <w:rPr>
            <w:noProof/>
          </w:rPr>
          <w:tab/>
        </w:r>
        <w:r>
          <w:rPr>
            <w:noProof/>
          </w:rPr>
          <w:fldChar w:fldCharType="begin"/>
        </w:r>
        <w:r>
          <w:rPr>
            <w:noProof/>
          </w:rPr>
          <w:instrText xml:space="preserve"> PAGEREF _Toc177982073 \h </w:instrText>
        </w:r>
        <w:r>
          <w:rPr>
            <w:noProof/>
          </w:rPr>
        </w:r>
        <w:r>
          <w:rPr>
            <w:noProof/>
          </w:rPr>
          <w:fldChar w:fldCharType="separate"/>
        </w:r>
        <w:r w:rsidR="00122965">
          <w:rPr>
            <w:noProof/>
          </w:rPr>
          <w:t>5</w:t>
        </w:r>
        <w:r>
          <w:rPr>
            <w:noProof/>
          </w:rPr>
          <w:fldChar w:fldCharType="end"/>
        </w:r>
      </w:hyperlink>
    </w:p>
    <w:p w14:paraId="4ED6A535" w14:textId="1698A09F"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4" w:history="1">
        <w:r w:rsidRPr="00576F07">
          <w:rPr>
            <w:rStyle w:val="Hipercze"/>
            <w:noProof/>
          </w:rPr>
          <w:t>5.</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Projektowane zagospodarowanie działki</w:t>
        </w:r>
        <w:r>
          <w:rPr>
            <w:noProof/>
          </w:rPr>
          <w:tab/>
        </w:r>
        <w:r>
          <w:rPr>
            <w:noProof/>
          </w:rPr>
          <w:fldChar w:fldCharType="begin"/>
        </w:r>
        <w:r>
          <w:rPr>
            <w:noProof/>
          </w:rPr>
          <w:instrText xml:space="preserve"> PAGEREF _Toc177982074 \h </w:instrText>
        </w:r>
        <w:r>
          <w:rPr>
            <w:noProof/>
          </w:rPr>
        </w:r>
        <w:r>
          <w:rPr>
            <w:noProof/>
          </w:rPr>
          <w:fldChar w:fldCharType="separate"/>
        </w:r>
        <w:r w:rsidR="00122965">
          <w:rPr>
            <w:noProof/>
          </w:rPr>
          <w:t>5</w:t>
        </w:r>
        <w:r>
          <w:rPr>
            <w:noProof/>
          </w:rPr>
          <w:fldChar w:fldCharType="end"/>
        </w:r>
      </w:hyperlink>
    </w:p>
    <w:p w14:paraId="1B8CC96F" w14:textId="3020F7E9"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5" w:history="1">
        <w:r w:rsidRPr="00576F07">
          <w:rPr>
            <w:rStyle w:val="Hipercze"/>
            <w:noProof/>
          </w:rPr>
          <w:t>6.</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Zestawienie powierzchni:</w:t>
        </w:r>
        <w:r>
          <w:rPr>
            <w:noProof/>
          </w:rPr>
          <w:tab/>
        </w:r>
        <w:r>
          <w:rPr>
            <w:noProof/>
          </w:rPr>
          <w:fldChar w:fldCharType="begin"/>
        </w:r>
        <w:r>
          <w:rPr>
            <w:noProof/>
          </w:rPr>
          <w:instrText xml:space="preserve"> PAGEREF _Toc177982075 \h </w:instrText>
        </w:r>
        <w:r>
          <w:rPr>
            <w:noProof/>
          </w:rPr>
        </w:r>
        <w:r>
          <w:rPr>
            <w:noProof/>
          </w:rPr>
          <w:fldChar w:fldCharType="separate"/>
        </w:r>
        <w:r w:rsidR="00122965">
          <w:rPr>
            <w:noProof/>
          </w:rPr>
          <w:t>6</w:t>
        </w:r>
        <w:r>
          <w:rPr>
            <w:noProof/>
          </w:rPr>
          <w:fldChar w:fldCharType="end"/>
        </w:r>
      </w:hyperlink>
    </w:p>
    <w:p w14:paraId="03185F60" w14:textId="7961A5A6"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6" w:history="1">
        <w:r w:rsidRPr="00576F07">
          <w:rPr>
            <w:rStyle w:val="Hipercze"/>
            <w:rFonts w:eastAsia="Times New Roman" w:cstheme="minorHAnsi"/>
            <w:smallCaps/>
            <w:noProof/>
          </w:rPr>
          <w:t>1.</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eastAsia="Times New Roman" w:cstheme="minorHAnsi"/>
            <w:smallCaps/>
            <w:noProof/>
          </w:rPr>
          <w:t>Rodzaj i kategoria obiektu budowlanego</w:t>
        </w:r>
        <w:r>
          <w:rPr>
            <w:noProof/>
          </w:rPr>
          <w:tab/>
        </w:r>
        <w:r>
          <w:rPr>
            <w:noProof/>
          </w:rPr>
          <w:fldChar w:fldCharType="begin"/>
        </w:r>
        <w:r>
          <w:rPr>
            <w:noProof/>
          </w:rPr>
          <w:instrText xml:space="preserve"> PAGEREF _Toc177982076 \h </w:instrText>
        </w:r>
        <w:r>
          <w:rPr>
            <w:noProof/>
          </w:rPr>
        </w:r>
        <w:r>
          <w:rPr>
            <w:noProof/>
          </w:rPr>
          <w:fldChar w:fldCharType="separate"/>
        </w:r>
        <w:r w:rsidR="00122965">
          <w:rPr>
            <w:noProof/>
          </w:rPr>
          <w:t>7</w:t>
        </w:r>
        <w:r>
          <w:rPr>
            <w:noProof/>
          </w:rPr>
          <w:fldChar w:fldCharType="end"/>
        </w:r>
      </w:hyperlink>
    </w:p>
    <w:p w14:paraId="590F9441" w14:textId="17BDAD0B"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7" w:history="1">
        <w:r w:rsidRPr="00576F07">
          <w:rPr>
            <w:rStyle w:val="Hipercze"/>
            <w:rFonts w:eastAsia="Times New Roman" w:cstheme="minorHAnsi"/>
            <w:smallCaps/>
            <w:noProof/>
          </w:rPr>
          <w:t>2.</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eastAsia="Times New Roman" w:cstheme="minorHAnsi"/>
            <w:smallCaps/>
            <w:noProof/>
          </w:rPr>
          <w:t>Zamierzony sposób użytkowania  i program użytkowy</w:t>
        </w:r>
        <w:r>
          <w:rPr>
            <w:noProof/>
          </w:rPr>
          <w:tab/>
        </w:r>
        <w:r>
          <w:rPr>
            <w:noProof/>
          </w:rPr>
          <w:fldChar w:fldCharType="begin"/>
        </w:r>
        <w:r>
          <w:rPr>
            <w:noProof/>
          </w:rPr>
          <w:instrText xml:space="preserve"> PAGEREF _Toc177982077 \h </w:instrText>
        </w:r>
        <w:r>
          <w:rPr>
            <w:noProof/>
          </w:rPr>
        </w:r>
        <w:r>
          <w:rPr>
            <w:noProof/>
          </w:rPr>
          <w:fldChar w:fldCharType="separate"/>
        </w:r>
        <w:r w:rsidR="00122965">
          <w:rPr>
            <w:noProof/>
          </w:rPr>
          <w:t>7</w:t>
        </w:r>
        <w:r>
          <w:rPr>
            <w:noProof/>
          </w:rPr>
          <w:fldChar w:fldCharType="end"/>
        </w:r>
      </w:hyperlink>
    </w:p>
    <w:p w14:paraId="45B76C2A" w14:textId="52A6A14E"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8" w:history="1">
        <w:r w:rsidRPr="00576F07">
          <w:rPr>
            <w:rStyle w:val="Hipercze"/>
            <w:rFonts w:cstheme="minorHAnsi"/>
            <w:smallCaps/>
            <w:noProof/>
          </w:rPr>
          <w:t>3.</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cstheme="minorHAnsi"/>
            <w:smallCaps/>
            <w:noProof/>
          </w:rPr>
          <w:t>Układ przestrzenny oraz forma architektoniczna obiektu</w:t>
        </w:r>
        <w:r>
          <w:rPr>
            <w:noProof/>
          </w:rPr>
          <w:tab/>
        </w:r>
        <w:r>
          <w:rPr>
            <w:noProof/>
          </w:rPr>
          <w:fldChar w:fldCharType="begin"/>
        </w:r>
        <w:r>
          <w:rPr>
            <w:noProof/>
          </w:rPr>
          <w:instrText xml:space="preserve"> PAGEREF _Toc177982078 \h </w:instrText>
        </w:r>
        <w:r>
          <w:rPr>
            <w:noProof/>
          </w:rPr>
        </w:r>
        <w:r>
          <w:rPr>
            <w:noProof/>
          </w:rPr>
          <w:fldChar w:fldCharType="separate"/>
        </w:r>
        <w:r w:rsidR="00122965">
          <w:rPr>
            <w:noProof/>
          </w:rPr>
          <w:t>7</w:t>
        </w:r>
        <w:r>
          <w:rPr>
            <w:noProof/>
          </w:rPr>
          <w:fldChar w:fldCharType="end"/>
        </w:r>
      </w:hyperlink>
    </w:p>
    <w:p w14:paraId="28BD5CFA" w14:textId="22D45C5F"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79" w:history="1">
        <w:r w:rsidRPr="00576F07">
          <w:rPr>
            <w:rStyle w:val="Hipercze"/>
            <w:rFonts w:cstheme="minorHAnsi"/>
            <w:smallCaps/>
            <w:noProof/>
          </w:rPr>
          <w:t>4.</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cstheme="minorHAnsi"/>
            <w:smallCaps/>
            <w:noProof/>
          </w:rPr>
          <w:t>Zestawienie powierzchni oraz charakterystyczne dane liczbowe</w:t>
        </w:r>
        <w:r>
          <w:rPr>
            <w:noProof/>
          </w:rPr>
          <w:tab/>
        </w:r>
        <w:r>
          <w:rPr>
            <w:noProof/>
          </w:rPr>
          <w:fldChar w:fldCharType="begin"/>
        </w:r>
        <w:r>
          <w:rPr>
            <w:noProof/>
          </w:rPr>
          <w:instrText xml:space="preserve"> PAGEREF _Toc177982079 \h </w:instrText>
        </w:r>
        <w:r>
          <w:rPr>
            <w:noProof/>
          </w:rPr>
        </w:r>
        <w:r>
          <w:rPr>
            <w:noProof/>
          </w:rPr>
          <w:fldChar w:fldCharType="separate"/>
        </w:r>
        <w:r w:rsidR="00122965">
          <w:rPr>
            <w:noProof/>
          </w:rPr>
          <w:t>8</w:t>
        </w:r>
        <w:r>
          <w:rPr>
            <w:noProof/>
          </w:rPr>
          <w:fldChar w:fldCharType="end"/>
        </w:r>
      </w:hyperlink>
    </w:p>
    <w:p w14:paraId="03A4B4DF" w14:textId="3B28C789"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0" w:history="1">
        <w:r w:rsidRPr="00576F07">
          <w:rPr>
            <w:rStyle w:val="Hipercze"/>
            <w:rFonts w:cstheme="minorHAnsi"/>
            <w:smallCaps/>
            <w:noProof/>
          </w:rPr>
          <w:t>5.</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cstheme="minorHAnsi"/>
            <w:smallCaps/>
            <w:noProof/>
          </w:rPr>
          <w:t>Opinia geotechniczna  oraz informacja o posadowieniu budynku</w:t>
        </w:r>
        <w:r>
          <w:rPr>
            <w:noProof/>
          </w:rPr>
          <w:tab/>
        </w:r>
        <w:r>
          <w:rPr>
            <w:noProof/>
          </w:rPr>
          <w:fldChar w:fldCharType="begin"/>
        </w:r>
        <w:r>
          <w:rPr>
            <w:noProof/>
          </w:rPr>
          <w:instrText xml:space="preserve"> PAGEREF _Toc177982080 \h </w:instrText>
        </w:r>
        <w:r>
          <w:rPr>
            <w:noProof/>
          </w:rPr>
        </w:r>
        <w:r>
          <w:rPr>
            <w:noProof/>
          </w:rPr>
          <w:fldChar w:fldCharType="separate"/>
        </w:r>
        <w:r w:rsidR="00122965">
          <w:rPr>
            <w:noProof/>
          </w:rPr>
          <w:t>8</w:t>
        </w:r>
        <w:r>
          <w:rPr>
            <w:noProof/>
          </w:rPr>
          <w:fldChar w:fldCharType="end"/>
        </w:r>
      </w:hyperlink>
    </w:p>
    <w:p w14:paraId="60BB7E84" w14:textId="70E4967D"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1" w:history="1">
        <w:r w:rsidRPr="00576F07">
          <w:rPr>
            <w:rStyle w:val="Hipercze"/>
            <w:rFonts w:cstheme="minorHAnsi"/>
            <w:smallCaps/>
            <w:noProof/>
          </w:rPr>
          <w:t>6.</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cstheme="minorHAnsi"/>
            <w:smallCaps/>
            <w:noProof/>
          </w:rPr>
          <w:t>Liczba lokali mieszkalnych i usługowych</w:t>
        </w:r>
        <w:r>
          <w:rPr>
            <w:noProof/>
          </w:rPr>
          <w:tab/>
        </w:r>
        <w:r>
          <w:rPr>
            <w:noProof/>
          </w:rPr>
          <w:fldChar w:fldCharType="begin"/>
        </w:r>
        <w:r>
          <w:rPr>
            <w:noProof/>
          </w:rPr>
          <w:instrText xml:space="preserve"> PAGEREF _Toc177982081 \h </w:instrText>
        </w:r>
        <w:r>
          <w:rPr>
            <w:noProof/>
          </w:rPr>
        </w:r>
        <w:r>
          <w:rPr>
            <w:noProof/>
          </w:rPr>
          <w:fldChar w:fldCharType="separate"/>
        </w:r>
        <w:r w:rsidR="00122965">
          <w:rPr>
            <w:noProof/>
          </w:rPr>
          <w:t>8</w:t>
        </w:r>
        <w:r>
          <w:rPr>
            <w:noProof/>
          </w:rPr>
          <w:fldChar w:fldCharType="end"/>
        </w:r>
      </w:hyperlink>
    </w:p>
    <w:p w14:paraId="13F16DF0" w14:textId="7A3DBE05" w:rsidR="00AC0A8E" w:rsidRDefault="00AC0A8E">
      <w:pPr>
        <w:pStyle w:val="Spistreci2"/>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2" w:history="1">
        <w:r w:rsidRPr="00576F07">
          <w:rPr>
            <w:rStyle w:val="Hipercze"/>
            <w:rFonts w:cstheme="minorHAnsi"/>
            <w:iCs/>
            <w:smallCaps/>
            <w:noProof/>
          </w:rPr>
          <w:t>7.</w:t>
        </w:r>
        <w:r>
          <w:rPr>
            <w:rFonts w:asciiTheme="minorHAnsi" w:eastAsiaTheme="minorEastAsia" w:hAnsiTheme="minorHAnsi" w:cstheme="minorBidi"/>
            <w:noProof/>
            <w:kern w:val="2"/>
            <w:sz w:val="24"/>
            <w:szCs w:val="24"/>
            <w:lang w:eastAsia="pl-PL"/>
            <w14:ligatures w14:val="standardContextual"/>
          </w:rPr>
          <w:tab/>
        </w:r>
        <w:r w:rsidRPr="00576F07">
          <w:rPr>
            <w:rStyle w:val="Hipercze"/>
            <w:rFonts w:cstheme="minorHAnsi"/>
            <w:iCs/>
            <w:smallCaps/>
            <w:noProof/>
          </w:rPr>
          <w:t>Opis zapewniania niezbędnych warunków do korzystania dla osób niepełnosprawnych</w:t>
        </w:r>
        <w:r>
          <w:rPr>
            <w:noProof/>
          </w:rPr>
          <w:tab/>
        </w:r>
        <w:r>
          <w:rPr>
            <w:noProof/>
          </w:rPr>
          <w:fldChar w:fldCharType="begin"/>
        </w:r>
        <w:r>
          <w:rPr>
            <w:noProof/>
          </w:rPr>
          <w:instrText xml:space="preserve"> PAGEREF _Toc177982082 \h </w:instrText>
        </w:r>
        <w:r>
          <w:rPr>
            <w:noProof/>
          </w:rPr>
        </w:r>
        <w:r>
          <w:rPr>
            <w:noProof/>
          </w:rPr>
          <w:fldChar w:fldCharType="separate"/>
        </w:r>
        <w:r w:rsidR="00122965">
          <w:rPr>
            <w:noProof/>
          </w:rPr>
          <w:t>8</w:t>
        </w:r>
        <w:r>
          <w:rPr>
            <w:noProof/>
          </w:rPr>
          <w:fldChar w:fldCharType="end"/>
        </w:r>
      </w:hyperlink>
    </w:p>
    <w:p w14:paraId="30135DD1" w14:textId="4A07AE40"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3" w:history="1">
        <w:r w:rsidRPr="00576F07">
          <w:rPr>
            <w:rStyle w:val="Hipercze"/>
            <w:noProof/>
          </w:rPr>
          <w:t>8.</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Parametry techniczne obiektu budowlanego charakteryzujące wpływ obiektu na środowisko i jego wykorzystanie oraz na zdrowie ludzi i obiekty sąsiednie</w:t>
        </w:r>
        <w:r>
          <w:rPr>
            <w:noProof/>
          </w:rPr>
          <w:tab/>
        </w:r>
        <w:r>
          <w:rPr>
            <w:noProof/>
          </w:rPr>
          <w:fldChar w:fldCharType="begin"/>
        </w:r>
        <w:r>
          <w:rPr>
            <w:noProof/>
          </w:rPr>
          <w:instrText xml:space="preserve"> PAGEREF _Toc177982083 \h </w:instrText>
        </w:r>
        <w:r>
          <w:rPr>
            <w:noProof/>
          </w:rPr>
        </w:r>
        <w:r>
          <w:rPr>
            <w:noProof/>
          </w:rPr>
          <w:fldChar w:fldCharType="separate"/>
        </w:r>
        <w:r w:rsidR="00122965">
          <w:rPr>
            <w:noProof/>
          </w:rPr>
          <w:t>8</w:t>
        </w:r>
        <w:r>
          <w:rPr>
            <w:noProof/>
          </w:rPr>
          <w:fldChar w:fldCharType="end"/>
        </w:r>
      </w:hyperlink>
    </w:p>
    <w:p w14:paraId="7202D54B" w14:textId="674C6E90"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4" w:history="1">
        <w:r w:rsidRPr="00576F07">
          <w:rPr>
            <w:rStyle w:val="Hipercze"/>
            <w:rFonts w:cstheme="minorHAnsi"/>
            <w:noProof/>
          </w:rPr>
          <w:t>Emisja zanieczyszczeń gazowych pyłowych i płynnych</w:t>
        </w:r>
        <w:r>
          <w:rPr>
            <w:noProof/>
          </w:rPr>
          <w:tab/>
        </w:r>
        <w:r>
          <w:rPr>
            <w:noProof/>
          </w:rPr>
          <w:fldChar w:fldCharType="begin"/>
        </w:r>
        <w:r>
          <w:rPr>
            <w:noProof/>
          </w:rPr>
          <w:instrText xml:space="preserve"> PAGEREF _Toc177982084 \h </w:instrText>
        </w:r>
        <w:r>
          <w:rPr>
            <w:noProof/>
          </w:rPr>
        </w:r>
        <w:r>
          <w:rPr>
            <w:noProof/>
          </w:rPr>
          <w:fldChar w:fldCharType="separate"/>
        </w:r>
        <w:r w:rsidR="00122965">
          <w:rPr>
            <w:noProof/>
          </w:rPr>
          <w:t>9</w:t>
        </w:r>
        <w:r>
          <w:rPr>
            <w:noProof/>
          </w:rPr>
          <w:fldChar w:fldCharType="end"/>
        </w:r>
      </w:hyperlink>
    </w:p>
    <w:p w14:paraId="71BD8B30" w14:textId="330619F2"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5" w:history="1">
        <w:r w:rsidRPr="00576F07">
          <w:rPr>
            <w:rStyle w:val="Hipercze"/>
            <w:rFonts w:cstheme="minorHAnsi"/>
            <w:noProof/>
          </w:rPr>
          <w:t>Odpady stałe</w:t>
        </w:r>
        <w:r>
          <w:rPr>
            <w:noProof/>
          </w:rPr>
          <w:tab/>
        </w:r>
        <w:r>
          <w:rPr>
            <w:noProof/>
          </w:rPr>
          <w:fldChar w:fldCharType="begin"/>
        </w:r>
        <w:r>
          <w:rPr>
            <w:noProof/>
          </w:rPr>
          <w:instrText xml:space="preserve"> PAGEREF _Toc177982085 \h </w:instrText>
        </w:r>
        <w:r>
          <w:rPr>
            <w:noProof/>
          </w:rPr>
        </w:r>
        <w:r>
          <w:rPr>
            <w:noProof/>
          </w:rPr>
          <w:fldChar w:fldCharType="separate"/>
        </w:r>
        <w:r w:rsidR="00122965">
          <w:rPr>
            <w:noProof/>
          </w:rPr>
          <w:t>9</w:t>
        </w:r>
        <w:r>
          <w:rPr>
            <w:noProof/>
          </w:rPr>
          <w:fldChar w:fldCharType="end"/>
        </w:r>
      </w:hyperlink>
    </w:p>
    <w:p w14:paraId="0F91B4D7" w14:textId="7B3802AE"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6" w:history="1">
        <w:r w:rsidRPr="00576F07">
          <w:rPr>
            <w:rStyle w:val="Hipercze"/>
            <w:rFonts w:cstheme="minorHAnsi"/>
            <w:noProof/>
          </w:rPr>
          <w:t>Emisja hałasu oraz wibracji</w:t>
        </w:r>
        <w:r>
          <w:rPr>
            <w:noProof/>
          </w:rPr>
          <w:tab/>
        </w:r>
        <w:r>
          <w:rPr>
            <w:noProof/>
          </w:rPr>
          <w:fldChar w:fldCharType="begin"/>
        </w:r>
        <w:r>
          <w:rPr>
            <w:noProof/>
          </w:rPr>
          <w:instrText xml:space="preserve"> PAGEREF _Toc177982086 \h </w:instrText>
        </w:r>
        <w:r>
          <w:rPr>
            <w:noProof/>
          </w:rPr>
        </w:r>
        <w:r>
          <w:rPr>
            <w:noProof/>
          </w:rPr>
          <w:fldChar w:fldCharType="separate"/>
        </w:r>
        <w:r w:rsidR="00122965">
          <w:rPr>
            <w:noProof/>
          </w:rPr>
          <w:t>9</w:t>
        </w:r>
        <w:r>
          <w:rPr>
            <w:noProof/>
          </w:rPr>
          <w:fldChar w:fldCharType="end"/>
        </w:r>
      </w:hyperlink>
    </w:p>
    <w:p w14:paraId="63D34E15" w14:textId="5D7CD745"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7" w:history="1">
        <w:r w:rsidRPr="00576F07">
          <w:rPr>
            <w:rStyle w:val="Hipercze"/>
            <w:rFonts w:cstheme="minorHAnsi"/>
            <w:noProof/>
          </w:rPr>
          <w:t>Wpływ budynku na istniejący drzewostan, powierzchnię ziemi, glebę, wody powierzchniowe i podziemne</w:t>
        </w:r>
        <w:r>
          <w:rPr>
            <w:noProof/>
          </w:rPr>
          <w:tab/>
        </w:r>
        <w:r>
          <w:rPr>
            <w:noProof/>
          </w:rPr>
          <w:fldChar w:fldCharType="begin"/>
        </w:r>
        <w:r>
          <w:rPr>
            <w:noProof/>
          </w:rPr>
          <w:instrText xml:space="preserve"> PAGEREF _Toc177982087 \h </w:instrText>
        </w:r>
        <w:r>
          <w:rPr>
            <w:noProof/>
          </w:rPr>
        </w:r>
        <w:r>
          <w:rPr>
            <w:noProof/>
          </w:rPr>
          <w:fldChar w:fldCharType="separate"/>
        </w:r>
        <w:r w:rsidR="00122965">
          <w:rPr>
            <w:noProof/>
          </w:rPr>
          <w:t>9</w:t>
        </w:r>
        <w:r>
          <w:rPr>
            <w:noProof/>
          </w:rPr>
          <w:fldChar w:fldCharType="end"/>
        </w:r>
      </w:hyperlink>
    </w:p>
    <w:p w14:paraId="3C675B63" w14:textId="5DF4BB08" w:rsidR="00AC0A8E" w:rsidRDefault="00AC0A8E">
      <w:pPr>
        <w:pStyle w:val="Spistreci1"/>
        <w:tabs>
          <w:tab w:val="left" w:pos="44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8" w:history="1">
        <w:r w:rsidRPr="00576F07">
          <w:rPr>
            <w:rStyle w:val="Hipercze"/>
            <w:noProof/>
          </w:rPr>
          <w:t>9.</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Analiza możliwości racjonalnego wykorzystania wysokoefektywnych systemów alternatywnych zaopatrzenia w energię i ciepło</w:t>
        </w:r>
        <w:r>
          <w:rPr>
            <w:noProof/>
          </w:rPr>
          <w:tab/>
        </w:r>
        <w:r>
          <w:rPr>
            <w:noProof/>
          </w:rPr>
          <w:fldChar w:fldCharType="begin"/>
        </w:r>
        <w:r>
          <w:rPr>
            <w:noProof/>
          </w:rPr>
          <w:instrText xml:space="preserve"> PAGEREF _Toc177982088 \h </w:instrText>
        </w:r>
        <w:r>
          <w:rPr>
            <w:noProof/>
          </w:rPr>
        </w:r>
        <w:r>
          <w:rPr>
            <w:noProof/>
          </w:rPr>
          <w:fldChar w:fldCharType="separate"/>
        </w:r>
        <w:r w:rsidR="00122965">
          <w:rPr>
            <w:noProof/>
          </w:rPr>
          <w:t>9</w:t>
        </w:r>
        <w:r>
          <w:rPr>
            <w:noProof/>
          </w:rPr>
          <w:fldChar w:fldCharType="end"/>
        </w:r>
      </w:hyperlink>
    </w:p>
    <w:p w14:paraId="6429C40C" w14:textId="7D783D99"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89" w:history="1">
        <w:r w:rsidRPr="00576F07">
          <w:rPr>
            <w:rStyle w:val="Hipercze"/>
            <w:noProof/>
          </w:rPr>
          <w:t>10.</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Analiza technicznych i ekonomicznych możliwości wykorzystania urządzeń, które automatycznie regulują temperaturę oddzielnie w poszczególnych pomieszczeniach lub w wyznaczonej strefie ogrzewanej</w:t>
        </w:r>
        <w:r>
          <w:rPr>
            <w:noProof/>
          </w:rPr>
          <w:tab/>
        </w:r>
        <w:r>
          <w:rPr>
            <w:noProof/>
          </w:rPr>
          <w:fldChar w:fldCharType="begin"/>
        </w:r>
        <w:r>
          <w:rPr>
            <w:noProof/>
          </w:rPr>
          <w:instrText xml:space="preserve"> PAGEREF _Toc177982089 \h </w:instrText>
        </w:r>
        <w:r>
          <w:rPr>
            <w:noProof/>
          </w:rPr>
        </w:r>
        <w:r>
          <w:rPr>
            <w:noProof/>
          </w:rPr>
          <w:fldChar w:fldCharType="separate"/>
        </w:r>
        <w:r w:rsidR="00122965">
          <w:rPr>
            <w:noProof/>
          </w:rPr>
          <w:t>9</w:t>
        </w:r>
        <w:r>
          <w:rPr>
            <w:noProof/>
          </w:rPr>
          <w:fldChar w:fldCharType="end"/>
        </w:r>
      </w:hyperlink>
    </w:p>
    <w:p w14:paraId="3152ED75" w14:textId="17895230"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0" w:history="1">
        <w:r w:rsidRPr="00576F07">
          <w:rPr>
            <w:rStyle w:val="Hipercze"/>
            <w:noProof/>
          </w:rPr>
          <w:t>11.</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ZASADNICZE ELEMENTY WYPOSAŻENIA BUDOWLANO – INSTALACYJNEGO</w:t>
        </w:r>
        <w:r>
          <w:rPr>
            <w:noProof/>
          </w:rPr>
          <w:tab/>
        </w:r>
        <w:r>
          <w:rPr>
            <w:noProof/>
          </w:rPr>
          <w:fldChar w:fldCharType="begin"/>
        </w:r>
        <w:r>
          <w:rPr>
            <w:noProof/>
          </w:rPr>
          <w:instrText xml:space="preserve"> PAGEREF _Toc177982090 \h </w:instrText>
        </w:r>
        <w:r>
          <w:rPr>
            <w:noProof/>
          </w:rPr>
        </w:r>
        <w:r>
          <w:rPr>
            <w:noProof/>
          </w:rPr>
          <w:fldChar w:fldCharType="separate"/>
        </w:r>
        <w:r w:rsidR="00122965">
          <w:rPr>
            <w:noProof/>
          </w:rPr>
          <w:t>9</w:t>
        </w:r>
        <w:r>
          <w:rPr>
            <w:noProof/>
          </w:rPr>
          <w:fldChar w:fldCharType="end"/>
        </w:r>
      </w:hyperlink>
    </w:p>
    <w:p w14:paraId="556C66F6" w14:textId="6EF9400C" w:rsidR="00AC0A8E" w:rsidRDefault="00AC0A8E">
      <w:pPr>
        <w:pStyle w:val="Spistreci1"/>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1" w:history="1">
        <w:r w:rsidRPr="00576F07">
          <w:rPr>
            <w:rStyle w:val="Hipercze"/>
            <w:noProof/>
          </w:rPr>
          <w:t>Przyłączenie do sieci zewnętrznych</w:t>
        </w:r>
        <w:r>
          <w:rPr>
            <w:noProof/>
          </w:rPr>
          <w:tab/>
        </w:r>
        <w:r>
          <w:rPr>
            <w:noProof/>
          </w:rPr>
          <w:fldChar w:fldCharType="begin"/>
        </w:r>
        <w:r>
          <w:rPr>
            <w:noProof/>
          </w:rPr>
          <w:instrText xml:space="preserve"> PAGEREF _Toc177982091 \h </w:instrText>
        </w:r>
        <w:r>
          <w:rPr>
            <w:noProof/>
          </w:rPr>
        </w:r>
        <w:r>
          <w:rPr>
            <w:noProof/>
          </w:rPr>
          <w:fldChar w:fldCharType="separate"/>
        </w:r>
        <w:r w:rsidR="00122965">
          <w:rPr>
            <w:noProof/>
          </w:rPr>
          <w:t>10</w:t>
        </w:r>
        <w:r>
          <w:rPr>
            <w:noProof/>
          </w:rPr>
          <w:fldChar w:fldCharType="end"/>
        </w:r>
      </w:hyperlink>
    </w:p>
    <w:p w14:paraId="3AB6D3D1" w14:textId="08619A9E"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2" w:history="1">
        <w:r w:rsidRPr="00576F07">
          <w:rPr>
            <w:rStyle w:val="Hipercze"/>
            <w:rFonts w:cstheme="minorHAnsi"/>
            <w:noProof/>
          </w:rPr>
          <w:t>Przyłącze wodociągowe</w:t>
        </w:r>
        <w:r>
          <w:rPr>
            <w:noProof/>
          </w:rPr>
          <w:tab/>
        </w:r>
        <w:r>
          <w:rPr>
            <w:noProof/>
          </w:rPr>
          <w:fldChar w:fldCharType="begin"/>
        </w:r>
        <w:r>
          <w:rPr>
            <w:noProof/>
          </w:rPr>
          <w:instrText xml:space="preserve"> PAGEREF _Toc177982092 \h </w:instrText>
        </w:r>
        <w:r>
          <w:rPr>
            <w:noProof/>
          </w:rPr>
        </w:r>
        <w:r>
          <w:rPr>
            <w:noProof/>
          </w:rPr>
          <w:fldChar w:fldCharType="separate"/>
        </w:r>
        <w:r w:rsidR="00122965">
          <w:rPr>
            <w:noProof/>
          </w:rPr>
          <w:t>10</w:t>
        </w:r>
        <w:r>
          <w:rPr>
            <w:noProof/>
          </w:rPr>
          <w:fldChar w:fldCharType="end"/>
        </w:r>
      </w:hyperlink>
    </w:p>
    <w:p w14:paraId="12E8DAB6" w14:textId="6635B5D7"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3" w:history="1">
        <w:r w:rsidRPr="00576F07">
          <w:rPr>
            <w:rStyle w:val="Hipercze"/>
            <w:rFonts w:cstheme="minorHAnsi"/>
            <w:noProof/>
          </w:rPr>
          <w:t>Przyłącze kanalizacyjne</w:t>
        </w:r>
        <w:r>
          <w:rPr>
            <w:noProof/>
          </w:rPr>
          <w:tab/>
        </w:r>
        <w:r>
          <w:rPr>
            <w:noProof/>
          </w:rPr>
          <w:fldChar w:fldCharType="begin"/>
        </w:r>
        <w:r>
          <w:rPr>
            <w:noProof/>
          </w:rPr>
          <w:instrText xml:space="preserve"> PAGEREF _Toc177982093 \h </w:instrText>
        </w:r>
        <w:r>
          <w:rPr>
            <w:noProof/>
          </w:rPr>
        </w:r>
        <w:r>
          <w:rPr>
            <w:noProof/>
          </w:rPr>
          <w:fldChar w:fldCharType="separate"/>
        </w:r>
        <w:r w:rsidR="00122965">
          <w:rPr>
            <w:noProof/>
          </w:rPr>
          <w:t>10</w:t>
        </w:r>
        <w:r>
          <w:rPr>
            <w:noProof/>
          </w:rPr>
          <w:fldChar w:fldCharType="end"/>
        </w:r>
      </w:hyperlink>
    </w:p>
    <w:p w14:paraId="0A1B2D2C" w14:textId="1E918C30" w:rsidR="00AC0A8E" w:rsidRDefault="00AC0A8E">
      <w:pPr>
        <w:pStyle w:val="Spistreci2"/>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4" w:history="1">
        <w:r w:rsidRPr="00576F07">
          <w:rPr>
            <w:rStyle w:val="Hipercze"/>
            <w:rFonts w:cstheme="minorHAnsi"/>
            <w:noProof/>
          </w:rPr>
          <w:t>Przyłącze energetyczne</w:t>
        </w:r>
        <w:r>
          <w:rPr>
            <w:noProof/>
          </w:rPr>
          <w:tab/>
        </w:r>
        <w:r>
          <w:rPr>
            <w:noProof/>
          </w:rPr>
          <w:fldChar w:fldCharType="begin"/>
        </w:r>
        <w:r>
          <w:rPr>
            <w:noProof/>
          </w:rPr>
          <w:instrText xml:space="preserve"> PAGEREF _Toc177982094 \h </w:instrText>
        </w:r>
        <w:r>
          <w:rPr>
            <w:noProof/>
          </w:rPr>
        </w:r>
        <w:r>
          <w:rPr>
            <w:noProof/>
          </w:rPr>
          <w:fldChar w:fldCharType="separate"/>
        </w:r>
        <w:r w:rsidR="00122965">
          <w:rPr>
            <w:noProof/>
          </w:rPr>
          <w:t>10</w:t>
        </w:r>
        <w:r>
          <w:rPr>
            <w:noProof/>
          </w:rPr>
          <w:fldChar w:fldCharType="end"/>
        </w:r>
      </w:hyperlink>
    </w:p>
    <w:p w14:paraId="4FA0952D" w14:textId="52EC68BE"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5" w:history="1">
        <w:r w:rsidRPr="00576F07">
          <w:rPr>
            <w:rStyle w:val="Hipercze"/>
            <w:noProof/>
          </w:rPr>
          <w:t>12.</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Projektowane prace budowlane</w:t>
        </w:r>
        <w:r>
          <w:rPr>
            <w:noProof/>
          </w:rPr>
          <w:tab/>
        </w:r>
        <w:r>
          <w:rPr>
            <w:noProof/>
          </w:rPr>
          <w:fldChar w:fldCharType="begin"/>
        </w:r>
        <w:r>
          <w:rPr>
            <w:noProof/>
          </w:rPr>
          <w:instrText xml:space="preserve"> PAGEREF _Toc177982095 \h </w:instrText>
        </w:r>
        <w:r>
          <w:rPr>
            <w:noProof/>
          </w:rPr>
        </w:r>
        <w:r>
          <w:rPr>
            <w:noProof/>
          </w:rPr>
          <w:fldChar w:fldCharType="separate"/>
        </w:r>
        <w:r w:rsidR="00122965">
          <w:rPr>
            <w:noProof/>
          </w:rPr>
          <w:t>10</w:t>
        </w:r>
        <w:r>
          <w:rPr>
            <w:noProof/>
          </w:rPr>
          <w:fldChar w:fldCharType="end"/>
        </w:r>
      </w:hyperlink>
    </w:p>
    <w:p w14:paraId="5E87AEEC" w14:textId="56F92B02"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6" w:history="1">
        <w:r w:rsidRPr="00576F07">
          <w:rPr>
            <w:rStyle w:val="Hipercze"/>
            <w:noProof/>
          </w:rPr>
          <w:t>13.</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Kolorystyka elewacji</w:t>
        </w:r>
        <w:r>
          <w:rPr>
            <w:noProof/>
          </w:rPr>
          <w:tab/>
        </w:r>
        <w:r>
          <w:rPr>
            <w:noProof/>
          </w:rPr>
          <w:fldChar w:fldCharType="begin"/>
        </w:r>
        <w:r>
          <w:rPr>
            <w:noProof/>
          </w:rPr>
          <w:instrText xml:space="preserve"> PAGEREF _Toc177982096 \h </w:instrText>
        </w:r>
        <w:r>
          <w:rPr>
            <w:noProof/>
          </w:rPr>
        </w:r>
        <w:r>
          <w:rPr>
            <w:noProof/>
          </w:rPr>
          <w:fldChar w:fldCharType="separate"/>
        </w:r>
        <w:r w:rsidR="00122965">
          <w:rPr>
            <w:noProof/>
          </w:rPr>
          <w:t>12</w:t>
        </w:r>
        <w:r>
          <w:rPr>
            <w:noProof/>
          </w:rPr>
          <w:fldChar w:fldCharType="end"/>
        </w:r>
      </w:hyperlink>
    </w:p>
    <w:p w14:paraId="164E69D4" w14:textId="38DA7BB9"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7" w:history="1">
        <w:r w:rsidRPr="00576F07">
          <w:rPr>
            <w:rStyle w:val="Hipercze"/>
            <w:noProof/>
          </w:rPr>
          <w:t>14.</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Projekt termomodernizacji:</w:t>
        </w:r>
        <w:r>
          <w:rPr>
            <w:noProof/>
          </w:rPr>
          <w:tab/>
        </w:r>
        <w:r>
          <w:rPr>
            <w:noProof/>
          </w:rPr>
          <w:fldChar w:fldCharType="begin"/>
        </w:r>
        <w:r>
          <w:rPr>
            <w:noProof/>
          </w:rPr>
          <w:instrText xml:space="preserve"> PAGEREF _Toc177982097 \h </w:instrText>
        </w:r>
        <w:r>
          <w:rPr>
            <w:noProof/>
          </w:rPr>
        </w:r>
        <w:r>
          <w:rPr>
            <w:noProof/>
          </w:rPr>
          <w:fldChar w:fldCharType="separate"/>
        </w:r>
        <w:r w:rsidR="00122965">
          <w:rPr>
            <w:noProof/>
          </w:rPr>
          <w:t>13</w:t>
        </w:r>
        <w:r>
          <w:rPr>
            <w:noProof/>
          </w:rPr>
          <w:fldChar w:fldCharType="end"/>
        </w:r>
      </w:hyperlink>
    </w:p>
    <w:p w14:paraId="593EB88A" w14:textId="344DD427"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8" w:history="1">
        <w:r w:rsidRPr="00576F07">
          <w:rPr>
            <w:rStyle w:val="Hipercze"/>
            <w:noProof/>
          </w:rPr>
          <w:t>15.</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Ogólna charakterystyka wybranego systemu docieplenia ścian</w:t>
        </w:r>
        <w:r>
          <w:rPr>
            <w:noProof/>
          </w:rPr>
          <w:tab/>
        </w:r>
        <w:r>
          <w:rPr>
            <w:noProof/>
          </w:rPr>
          <w:fldChar w:fldCharType="begin"/>
        </w:r>
        <w:r>
          <w:rPr>
            <w:noProof/>
          </w:rPr>
          <w:instrText xml:space="preserve"> PAGEREF _Toc177982098 \h </w:instrText>
        </w:r>
        <w:r>
          <w:rPr>
            <w:noProof/>
          </w:rPr>
        </w:r>
        <w:r>
          <w:rPr>
            <w:noProof/>
          </w:rPr>
          <w:fldChar w:fldCharType="separate"/>
        </w:r>
        <w:r w:rsidR="00122965">
          <w:rPr>
            <w:noProof/>
          </w:rPr>
          <w:t>14</w:t>
        </w:r>
        <w:r>
          <w:rPr>
            <w:noProof/>
          </w:rPr>
          <w:fldChar w:fldCharType="end"/>
        </w:r>
      </w:hyperlink>
    </w:p>
    <w:p w14:paraId="563A6DC2" w14:textId="688A4BEA"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099" w:history="1">
        <w:r w:rsidRPr="00576F07">
          <w:rPr>
            <w:rStyle w:val="Hipercze"/>
            <w:noProof/>
          </w:rPr>
          <w:t>16.</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Docieplenie stropodachu</w:t>
        </w:r>
        <w:r>
          <w:rPr>
            <w:noProof/>
          </w:rPr>
          <w:tab/>
        </w:r>
        <w:r>
          <w:rPr>
            <w:noProof/>
          </w:rPr>
          <w:fldChar w:fldCharType="begin"/>
        </w:r>
        <w:r>
          <w:rPr>
            <w:noProof/>
          </w:rPr>
          <w:instrText xml:space="preserve"> PAGEREF _Toc177982099 \h </w:instrText>
        </w:r>
        <w:r>
          <w:rPr>
            <w:noProof/>
          </w:rPr>
        </w:r>
        <w:r>
          <w:rPr>
            <w:noProof/>
          </w:rPr>
          <w:fldChar w:fldCharType="separate"/>
        </w:r>
        <w:r w:rsidR="00122965">
          <w:rPr>
            <w:noProof/>
          </w:rPr>
          <w:t>15</w:t>
        </w:r>
        <w:r>
          <w:rPr>
            <w:noProof/>
          </w:rPr>
          <w:fldChar w:fldCharType="end"/>
        </w:r>
      </w:hyperlink>
    </w:p>
    <w:p w14:paraId="1A918D56" w14:textId="4052C14F"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0" w:history="1">
        <w:r w:rsidRPr="00576F07">
          <w:rPr>
            <w:rStyle w:val="Hipercze"/>
            <w:noProof/>
          </w:rPr>
          <w:t>17.</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Wymiana stolarki okiennej i drzwiowej</w:t>
        </w:r>
        <w:r>
          <w:rPr>
            <w:noProof/>
          </w:rPr>
          <w:tab/>
        </w:r>
        <w:r>
          <w:rPr>
            <w:noProof/>
          </w:rPr>
          <w:fldChar w:fldCharType="begin"/>
        </w:r>
        <w:r>
          <w:rPr>
            <w:noProof/>
          </w:rPr>
          <w:instrText xml:space="preserve"> PAGEREF _Toc177982100 \h </w:instrText>
        </w:r>
        <w:r>
          <w:rPr>
            <w:noProof/>
          </w:rPr>
        </w:r>
        <w:r>
          <w:rPr>
            <w:noProof/>
          </w:rPr>
          <w:fldChar w:fldCharType="separate"/>
        </w:r>
        <w:r w:rsidR="00122965">
          <w:rPr>
            <w:noProof/>
          </w:rPr>
          <w:t>16</w:t>
        </w:r>
        <w:r>
          <w:rPr>
            <w:noProof/>
          </w:rPr>
          <w:fldChar w:fldCharType="end"/>
        </w:r>
      </w:hyperlink>
    </w:p>
    <w:p w14:paraId="5CE7D842" w14:textId="33AA9016" w:rsidR="00AC0A8E" w:rsidRDefault="00AC0A8E">
      <w:pPr>
        <w:pStyle w:val="Spistreci1"/>
        <w:tabs>
          <w:tab w:val="left" w:pos="6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1" w:history="1">
        <w:r w:rsidRPr="00576F07">
          <w:rPr>
            <w:rStyle w:val="Hipercze"/>
            <w:noProof/>
          </w:rPr>
          <w:t>18.</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Opis przyjętych rozwiązań projektowych</w:t>
        </w:r>
        <w:r>
          <w:rPr>
            <w:noProof/>
          </w:rPr>
          <w:tab/>
        </w:r>
        <w:r>
          <w:rPr>
            <w:noProof/>
          </w:rPr>
          <w:fldChar w:fldCharType="begin"/>
        </w:r>
        <w:r>
          <w:rPr>
            <w:noProof/>
          </w:rPr>
          <w:instrText xml:space="preserve"> PAGEREF _Toc177982101 \h </w:instrText>
        </w:r>
        <w:r>
          <w:rPr>
            <w:noProof/>
          </w:rPr>
        </w:r>
        <w:r>
          <w:rPr>
            <w:noProof/>
          </w:rPr>
          <w:fldChar w:fldCharType="separate"/>
        </w:r>
        <w:r w:rsidR="00122965">
          <w:rPr>
            <w:noProof/>
          </w:rPr>
          <w:t>16</w:t>
        </w:r>
        <w:r>
          <w:rPr>
            <w:noProof/>
          </w:rPr>
          <w:fldChar w:fldCharType="end"/>
        </w:r>
      </w:hyperlink>
    </w:p>
    <w:p w14:paraId="456048C6" w14:textId="3EE0AACC"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2" w:history="1">
        <w:r w:rsidRPr="00576F07">
          <w:rPr>
            <w:rStyle w:val="Hipercze"/>
            <w:noProof/>
          </w:rPr>
          <w:t>18.1.</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Docieplenie ścian zewnętrznych</w:t>
        </w:r>
        <w:r>
          <w:rPr>
            <w:noProof/>
          </w:rPr>
          <w:tab/>
        </w:r>
        <w:r>
          <w:rPr>
            <w:noProof/>
          </w:rPr>
          <w:fldChar w:fldCharType="begin"/>
        </w:r>
        <w:r>
          <w:rPr>
            <w:noProof/>
          </w:rPr>
          <w:instrText xml:space="preserve"> PAGEREF _Toc177982102 \h </w:instrText>
        </w:r>
        <w:r>
          <w:rPr>
            <w:noProof/>
          </w:rPr>
        </w:r>
        <w:r>
          <w:rPr>
            <w:noProof/>
          </w:rPr>
          <w:fldChar w:fldCharType="separate"/>
        </w:r>
        <w:r w:rsidR="00122965">
          <w:rPr>
            <w:noProof/>
          </w:rPr>
          <w:t>16</w:t>
        </w:r>
        <w:r>
          <w:rPr>
            <w:noProof/>
          </w:rPr>
          <w:fldChar w:fldCharType="end"/>
        </w:r>
      </w:hyperlink>
    </w:p>
    <w:p w14:paraId="19D4A3E1" w14:textId="7EA68A9A"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3" w:history="1">
        <w:r w:rsidRPr="00576F07">
          <w:rPr>
            <w:rStyle w:val="Hipercze"/>
            <w:noProof/>
          </w:rPr>
          <w:t>18.2.</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Przygotowanie podłoża</w:t>
        </w:r>
        <w:r>
          <w:rPr>
            <w:noProof/>
          </w:rPr>
          <w:tab/>
        </w:r>
        <w:r>
          <w:rPr>
            <w:noProof/>
          </w:rPr>
          <w:fldChar w:fldCharType="begin"/>
        </w:r>
        <w:r>
          <w:rPr>
            <w:noProof/>
          </w:rPr>
          <w:instrText xml:space="preserve"> PAGEREF _Toc177982103 \h </w:instrText>
        </w:r>
        <w:r>
          <w:rPr>
            <w:noProof/>
          </w:rPr>
        </w:r>
        <w:r>
          <w:rPr>
            <w:noProof/>
          </w:rPr>
          <w:fldChar w:fldCharType="separate"/>
        </w:r>
        <w:r w:rsidR="00122965">
          <w:rPr>
            <w:noProof/>
          </w:rPr>
          <w:t>17</w:t>
        </w:r>
        <w:r>
          <w:rPr>
            <w:noProof/>
          </w:rPr>
          <w:fldChar w:fldCharType="end"/>
        </w:r>
      </w:hyperlink>
    </w:p>
    <w:p w14:paraId="0D9FC150" w14:textId="294F09A5"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4" w:history="1">
        <w:r w:rsidRPr="00576F07">
          <w:rPr>
            <w:rStyle w:val="Hipercze"/>
            <w:noProof/>
          </w:rPr>
          <w:t>18.3.</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Ocieplenie ścian w gruncie</w:t>
        </w:r>
        <w:r>
          <w:rPr>
            <w:noProof/>
          </w:rPr>
          <w:tab/>
        </w:r>
        <w:r>
          <w:rPr>
            <w:noProof/>
          </w:rPr>
          <w:fldChar w:fldCharType="begin"/>
        </w:r>
        <w:r>
          <w:rPr>
            <w:noProof/>
          </w:rPr>
          <w:instrText xml:space="preserve"> PAGEREF _Toc177982104 \h </w:instrText>
        </w:r>
        <w:r>
          <w:rPr>
            <w:noProof/>
          </w:rPr>
        </w:r>
        <w:r>
          <w:rPr>
            <w:noProof/>
          </w:rPr>
          <w:fldChar w:fldCharType="separate"/>
        </w:r>
        <w:r w:rsidR="00122965">
          <w:rPr>
            <w:noProof/>
          </w:rPr>
          <w:t>17</w:t>
        </w:r>
        <w:r>
          <w:rPr>
            <w:noProof/>
          </w:rPr>
          <w:fldChar w:fldCharType="end"/>
        </w:r>
      </w:hyperlink>
    </w:p>
    <w:p w14:paraId="44C7D3FB" w14:textId="084B4561"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5" w:history="1">
        <w:r w:rsidRPr="00576F07">
          <w:rPr>
            <w:rStyle w:val="Hipercze"/>
            <w:noProof/>
          </w:rPr>
          <w:t>18.4.</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Mocowanie płyt wełny skalnej</w:t>
        </w:r>
        <w:r>
          <w:rPr>
            <w:noProof/>
          </w:rPr>
          <w:tab/>
        </w:r>
        <w:r>
          <w:rPr>
            <w:noProof/>
          </w:rPr>
          <w:fldChar w:fldCharType="begin"/>
        </w:r>
        <w:r>
          <w:rPr>
            <w:noProof/>
          </w:rPr>
          <w:instrText xml:space="preserve"> PAGEREF _Toc177982105 \h </w:instrText>
        </w:r>
        <w:r>
          <w:rPr>
            <w:noProof/>
          </w:rPr>
        </w:r>
        <w:r>
          <w:rPr>
            <w:noProof/>
          </w:rPr>
          <w:fldChar w:fldCharType="separate"/>
        </w:r>
        <w:r w:rsidR="00122965">
          <w:rPr>
            <w:noProof/>
          </w:rPr>
          <w:t>19</w:t>
        </w:r>
        <w:r>
          <w:rPr>
            <w:noProof/>
          </w:rPr>
          <w:fldChar w:fldCharType="end"/>
        </w:r>
      </w:hyperlink>
    </w:p>
    <w:p w14:paraId="411C2DAF" w14:textId="0F91D08F"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6" w:history="1">
        <w:r w:rsidRPr="00576F07">
          <w:rPr>
            <w:rStyle w:val="Hipercze"/>
            <w:noProof/>
          </w:rPr>
          <w:t>18.5.</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Wykonanie warstwy zbrojonej</w:t>
        </w:r>
        <w:r>
          <w:rPr>
            <w:noProof/>
          </w:rPr>
          <w:tab/>
        </w:r>
        <w:r>
          <w:rPr>
            <w:noProof/>
          </w:rPr>
          <w:fldChar w:fldCharType="begin"/>
        </w:r>
        <w:r>
          <w:rPr>
            <w:noProof/>
          </w:rPr>
          <w:instrText xml:space="preserve"> PAGEREF _Toc177982106 \h </w:instrText>
        </w:r>
        <w:r>
          <w:rPr>
            <w:noProof/>
          </w:rPr>
        </w:r>
        <w:r>
          <w:rPr>
            <w:noProof/>
          </w:rPr>
          <w:fldChar w:fldCharType="separate"/>
        </w:r>
        <w:r w:rsidR="00122965">
          <w:rPr>
            <w:noProof/>
          </w:rPr>
          <w:t>20</w:t>
        </w:r>
        <w:r>
          <w:rPr>
            <w:noProof/>
          </w:rPr>
          <w:fldChar w:fldCharType="end"/>
        </w:r>
      </w:hyperlink>
    </w:p>
    <w:p w14:paraId="711162D2" w14:textId="1A63B285"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7" w:history="1">
        <w:r w:rsidRPr="00576F07">
          <w:rPr>
            <w:rStyle w:val="Hipercze"/>
            <w:noProof/>
          </w:rPr>
          <w:t>18.6.</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Wykonanie podkładu tynkarskiego</w:t>
        </w:r>
        <w:r>
          <w:rPr>
            <w:noProof/>
          </w:rPr>
          <w:tab/>
        </w:r>
        <w:r>
          <w:rPr>
            <w:noProof/>
          </w:rPr>
          <w:fldChar w:fldCharType="begin"/>
        </w:r>
        <w:r>
          <w:rPr>
            <w:noProof/>
          </w:rPr>
          <w:instrText xml:space="preserve"> PAGEREF _Toc177982107 \h </w:instrText>
        </w:r>
        <w:r>
          <w:rPr>
            <w:noProof/>
          </w:rPr>
        </w:r>
        <w:r>
          <w:rPr>
            <w:noProof/>
          </w:rPr>
          <w:fldChar w:fldCharType="separate"/>
        </w:r>
        <w:r w:rsidR="00122965">
          <w:rPr>
            <w:noProof/>
          </w:rPr>
          <w:t>21</w:t>
        </w:r>
        <w:r>
          <w:rPr>
            <w:noProof/>
          </w:rPr>
          <w:fldChar w:fldCharType="end"/>
        </w:r>
      </w:hyperlink>
    </w:p>
    <w:p w14:paraId="430900BC" w14:textId="6E549FA6"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8" w:history="1">
        <w:r w:rsidRPr="00576F07">
          <w:rPr>
            <w:rStyle w:val="Hipercze"/>
            <w:noProof/>
          </w:rPr>
          <w:t>18.7.</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Wykonanie warstwy tynkarskiej</w:t>
        </w:r>
        <w:r>
          <w:rPr>
            <w:noProof/>
          </w:rPr>
          <w:tab/>
        </w:r>
        <w:r>
          <w:rPr>
            <w:noProof/>
          </w:rPr>
          <w:fldChar w:fldCharType="begin"/>
        </w:r>
        <w:r>
          <w:rPr>
            <w:noProof/>
          </w:rPr>
          <w:instrText xml:space="preserve"> PAGEREF _Toc177982108 \h </w:instrText>
        </w:r>
        <w:r>
          <w:rPr>
            <w:noProof/>
          </w:rPr>
        </w:r>
        <w:r>
          <w:rPr>
            <w:noProof/>
          </w:rPr>
          <w:fldChar w:fldCharType="separate"/>
        </w:r>
        <w:r w:rsidR="00122965">
          <w:rPr>
            <w:noProof/>
          </w:rPr>
          <w:t>21</w:t>
        </w:r>
        <w:r>
          <w:rPr>
            <w:noProof/>
          </w:rPr>
          <w:fldChar w:fldCharType="end"/>
        </w:r>
      </w:hyperlink>
    </w:p>
    <w:p w14:paraId="4B6DFC3F" w14:textId="50195971"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09" w:history="1">
        <w:r w:rsidRPr="00576F07">
          <w:rPr>
            <w:rStyle w:val="Hipercze"/>
            <w:noProof/>
          </w:rPr>
          <w:t>18.8.</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Docieplenie stropodachów</w:t>
        </w:r>
        <w:r>
          <w:rPr>
            <w:noProof/>
          </w:rPr>
          <w:tab/>
        </w:r>
        <w:r>
          <w:rPr>
            <w:noProof/>
          </w:rPr>
          <w:fldChar w:fldCharType="begin"/>
        </w:r>
        <w:r>
          <w:rPr>
            <w:noProof/>
          </w:rPr>
          <w:instrText xml:space="preserve"> PAGEREF _Toc177982109 \h </w:instrText>
        </w:r>
        <w:r>
          <w:rPr>
            <w:noProof/>
          </w:rPr>
        </w:r>
        <w:r>
          <w:rPr>
            <w:noProof/>
          </w:rPr>
          <w:fldChar w:fldCharType="separate"/>
        </w:r>
        <w:r w:rsidR="00122965">
          <w:rPr>
            <w:noProof/>
          </w:rPr>
          <w:t>21</w:t>
        </w:r>
        <w:r>
          <w:rPr>
            <w:noProof/>
          </w:rPr>
          <w:fldChar w:fldCharType="end"/>
        </w:r>
      </w:hyperlink>
    </w:p>
    <w:p w14:paraId="5572CF75" w14:textId="624F655E" w:rsidR="00AC0A8E" w:rsidRDefault="00AC0A8E">
      <w:pPr>
        <w:pStyle w:val="Spistreci2"/>
        <w:tabs>
          <w:tab w:val="left" w:pos="96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10" w:history="1">
        <w:r w:rsidRPr="00576F07">
          <w:rPr>
            <w:rStyle w:val="Hipercze"/>
            <w:noProof/>
          </w:rPr>
          <w:t>18.9.</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Wymiana stolarki okiennej i drzwiowej</w:t>
        </w:r>
        <w:r>
          <w:rPr>
            <w:noProof/>
          </w:rPr>
          <w:tab/>
        </w:r>
        <w:r>
          <w:rPr>
            <w:noProof/>
          </w:rPr>
          <w:fldChar w:fldCharType="begin"/>
        </w:r>
        <w:r>
          <w:rPr>
            <w:noProof/>
          </w:rPr>
          <w:instrText xml:space="preserve"> PAGEREF _Toc177982110 \h </w:instrText>
        </w:r>
        <w:r>
          <w:rPr>
            <w:noProof/>
          </w:rPr>
        </w:r>
        <w:r>
          <w:rPr>
            <w:noProof/>
          </w:rPr>
          <w:fldChar w:fldCharType="separate"/>
        </w:r>
        <w:r w:rsidR="00122965">
          <w:rPr>
            <w:noProof/>
          </w:rPr>
          <w:t>23</w:t>
        </w:r>
        <w:r>
          <w:rPr>
            <w:noProof/>
          </w:rPr>
          <w:fldChar w:fldCharType="end"/>
        </w:r>
      </w:hyperlink>
    </w:p>
    <w:p w14:paraId="308D9BCA" w14:textId="21702121" w:rsidR="00AC0A8E" w:rsidRDefault="00AC0A8E">
      <w:pPr>
        <w:pStyle w:val="Spistreci2"/>
        <w:tabs>
          <w:tab w:val="left" w:pos="12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11" w:history="1">
        <w:r w:rsidRPr="00576F07">
          <w:rPr>
            <w:rStyle w:val="Hipercze"/>
            <w:noProof/>
          </w:rPr>
          <w:t>18.10.</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Remont schodów zewnętrznych wejścia głównego</w:t>
        </w:r>
        <w:r>
          <w:rPr>
            <w:noProof/>
          </w:rPr>
          <w:tab/>
        </w:r>
        <w:r>
          <w:rPr>
            <w:noProof/>
          </w:rPr>
          <w:fldChar w:fldCharType="begin"/>
        </w:r>
        <w:r>
          <w:rPr>
            <w:noProof/>
          </w:rPr>
          <w:instrText xml:space="preserve"> PAGEREF _Toc177982111 \h </w:instrText>
        </w:r>
        <w:r>
          <w:rPr>
            <w:noProof/>
          </w:rPr>
        </w:r>
        <w:r>
          <w:rPr>
            <w:noProof/>
          </w:rPr>
          <w:fldChar w:fldCharType="separate"/>
        </w:r>
        <w:r w:rsidR="00122965">
          <w:rPr>
            <w:noProof/>
          </w:rPr>
          <w:t>25</w:t>
        </w:r>
        <w:r>
          <w:rPr>
            <w:noProof/>
          </w:rPr>
          <w:fldChar w:fldCharType="end"/>
        </w:r>
      </w:hyperlink>
    </w:p>
    <w:p w14:paraId="439E5785" w14:textId="39EAA431" w:rsidR="00AC0A8E" w:rsidRDefault="00AC0A8E">
      <w:pPr>
        <w:pStyle w:val="Spistreci2"/>
        <w:tabs>
          <w:tab w:val="left" w:pos="12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12" w:history="1">
        <w:r w:rsidRPr="00576F07">
          <w:rPr>
            <w:rStyle w:val="Hipercze"/>
            <w:noProof/>
          </w:rPr>
          <w:t>18.11.</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Remont rampy ze schodami</w:t>
        </w:r>
        <w:r>
          <w:rPr>
            <w:noProof/>
          </w:rPr>
          <w:tab/>
        </w:r>
        <w:r>
          <w:rPr>
            <w:noProof/>
          </w:rPr>
          <w:fldChar w:fldCharType="begin"/>
        </w:r>
        <w:r>
          <w:rPr>
            <w:noProof/>
          </w:rPr>
          <w:instrText xml:space="preserve"> PAGEREF _Toc177982112 \h </w:instrText>
        </w:r>
        <w:r>
          <w:rPr>
            <w:noProof/>
          </w:rPr>
        </w:r>
        <w:r>
          <w:rPr>
            <w:noProof/>
          </w:rPr>
          <w:fldChar w:fldCharType="separate"/>
        </w:r>
        <w:r w:rsidR="00122965">
          <w:rPr>
            <w:noProof/>
          </w:rPr>
          <w:t>26</w:t>
        </w:r>
        <w:r>
          <w:rPr>
            <w:noProof/>
          </w:rPr>
          <w:fldChar w:fldCharType="end"/>
        </w:r>
      </w:hyperlink>
    </w:p>
    <w:p w14:paraId="2C905991" w14:textId="01DEECF1" w:rsidR="00AC0A8E" w:rsidRDefault="00AC0A8E">
      <w:pPr>
        <w:pStyle w:val="Spistreci2"/>
        <w:tabs>
          <w:tab w:val="left" w:pos="12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177982113" w:history="1">
        <w:r w:rsidRPr="00576F07">
          <w:rPr>
            <w:rStyle w:val="Hipercze"/>
            <w:noProof/>
          </w:rPr>
          <w:t>18.12.</w:t>
        </w:r>
        <w:r>
          <w:rPr>
            <w:rFonts w:asciiTheme="minorHAnsi" w:eastAsiaTheme="minorEastAsia" w:hAnsiTheme="minorHAnsi" w:cstheme="minorBidi"/>
            <w:noProof/>
            <w:kern w:val="2"/>
            <w:sz w:val="24"/>
            <w:szCs w:val="24"/>
            <w:lang w:eastAsia="pl-PL"/>
            <w14:ligatures w14:val="standardContextual"/>
          </w:rPr>
          <w:tab/>
        </w:r>
        <w:r w:rsidRPr="00576F07">
          <w:rPr>
            <w:rStyle w:val="Hipercze"/>
            <w:noProof/>
          </w:rPr>
          <w:t>Montaż systemowego zadaszenia nad drzwiami zewnętrznymi</w:t>
        </w:r>
        <w:r>
          <w:rPr>
            <w:noProof/>
          </w:rPr>
          <w:tab/>
        </w:r>
        <w:r>
          <w:rPr>
            <w:noProof/>
          </w:rPr>
          <w:fldChar w:fldCharType="begin"/>
        </w:r>
        <w:r>
          <w:rPr>
            <w:noProof/>
          </w:rPr>
          <w:instrText xml:space="preserve"> PAGEREF _Toc177982113 \h </w:instrText>
        </w:r>
        <w:r>
          <w:rPr>
            <w:noProof/>
          </w:rPr>
        </w:r>
        <w:r>
          <w:rPr>
            <w:noProof/>
          </w:rPr>
          <w:fldChar w:fldCharType="separate"/>
        </w:r>
        <w:r w:rsidR="00122965">
          <w:rPr>
            <w:noProof/>
          </w:rPr>
          <w:t>26</w:t>
        </w:r>
        <w:r>
          <w:rPr>
            <w:noProof/>
          </w:rPr>
          <w:fldChar w:fldCharType="end"/>
        </w:r>
      </w:hyperlink>
    </w:p>
    <w:p w14:paraId="6F9A24A5" w14:textId="38C8D7C2" w:rsidR="00300C03" w:rsidRPr="00685338" w:rsidRDefault="00B258FF" w:rsidP="006910FE">
      <w:pPr>
        <w:ind w:right="-142"/>
        <w:jc w:val="both"/>
        <w:rPr>
          <w:rFonts w:asciiTheme="minorHAnsi" w:hAnsiTheme="minorHAnsi" w:cstheme="minorHAnsi"/>
          <w:b/>
          <w:sz w:val="20"/>
          <w:szCs w:val="20"/>
        </w:rPr>
      </w:pPr>
      <w:r w:rsidRPr="00685338">
        <w:rPr>
          <w:rFonts w:asciiTheme="minorHAnsi" w:hAnsiTheme="minorHAnsi" w:cstheme="minorHAnsi"/>
          <w:b/>
          <w:smallCaps/>
          <w:sz w:val="20"/>
          <w:szCs w:val="20"/>
        </w:rPr>
        <w:fldChar w:fldCharType="end"/>
      </w:r>
    </w:p>
    <w:p w14:paraId="321B9A67" w14:textId="0D223ADB" w:rsidR="00866D6A" w:rsidRPr="00685338" w:rsidRDefault="00DE42F2" w:rsidP="006910FE">
      <w:pPr>
        <w:ind w:right="-142"/>
        <w:jc w:val="both"/>
        <w:rPr>
          <w:rFonts w:asciiTheme="minorHAnsi" w:hAnsiTheme="minorHAnsi" w:cstheme="minorHAnsi"/>
          <w:bCs/>
          <w:smallCaps/>
          <w:sz w:val="20"/>
          <w:szCs w:val="20"/>
        </w:rPr>
      </w:pPr>
      <w:r w:rsidRPr="00685338">
        <w:rPr>
          <w:rFonts w:asciiTheme="minorHAnsi" w:hAnsiTheme="minorHAnsi" w:cstheme="minorHAnsi"/>
          <w:bCs/>
          <w:smallCaps/>
          <w:sz w:val="20"/>
          <w:szCs w:val="20"/>
        </w:rPr>
        <w:tab/>
      </w:r>
    </w:p>
    <w:p w14:paraId="74DB73AF" w14:textId="34DD3938" w:rsidR="00DE42F2" w:rsidRPr="00685338" w:rsidRDefault="00F471BF" w:rsidP="006910FE">
      <w:pPr>
        <w:ind w:right="-142"/>
        <w:jc w:val="both"/>
        <w:rPr>
          <w:rFonts w:asciiTheme="minorHAnsi" w:hAnsiTheme="minorHAnsi" w:cstheme="minorHAnsi"/>
          <w:b/>
          <w:bCs/>
          <w:smallCaps/>
          <w:sz w:val="20"/>
          <w:szCs w:val="20"/>
        </w:rPr>
      </w:pPr>
      <w:r w:rsidRPr="00685338">
        <w:rPr>
          <w:rFonts w:asciiTheme="minorHAnsi" w:hAnsiTheme="minorHAnsi" w:cstheme="minorHAnsi"/>
          <w:b/>
          <w:bCs/>
          <w:smallCaps/>
          <w:sz w:val="20"/>
          <w:szCs w:val="20"/>
        </w:rPr>
        <w:t>projekt</w:t>
      </w:r>
    </w:p>
    <w:tbl>
      <w:tblPr>
        <w:tblStyle w:val="Tabela-Siatka"/>
        <w:tblW w:w="4531" w:type="dxa"/>
        <w:tblLook w:val="04A0" w:firstRow="1" w:lastRow="0" w:firstColumn="1" w:lastColumn="0" w:noHBand="0" w:noVBand="1"/>
      </w:tblPr>
      <w:tblGrid>
        <w:gridCol w:w="4531"/>
      </w:tblGrid>
      <w:tr w:rsidR="00B54C14" w:rsidRPr="00685338" w14:paraId="447152BA" w14:textId="77777777" w:rsidTr="00B54C14">
        <w:tc>
          <w:tcPr>
            <w:tcW w:w="4531" w:type="dxa"/>
          </w:tcPr>
          <w:p w14:paraId="16217691" w14:textId="25E8FC53" w:rsidR="00B54C14" w:rsidRPr="00685338" w:rsidRDefault="00B54C14" w:rsidP="00D539AC">
            <w:pPr>
              <w:spacing w:line="276" w:lineRule="auto"/>
              <w:ind w:right="-142"/>
              <w:jc w:val="both"/>
              <w:rPr>
                <w:rFonts w:asciiTheme="minorHAnsi" w:hAnsiTheme="minorHAnsi" w:cstheme="minorHAnsi"/>
                <w:bCs/>
                <w:smallCaps/>
                <w:sz w:val="20"/>
                <w:szCs w:val="20"/>
              </w:rPr>
            </w:pPr>
            <w:r>
              <w:rPr>
                <w:rFonts w:asciiTheme="minorHAnsi" w:hAnsiTheme="minorHAnsi" w:cstheme="minorHAnsi"/>
                <w:b/>
                <w:smallCaps/>
                <w:sz w:val="20"/>
                <w:szCs w:val="20"/>
              </w:rPr>
              <w:t>A</w:t>
            </w:r>
            <w:r w:rsidRPr="00685338">
              <w:rPr>
                <w:rFonts w:asciiTheme="minorHAnsi" w:hAnsiTheme="minorHAnsi" w:cstheme="minorHAnsi"/>
                <w:b/>
                <w:smallCaps/>
                <w:sz w:val="20"/>
                <w:szCs w:val="20"/>
              </w:rPr>
              <w:t xml:space="preserve">1 –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rzut </w:t>
            </w:r>
            <w:r>
              <w:rPr>
                <w:rFonts w:asciiTheme="minorHAnsi" w:hAnsiTheme="minorHAnsi" w:cstheme="minorHAnsi"/>
                <w:b/>
                <w:smallCaps/>
                <w:sz w:val="20"/>
                <w:szCs w:val="20"/>
              </w:rPr>
              <w:t>przyziemia</w:t>
            </w:r>
            <w:r w:rsidRPr="00685338">
              <w:rPr>
                <w:rFonts w:asciiTheme="minorHAnsi" w:hAnsiTheme="minorHAnsi" w:cstheme="minorHAnsi"/>
                <w:bCs/>
                <w:smallCaps/>
                <w:sz w:val="20"/>
                <w:szCs w:val="20"/>
              </w:rPr>
              <w:tab/>
            </w:r>
          </w:p>
          <w:p w14:paraId="1CCE52F9" w14:textId="47D1EC55" w:rsidR="00B54C14" w:rsidRPr="00685338" w:rsidRDefault="00B54C14" w:rsidP="00D539AC">
            <w:pPr>
              <w:spacing w:line="276" w:lineRule="auto"/>
              <w:ind w:right="-142"/>
              <w:jc w:val="both"/>
              <w:rPr>
                <w:rFonts w:asciiTheme="minorHAnsi" w:hAnsiTheme="minorHAnsi" w:cstheme="minorHAnsi"/>
                <w:b/>
                <w:smallCaps/>
                <w:sz w:val="20"/>
                <w:szCs w:val="20"/>
              </w:rPr>
            </w:pPr>
            <w:r>
              <w:rPr>
                <w:rFonts w:asciiTheme="minorHAnsi" w:hAnsiTheme="minorHAnsi" w:cstheme="minorHAnsi"/>
                <w:b/>
                <w:smallCaps/>
                <w:sz w:val="20"/>
                <w:szCs w:val="20"/>
              </w:rPr>
              <w:t>A2</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 xml:space="preserve"> projekt</w:t>
            </w:r>
            <w:r w:rsidRPr="00685338">
              <w:rPr>
                <w:rFonts w:asciiTheme="minorHAnsi" w:hAnsiTheme="minorHAnsi" w:cstheme="minorHAnsi"/>
                <w:b/>
                <w:smallCaps/>
                <w:sz w:val="20"/>
                <w:szCs w:val="20"/>
              </w:rPr>
              <w:t xml:space="preserve"> rzut </w:t>
            </w:r>
            <w:r>
              <w:rPr>
                <w:rFonts w:asciiTheme="minorHAnsi" w:hAnsiTheme="minorHAnsi" w:cstheme="minorHAnsi"/>
                <w:b/>
                <w:smallCaps/>
                <w:sz w:val="20"/>
                <w:szCs w:val="20"/>
              </w:rPr>
              <w:t>poziom 0,00</w:t>
            </w:r>
          </w:p>
          <w:p w14:paraId="3251DA13" w14:textId="3092C7DD" w:rsidR="00B54C14" w:rsidRPr="00685338" w:rsidRDefault="00B54C14" w:rsidP="00D539AC">
            <w:pPr>
              <w:spacing w:line="276" w:lineRule="auto"/>
              <w:ind w:right="-142"/>
              <w:jc w:val="both"/>
              <w:rPr>
                <w:rFonts w:asciiTheme="minorHAnsi" w:hAnsiTheme="minorHAnsi" w:cstheme="minorHAnsi"/>
                <w:b/>
                <w:smallCaps/>
                <w:sz w:val="20"/>
                <w:szCs w:val="20"/>
              </w:rPr>
            </w:pPr>
            <w:r>
              <w:rPr>
                <w:rFonts w:asciiTheme="minorHAnsi" w:hAnsiTheme="minorHAnsi" w:cstheme="minorHAnsi"/>
                <w:b/>
                <w:smallCaps/>
                <w:sz w:val="20"/>
                <w:szCs w:val="20"/>
              </w:rPr>
              <w:t>A3</w:t>
            </w:r>
            <w:r w:rsidRPr="00685338">
              <w:rPr>
                <w:rFonts w:asciiTheme="minorHAnsi" w:hAnsiTheme="minorHAnsi" w:cstheme="minorHAnsi"/>
                <w:b/>
                <w:smallCaps/>
                <w:sz w:val="20"/>
                <w:szCs w:val="20"/>
              </w:rPr>
              <w:t xml:space="preserve"> –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rzut</w:t>
            </w:r>
            <w:r>
              <w:rPr>
                <w:rFonts w:asciiTheme="minorHAnsi" w:hAnsiTheme="minorHAnsi" w:cstheme="minorHAnsi"/>
                <w:b/>
                <w:smallCaps/>
                <w:sz w:val="20"/>
                <w:szCs w:val="20"/>
              </w:rPr>
              <w:t xml:space="preserve"> poziom +4,00</w:t>
            </w:r>
          </w:p>
          <w:p w14:paraId="0927C68D" w14:textId="33526634" w:rsidR="00B54C14" w:rsidRPr="00685338" w:rsidRDefault="00B54C14" w:rsidP="00D539AC">
            <w:pPr>
              <w:spacing w:line="276" w:lineRule="auto"/>
              <w:ind w:right="-142"/>
              <w:jc w:val="both"/>
              <w:rPr>
                <w:rFonts w:asciiTheme="minorHAnsi" w:hAnsiTheme="minorHAnsi" w:cstheme="minorHAnsi"/>
                <w:b/>
                <w:smallCaps/>
                <w:sz w:val="20"/>
                <w:szCs w:val="20"/>
              </w:rPr>
            </w:pPr>
            <w:r>
              <w:rPr>
                <w:rFonts w:asciiTheme="minorHAnsi" w:hAnsiTheme="minorHAnsi" w:cstheme="minorHAnsi"/>
                <w:b/>
                <w:smallCaps/>
                <w:sz w:val="20"/>
                <w:szCs w:val="20"/>
              </w:rPr>
              <w:t>A4</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rzut </w:t>
            </w:r>
            <w:r>
              <w:rPr>
                <w:rFonts w:asciiTheme="minorHAnsi" w:hAnsiTheme="minorHAnsi" w:cstheme="minorHAnsi"/>
                <w:b/>
                <w:smallCaps/>
                <w:sz w:val="20"/>
                <w:szCs w:val="20"/>
              </w:rPr>
              <w:t xml:space="preserve"> dachu</w:t>
            </w:r>
          </w:p>
          <w:p w14:paraId="55F8B2D0" w14:textId="3ACD1AF4" w:rsidR="00B54C14" w:rsidRDefault="00B54C14" w:rsidP="00D539AC">
            <w:pPr>
              <w:spacing w:line="276" w:lineRule="auto"/>
              <w:ind w:right="-142"/>
              <w:jc w:val="both"/>
              <w:rPr>
                <w:rFonts w:asciiTheme="minorHAnsi" w:hAnsiTheme="minorHAnsi" w:cstheme="minorHAnsi"/>
                <w:b/>
                <w:smallCaps/>
                <w:sz w:val="20"/>
                <w:szCs w:val="20"/>
              </w:rPr>
            </w:pPr>
            <w:r>
              <w:rPr>
                <w:rFonts w:asciiTheme="minorHAnsi" w:hAnsiTheme="minorHAnsi" w:cstheme="minorHAnsi"/>
                <w:b/>
                <w:smallCaps/>
                <w:sz w:val="20"/>
                <w:szCs w:val="20"/>
              </w:rPr>
              <w:t>A5</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przekrój AA</w:t>
            </w:r>
          </w:p>
          <w:p w14:paraId="40F0BA1E" w14:textId="4F4F2940" w:rsidR="00B54C14" w:rsidRDefault="00B54C14" w:rsidP="00D539AC">
            <w:pPr>
              <w:spacing w:line="276" w:lineRule="auto"/>
              <w:ind w:right="-142"/>
              <w:jc w:val="both"/>
              <w:rPr>
                <w:rFonts w:asciiTheme="minorHAnsi" w:hAnsiTheme="minorHAnsi" w:cstheme="minorHAnsi"/>
                <w:b/>
                <w:smallCaps/>
                <w:sz w:val="20"/>
                <w:szCs w:val="20"/>
              </w:rPr>
            </w:pPr>
            <w:r>
              <w:rPr>
                <w:rFonts w:asciiTheme="minorHAnsi" w:hAnsiTheme="minorHAnsi" w:cstheme="minorHAnsi"/>
                <w:b/>
                <w:smallCaps/>
                <w:sz w:val="20"/>
                <w:szCs w:val="20"/>
              </w:rPr>
              <w:t>A6 – projekt</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 xml:space="preserve">przekrój </w:t>
            </w:r>
            <w:proofErr w:type="spellStart"/>
            <w:r>
              <w:rPr>
                <w:rFonts w:asciiTheme="minorHAnsi" w:hAnsiTheme="minorHAnsi" w:cstheme="minorHAnsi"/>
                <w:b/>
                <w:smallCaps/>
                <w:sz w:val="20"/>
                <w:szCs w:val="20"/>
              </w:rPr>
              <w:t>bb</w:t>
            </w:r>
            <w:proofErr w:type="spellEnd"/>
          </w:p>
          <w:p w14:paraId="6E20E198" w14:textId="16C526DF" w:rsidR="00B54C14" w:rsidRPr="00685338" w:rsidRDefault="00B54C14" w:rsidP="00D539AC">
            <w:pPr>
              <w:spacing w:line="276" w:lineRule="auto"/>
              <w:ind w:right="-142"/>
              <w:jc w:val="both"/>
              <w:rPr>
                <w:rFonts w:asciiTheme="minorHAnsi" w:hAnsiTheme="minorHAnsi" w:cstheme="minorHAnsi"/>
                <w:b/>
                <w:smallCaps/>
                <w:sz w:val="20"/>
                <w:szCs w:val="20"/>
              </w:rPr>
            </w:pPr>
            <w:r w:rsidRPr="00685338">
              <w:rPr>
                <w:rFonts w:asciiTheme="minorHAnsi" w:hAnsiTheme="minorHAnsi" w:cstheme="minorHAnsi"/>
                <w:b/>
                <w:smallCaps/>
                <w:sz w:val="20"/>
                <w:szCs w:val="20"/>
              </w:rPr>
              <w:t>A</w:t>
            </w:r>
            <w:r>
              <w:rPr>
                <w:rFonts w:asciiTheme="minorHAnsi" w:hAnsiTheme="minorHAnsi" w:cstheme="minorHAnsi"/>
                <w:b/>
                <w:smallCaps/>
                <w:sz w:val="20"/>
                <w:szCs w:val="20"/>
              </w:rPr>
              <w:t>7</w:t>
            </w:r>
            <w:r w:rsidRPr="00685338">
              <w:rPr>
                <w:rFonts w:asciiTheme="minorHAnsi" w:hAnsiTheme="minorHAnsi" w:cstheme="minorHAnsi"/>
                <w:b/>
                <w:smallCaps/>
                <w:sz w:val="20"/>
                <w:szCs w:val="20"/>
              </w:rPr>
              <w:t xml:space="preserve"> –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elewacja </w:t>
            </w:r>
            <w:r>
              <w:rPr>
                <w:rFonts w:asciiTheme="minorHAnsi" w:hAnsiTheme="minorHAnsi" w:cstheme="minorHAnsi"/>
                <w:b/>
                <w:smallCaps/>
                <w:sz w:val="20"/>
                <w:szCs w:val="20"/>
              </w:rPr>
              <w:t xml:space="preserve">zachodnia </w:t>
            </w:r>
          </w:p>
          <w:p w14:paraId="7E7B761B" w14:textId="1DA5ACA2" w:rsidR="00B54C14" w:rsidRPr="00685338" w:rsidRDefault="00B54C14" w:rsidP="00D539AC">
            <w:pPr>
              <w:spacing w:line="276" w:lineRule="auto"/>
              <w:ind w:right="-142"/>
              <w:jc w:val="both"/>
              <w:rPr>
                <w:rFonts w:asciiTheme="minorHAnsi" w:hAnsiTheme="minorHAnsi" w:cstheme="minorHAnsi"/>
                <w:b/>
                <w:smallCaps/>
                <w:sz w:val="20"/>
                <w:szCs w:val="20"/>
              </w:rPr>
            </w:pPr>
            <w:r w:rsidRPr="00685338">
              <w:rPr>
                <w:rFonts w:asciiTheme="minorHAnsi" w:hAnsiTheme="minorHAnsi" w:cstheme="minorHAnsi"/>
                <w:b/>
                <w:smallCaps/>
                <w:sz w:val="20"/>
                <w:szCs w:val="20"/>
              </w:rPr>
              <w:t>A</w:t>
            </w:r>
            <w:r>
              <w:rPr>
                <w:rFonts w:asciiTheme="minorHAnsi" w:hAnsiTheme="minorHAnsi" w:cstheme="minorHAnsi"/>
                <w:b/>
                <w:smallCaps/>
                <w:sz w:val="20"/>
                <w:szCs w:val="20"/>
              </w:rPr>
              <w:t>8</w:t>
            </w:r>
            <w:r w:rsidRPr="00685338">
              <w:rPr>
                <w:rFonts w:asciiTheme="minorHAnsi" w:hAnsiTheme="minorHAnsi" w:cstheme="minorHAnsi"/>
                <w:b/>
                <w:smallCaps/>
                <w:sz w:val="20"/>
                <w:szCs w:val="20"/>
              </w:rPr>
              <w:t xml:space="preserve"> – </w:t>
            </w:r>
            <w:r>
              <w:rPr>
                <w:rFonts w:asciiTheme="minorHAnsi" w:hAnsiTheme="minorHAnsi" w:cstheme="minorHAnsi"/>
                <w:b/>
                <w:smallCaps/>
                <w:sz w:val="20"/>
                <w:szCs w:val="20"/>
              </w:rPr>
              <w:t xml:space="preserve"> projekt</w:t>
            </w:r>
            <w:r w:rsidRPr="00685338">
              <w:rPr>
                <w:rFonts w:asciiTheme="minorHAnsi" w:hAnsiTheme="minorHAnsi" w:cstheme="minorHAnsi"/>
                <w:b/>
                <w:smallCaps/>
                <w:sz w:val="20"/>
                <w:szCs w:val="20"/>
              </w:rPr>
              <w:t xml:space="preserve"> elewacja </w:t>
            </w:r>
            <w:r>
              <w:rPr>
                <w:rFonts w:asciiTheme="minorHAnsi" w:hAnsiTheme="minorHAnsi" w:cstheme="minorHAnsi"/>
                <w:b/>
                <w:smallCaps/>
                <w:sz w:val="20"/>
                <w:szCs w:val="20"/>
              </w:rPr>
              <w:t>północna</w:t>
            </w:r>
          </w:p>
          <w:p w14:paraId="616EED9B" w14:textId="61BF6EA6" w:rsidR="00B54C14" w:rsidRPr="00685338" w:rsidRDefault="00B54C14" w:rsidP="00D539AC">
            <w:pPr>
              <w:spacing w:line="276" w:lineRule="auto"/>
              <w:ind w:right="-142"/>
              <w:jc w:val="both"/>
              <w:rPr>
                <w:rFonts w:asciiTheme="minorHAnsi" w:hAnsiTheme="minorHAnsi" w:cstheme="minorHAnsi"/>
                <w:b/>
                <w:smallCaps/>
                <w:sz w:val="20"/>
                <w:szCs w:val="20"/>
              </w:rPr>
            </w:pPr>
            <w:r w:rsidRPr="00685338">
              <w:rPr>
                <w:rFonts w:asciiTheme="minorHAnsi" w:hAnsiTheme="minorHAnsi" w:cstheme="minorHAnsi"/>
                <w:b/>
                <w:smallCaps/>
                <w:sz w:val="20"/>
                <w:szCs w:val="20"/>
              </w:rPr>
              <w:t>A</w:t>
            </w:r>
            <w:r>
              <w:rPr>
                <w:rFonts w:asciiTheme="minorHAnsi" w:hAnsiTheme="minorHAnsi" w:cstheme="minorHAnsi"/>
                <w:b/>
                <w:smallCaps/>
                <w:sz w:val="20"/>
                <w:szCs w:val="20"/>
              </w:rPr>
              <w:t>9</w:t>
            </w:r>
            <w:r w:rsidRPr="00685338">
              <w:rPr>
                <w:rFonts w:asciiTheme="minorHAnsi" w:hAnsiTheme="minorHAnsi" w:cstheme="minorHAnsi"/>
                <w:b/>
                <w:smallCaps/>
                <w:sz w:val="20"/>
                <w:szCs w:val="20"/>
              </w:rPr>
              <w:t xml:space="preserve"> –</w:t>
            </w:r>
            <w:r>
              <w:rPr>
                <w:rFonts w:asciiTheme="minorHAnsi" w:hAnsiTheme="minorHAnsi" w:cstheme="minorHAnsi"/>
                <w:b/>
                <w:smallCaps/>
                <w:sz w:val="20"/>
                <w:szCs w:val="20"/>
              </w:rPr>
              <w:t xml:space="preserve"> projekt</w:t>
            </w:r>
            <w:r w:rsidRPr="00685338">
              <w:rPr>
                <w:rFonts w:asciiTheme="minorHAnsi" w:hAnsiTheme="minorHAnsi" w:cstheme="minorHAnsi"/>
                <w:b/>
                <w:smallCaps/>
                <w:sz w:val="20"/>
                <w:szCs w:val="20"/>
              </w:rPr>
              <w:t xml:space="preserve"> elewacja </w:t>
            </w:r>
            <w:r>
              <w:rPr>
                <w:rFonts w:asciiTheme="minorHAnsi" w:hAnsiTheme="minorHAnsi" w:cstheme="minorHAnsi"/>
                <w:b/>
                <w:smallCaps/>
                <w:sz w:val="20"/>
                <w:szCs w:val="20"/>
              </w:rPr>
              <w:t xml:space="preserve">wschodnia </w:t>
            </w:r>
          </w:p>
          <w:p w14:paraId="779E40A0" w14:textId="39C5D26F" w:rsidR="00B54C14" w:rsidRPr="00685338" w:rsidRDefault="00B54C14" w:rsidP="00D539AC">
            <w:pPr>
              <w:spacing w:line="276" w:lineRule="auto"/>
              <w:ind w:right="-142"/>
              <w:jc w:val="both"/>
              <w:rPr>
                <w:rFonts w:asciiTheme="minorHAnsi" w:hAnsiTheme="minorHAnsi" w:cstheme="minorHAnsi"/>
                <w:b/>
                <w:smallCaps/>
                <w:sz w:val="20"/>
                <w:szCs w:val="20"/>
              </w:rPr>
            </w:pPr>
            <w:r w:rsidRPr="00685338">
              <w:rPr>
                <w:rFonts w:asciiTheme="minorHAnsi" w:hAnsiTheme="minorHAnsi" w:cstheme="minorHAnsi"/>
                <w:b/>
                <w:smallCaps/>
                <w:sz w:val="20"/>
                <w:szCs w:val="20"/>
              </w:rPr>
              <w:t>A</w:t>
            </w:r>
            <w:r>
              <w:rPr>
                <w:rFonts w:asciiTheme="minorHAnsi" w:hAnsiTheme="minorHAnsi" w:cstheme="minorHAnsi"/>
                <w:b/>
                <w:smallCaps/>
                <w:sz w:val="20"/>
                <w:szCs w:val="20"/>
              </w:rPr>
              <w:t>10</w:t>
            </w:r>
            <w:r w:rsidRPr="00685338">
              <w:rPr>
                <w:rFonts w:asciiTheme="minorHAnsi" w:hAnsiTheme="minorHAnsi" w:cstheme="minorHAnsi"/>
                <w:b/>
                <w:smallCaps/>
                <w:sz w:val="20"/>
                <w:szCs w:val="20"/>
              </w:rPr>
              <w:t xml:space="preserve"> – </w:t>
            </w:r>
            <w:r>
              <w:rPr>
                <w:rFonts w:asciiTheme="minorHAnsi" w:hAnsiTheme="minorHAnsi" w:cstheme="minorHAnsi"/>
                <w:b/>
                <w:smallCaps/>
                <w:sz w:val="20"/>
                <w:szCs w:val="20"/>
              </w:rPr>
              <w:t>projekt</w:t>
            </w:r>
            <w:r w:rsidRPr="00685338">
              <w:rPr>
                <w:rFonts w:asciiTheme="minorHAnsi" w:hAnsiTheme="minorHAnsi" w:cstheme="minorHAnsi"/>
                <w:b/>
                <w:smallCaps/>
                <w:sz w:val="20"/>
                <w:szCs w:val="20"/>
              </w:rPr>
              <w:t xml:space="preserve"> elewacja </w:t>
            </w:r>
            <w:r>
              <w:rPr>
                <w:rFonts w:asciiTheme="minorHAnsi" w:hAnsiTheme="minorHAnsi" w:cstheme="minorHAnsi"/>
                <w:b/>
                <w:smallCaps/>
                <w:sz w:val="20"/>
                <w:szCs w:val="20"/>
              </w:rPr>
              <w:t xml:space="preserve">południowa </w:t>
            </w:r>
          </w:p>
          <w:p w14:paraId="1DE8A06C" w14:textId="77777777" w:rsidR="00B54C14" w:rsidRPr="00685338" w:rsidRDefault="00B54C14" w:rsidP="00D539AC">
            <w:pPr>
              <w:ind w:right="-142"/>
              <w:jc w:val="both"/>
              <w:rPr>
                <w:rFonts w:asciiTheme="minorHAnsi" w:hAnsiTheme="minorHAnsi" w:cstheme="minorHAnsi"/>
                <w:b/>
                <w:bCs/>
                <w:smallCaps/>
                <w:sz w:val="20"/>
                <w:szCs w:val="20"/>
              </w:rPr>
            </w:pPr>
          </w:p>
        </w:tc>
      </w:tr>
    </w:tbl>
    <w:p w14:paraId="4C455682" w14:textId="7D767321" w:rsidR="00300C03" w:rsidRPr="00685338" w:rsidRDefault="008D2045" w:rsidP="006910FE">
      <w:pPr>
        <w:ind w:right="-142"/>
        <w:jc w:val="both"/>
        <w:rPr>
          <w:rFonts w:asciiTheme="minorHAnsi" w:hAnsiTheme="minorHAnsi" w:cstheme="minorHAnsi"/>
          <w:bCs/>
          <w:smallCaps/>
          <w:sz w:val="20"/>
          <w:szCs w:val="20"/>
        </w:rPr>
      </w:pPr>
      <w:r w:rsidRPr="00685338">
        <w:rPr>
          <w:rFonts w:asciiTheme="minorHAnsi" w:hAnsiTheme="minorHAnsi" w:cstheme="minorHAnsi"/>
          <w:bCs/>
          <w:smallCaps/>
          <w:sz w:val="20"/>
          <w:szCs w:val="20"/>
        </w:rPr>
        <w:tab/>
      </w:r>
      <w:r w:rsidRPr="00685338">
        <w:rPr>
          <w:rFonts w:asciiTheme="minorHAnsi" w:hAnsiTheme="minorHAnsi" w:cstheme="minorHAnsi"/>
          <w:bCs/>
          <w:smallCaps/>
          <w:sz w:val="20"/>
          <w:szCs w:val="20"/>
        </w:rPr>
        <w:tab/>
      </w:r>
      <w:r w:rsidRPr="00685338">
        <w:rPr>
          <w:rFonts w:asciiTheme="minorHAnsi" w:hAnsiTheme="minorHAnsi" w:cstheme="minorHAnsi"/>
          <w:bCs/>
          <w:smallCaps/>
          <w:sz w:val="20"/>
          <w:szCs w:val="20"/>
        </w:rPr>
        <w:tab/>
      </w:r>
    </w:p>
    <w:p w14:paraId="4947E3FA" w14:textId="77777777" w:rsidR="00352C1E" w:rsidRDefault="00352C1E">
      <w:pPr>
        <w:rPr>
          <w:b/>
          <w:smallCaps/>
          <w:sz w:val="20"/>
          <w:szCs w:val="20"/>
        </w:rPr>
      </w:pPr>
      <w:r>
        <w:br w:type="page"/>
      </w:r>
    </w:p>
    <w:p w14:paraId="0240637C" w14:textId="29309EC6" w:rsidR="00300C03" w:rsidRPr="00685338" w:rsidRDefault="00143752" w:rsidP="007D2224">
      <w:pPr>
        <w:pStyle w:val="Nagwek1"/>
        <w:numPr>
          <w:ilvl w:val="0"/>
          <w:numId w:val="0"/>
        </w:numPr>
      </w:pPr>
      <w:bookmarkStart w:id="0" w:name="_Toc177982069"/>
      <w:r w:rsidRPr="00685338">
        <w:lastRenderedPageBreak/>
        <w:t xml:space="preserve">PROJEKT ZAGOSPODAROWANIA </w:t>
      </w:r>
      <w:r w:rsidR="00FC4643" w:rsidRPr="00685338">
        <w:t>DZIAŁKI</w:t>
      </w:r>
      <w:bookmarkEnd w:id="0"/>
    </w:p>
    <w:p w14:paraId="7B354A02" w14:textId="77777777" w:rsidR="00300C03" w:rsidRPr="00685338" w:rsidRDefault="008D2045">
      <w:pPr>
        <w:pStyle w:val="Nagwek1"/>
        <w:numPr>
          <w:ilvl w:val="0"/>
          <w:numId w:val="1"/>
        </w:numPr>
      </w:pPr>
      <w:bookmarkStart w:id="1" w:name="_Toc177982070"/>
      <w:bookmarkStart w:id="2" w:name="_Hlk132629851"/>
      <w:r w:rsidRPr="00685338">
        <w:t>podstawa opracowania</w:t>
      </w:r>
      <w:bookmarkEnd w:id="1"/>
    </w:p>
    <w:p w14:paraId="46653740" w14:textId="77777777" w:rsidR="00300C03" w:rsidRPr="00685338" w:rsidRDefault="008D2045"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 zlecenie inwestora</w:t>
      </w:r>
    </w:p>
    <w:p w14:paraId="34055ADB" w14:textId="77777777" w:rsidR="00300C03" w:rsidRDefault="008D2045"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 xml:space="preserve">- ustalenia z inwestorem </w:t>
      </w:r>
    </w:p>
    <w:p w14:paraId="33C94315" w14:textId="77777777" w:rsidR="00300C03" w:rsidRPr="00685338" w:rsidRDefault="008D2045">
      <w:pPr>
        <w:pStyle w:val="Nagwek1"/>
        <w:numPr>
          <w:ilvl w:val="0"/>
          <w:numId w:val="1"/>
        </w:numPr>
      </w:pPr>
      <w:bookmarkStart w:id="3" w:name="_Toc177982071"/>
      <w:r w:rsidRPr="00685338">
        <w:t>przedmiot opracowania</w:t>
      </w:r>
      <w:bookmarkEnd w:id="3"/>
    </w:p>
    <w:p w14:paraId="5C1B0580" w14:textId="07D85E4B" w:rsidR="00EF3380" w:rsidRPr="00685338" w:rsidRDefault="00123F2F" w:rsidP="006910FE">
      <w:pPr>
        <w:pStyle w:val="Akapitzlist"/>
        <w:ind w:left="360"/>
        <w:rPr>
          <w:rFonts w:asciiTheme="minorHAnsi" w:hAnsiTheme="minorHAnsi" w:cstheme="minorHAnsi"/>
          <w:sz w:val="20"/>
          <w:szCs w:val="20"/>
        </w:rPr>
      </w:pPr>
      <w:r>
        <w:rPr>
          <w:rFonts w:asciiTheme="minorHAnsi" w:hAnsiTheme="minorHAnsi" w:cstheme="minorHAnsi"/>
          <w:sz w:val="20"/>
          <w:szCs w:val="20"/>
        </w:rPr>
        <w:t xml:space="preserve">Projekt przebudowy stacji Trafo nr 1 na oczyszczalni ścieków w Rybniku </w:t>
      </w:r>
      <w:proofErr w:type="spellStart"/>
      <w:r>
        <w:rPr>
          <w:rFonts w:asciiTheme="minorHAnsi" w:hAnsiTheme="minorHAnsi" w:cstheme="minorHAnsi"/>
          <w:sz w:val="20"/>
          <w:szCs w:val="20"/>
        </w:rPr>
        <w:t>Orzepowicach</w:t>
      </w:r>
      <w:proofErr w:type="spellEnd"/>
    </w:p>
    <w:p w14:paraId="1527C7FB" w14:textId="571D4B85" w:rsidR="00300C03" w:rsidRPr="00685338" w:rsidRDefault="00985AE3" w:rsidP="006910FE">
      <w:pPr>
        <w:pStyle w:val="Akapitzlist"/>
        <w:ind w:left="0" w:right="-142"/>
        <w:jc w:val="both"/>
        <w:rPr>
          <w:rFonts w:asciiTheme="minorHAnsi" w:hAnsiTheme="minorHAnsi" w:cstheme="minorHAnsi"/>
          <w:sz w:val="20"/>
          <w:szCs w:val="20"/>
        </w:rPr>
      </w:pPr>
      <w:r w:rsidRPr="00685338">
        <w:rPr>
          <w:rFonts w:asciiTheme="minorHAnsi" w:hAnsiTheme="minorHAnsi" w:cstheme="minorHAnsi"/>
          <w:sz w:val="20"/>
          <w:szCs w:val="20"/>
        </w:rPr>
        <w:t xml:space="preserve">ADRES INWESTYCJI : </w:t>
      </w:r>
      <w:r w:rsidR="00EF3380" w:rsidRPr="00685338">
        <w:rPr>
          <w:rFonts w:asciiTheme="minorHAnsi" w:hAnsiTheme="minorHAnsi" w:cstheme="minorHAnsi"/>
          <w:sz w:val="20"/>
          <w:szCs w:val="20"/>
        </w:rPr>
        <w:t xml:space="preserve">44-200 </w:t>
      </w:r>
      <w:r w:rsidR="00F9140D">
        <w:rPr>
          <w:rFonts w:asciiTheme="minorHAnsi" w:hAnsiTheme="minorHAnsi" w:cstheme="minorHAnsi"/>
          <w:sz w:val="20"/>
          <w:szCs w:val="20"/>
        </w:rPr>
        <w:t>Rybnik ul. Rudzka 132</w:t>
      </w:r>
    </w:p>
    <w:p w14:paraId="6AB50E8F" w14:textId="18F9B3E3" w:rsidR="00300C03" w:rsidRPr="00685338" w:rsidRDefault="008D2045" w:rsidP="006910FE">
      <w:pPr>
        <w:pStyle w:val="Akapitzlist"/>
        <w:tabs>
          <w:tab w:val="left" w:pos="1418"/>
          <w:tab w:val="left" w:pos="2127"/>
        </w:tabs>
        <w:ind w:left="0" w:right="-142"/>
        <w:jc w:val="both"/>
        <w:rPr>
          <w:rFonts w:asciiTheme="minorHAnsi" w:hAnsiTheme="minorHAnsi" w:cstheme="minorHAnsi"/>
          <w:bCs/>
          <w:sz w:val="20"/>
          <w:szCs w:val="20"/>
        </w:rPr>
      </w:pPr>
      <w:r w:rsidRPr="00685338">
        <w:rPr>
          <w:rFonts w:asciiTheme="minorHAnsi" w:hAnsiTheme="minorHAnsi" w:cstheme="minorHAnsi"/>
          <w:sz w:val="20"/>
          <w:szCs w:val="20"/>
        </w:rPr>
        <w:t xml:space="preserve">INWESTOR: </w:t>
      </w:r>
      <w:proofErr w:type="spellStart"/>
      <w:r w:rsidR="00F9140D">
        <w:rPr>
          <w:rFonts w:asciiTheme="minorHAnsi" w:hAnsiTheme="minorHAnsi" w:cstheme="minorHAnsi"/>
          <w:bCs/>
          <w:sz w:val="20"/>
          <w:szCs w:val="20"/>
        </w:rPr>
        <w:t>PWiK</w:t>
      </w:r>
      <w:proofErr w:type="spellEnd"/>
      <w:r w:rsidR="00F9140D">
        <w:rPr>
          <w:rFonts w:asciiTheme="minorHAnsi" w:hAnsiTheme="minorHAnsi" w:cstheme="minorHAnsi"/>
          <w:bCs/>
          <w:sz w:val="20"/>
          <w:szCs w:val="20"/>
        </w:rPr>
        <w:t xml:space="preserve"> Spółka z </w:t>
      </w:r>
      <w:proofErr w:type="spellStart"/>
      <w:r w:rsidR="00F9140D">
        <w:rPr>
          <w:rFonts w:asciiTheme="minorHAnsi" w:hAnsiTheme="minorHAnsi" w:cstheme="minorHAnsi"/>
          <w:bCs/>
          <w:sz w:val="20"/>
          <w:szCs w:val="20"/>
        </w:rPr>
        <w:t>o.o</w:t>
      </w:r>
      <w:proofErr w:type="spellEnd"/>
      <w:r w:rsidR="00123F2F">
        <w:rPr>
          <w:rFonts w:asciiTheme="minorHAnsi" w:hAnsiTheme="minorHAnsi" w:cstheme="minorHAnsi"/>
          <w:bCs/>
          <w:sz w:val="20"/>
          <w:szCs w:val="20"/>
        </w:rPr>
        <w:t xml:space="preserve"> 44-200 Rybnik ul. Pod lasem 62</w:t>
      </w:r>
    </w:p>
    <w:p w14:paraId="67F8998C" w14:textId="77777777" w:rsidR="00300C03" w:rsidRPr="00685338" w:rsidRDefault="008D2045">
      <w:pPr>
        <w:pStyle w:val="Nagwek1"/>
        <w:numPr>
          <w:ilvl w:val="0"/>
          <w:numId w:val="3"/>
        </w:numPr>
      </w:pPr>
      <w:bookmarkStart w:id="4" w:name="_Toc177982072"/>
      <w:r w:rsidRPr="00685338">
        <w:t>Przedmiot inwestycji</w:t>
      </w:r>
      <w:bookmarkEnd w:id="4"/>
    </w:p>
    <w:p w14:paraId="2D96D8D0" w14:textId="5FB10351" w:rsidR="007064FF" w:rsidRPr="00685338" w:rsidRDefault="00EF3380" w:rsidP="007064FF">
      <w:pPr>
        <w:pStyle w:val="Akapitzlist"/>
        <w:ind w:left="360"/>
        <w:rPr>
          <w:rFonts w:asciiTheme="minorHAnsi" w:hAnsiTheme="minorHAnsi" w:cstheme="minorHAnsi"/>
          <w:sz w:val="20"/>
          <w:szCs w:val="20"/>
        </w:rPr>
      </w:pPr>
      <w:bookmarkStart w:id="5" w:name="_Toc99446918"/>
      <w:bookmarkStart w:id="6" w:name="_Toc125539169"/>
      <w:r w:rsidRPr="00685338">
        <w:rPr>
          <w:rFonts w:asciiTheme="minorHAnsi" w:hAnsiTheme="minorHAnsi" w:cstheme="minorHAnsi"/>
          <w:sz w:val="20"/>
          <w:szCs w:val="20"/>
        </w:rPr>
        <w:t xml:space="preserve">Przedmiotem niniejszego opracowania jest </w:t>
      </w:r>
      <w:r w:rsidR="007064FF">
        <w:rPr>
          <w:rFonts w:asciiTheme="minorHAnsi" w:hAnsiTheme="minorHAnsi" w:cstheme="minorHAnsi"/>
          <w:sz w:val="20"/>
          <w:szCs w:val="20"/>
        </w:rPr>
        <w:t xml:space="preserve">projekt przebudowy stacji Trafo nr 1 na oczyszczalni ścieków w Rybniku </w:t>
      </w:r>
      <w:proofErr w:type="spellStart"/>
      <w:r w:rsidR="007064FF">
        <w:rPr>
          <w:rFonts w:asciiTheme="minorHAnsi" w:hAnsiTheme="minorHAnsi" w:cstheme="minorHAnsi"/>
          <w:sz w:val="20"/>
          <w:szCs w:val="20"/>
        </w:rPr>
        <w:t>Orzepowicach</w:t>
      </w:r>
      <w:proofErr w:type="spellEnd"/>
    </w:p>
    <w:p w14:paraId="05CAFB38" w14:textId="0F086FFE" w:rsidR="00EF3380" w:rsidRPr="00685338" w:rsidRDefault="00EF3380" w:rsidP="006910FE">
      <w:pPr>
        <w:pStyle w:val="Akapitzlist"/>
        <w:spacing w:before="58"/>
        <w:ind w:left="360"/>
        <w:rPr>
          <w:rFonts w:asciiTheme="minorHAnsi" w:eastAsia="Calibri Light" w:hAnsiTheme="minorHAnsi" w:cstheme="minorHAnsi"/>
          <w:sz w:val="20"/>
          <w:szCs w:val="20"/>
        </w:rPr>
      </w:pPr>
    </w:p>
    <w:p w14:paraId="59D336C0" w14:textId="77777777" w:rsidR="00CC67FB" w:rsidRPr="00685338" w:rsidRDefault="00CC67FB">
      <w:pPr>
        <w:pStyle w:val="Nagwek1"/>
        <w:numPr>
          <w:ilvl w:val="0"/>
          <w:numId w:val="3"/>
        </w:numPr>
      </w:pPr>
      <w:bookmarkStart w:id="7" w:name="_Toc177982073"/>
      <w:bookmarkEnd w:id="2"/>
      <w:r w:rsidRPr="00685338">
        <w:t>Istniejący stan zagospodarowania działki</w:t>
      </w:r>
      <w:bookmarkEnd w:id="5"/>
      <w:bookmarkEnd w:id="6"/>
      <w:bookmarkEnd w:id="7"/>
      <w:r w:rsidRPr="00685338">
        <w:t xml:space="preserve"> </w:t>
      </w:r>
    </w:p>
    <w:p w14:paraId="4B662592" w14:textId="6869958F" w:rsidR="00EF3380" w:rsidRPr="00685338" w:rsidRDefault="00EF3380" w:rsidP="006910FE">
      <w:pPr>
        <w:rPr>
          <w:rFonts w:asciiTheme="minorHAnsi" w:hAnsiTheme="minorHAnsi" w:cstheme="minorHAnsi"/>
          <w:sz w:val="20"/>
          <w:szCs w:val="20"/>
        </w:rPr>
      </w:pPr>
      <w:bookmarkStart w:id="8" w:name="_Toc99446919"/>
      <w:bookmarkStart w:id="9" w:name="_Toc125539170"/>
      <w:r w:rsidRPr="00685338">
        <w:rPr>
          <w:rFonts w:asciiTheme="minorHAnsi" w:hAnsiTheme="minorHAnsi" w:cstheme="minorHAnsi"/>
          <w:sz w:val="20"/>
          <w:szCs w:val="20"/>
        </w:rPr>
        <w:t xml:space="preserve">Budynek zlokalizowany jest </w:t>
      </w:r>
      <w:r w:rsidR="000C584A" w:rsidRPr="00685338">
        <w:rPr>
          <w:rFonts w:asciiTheme="minorHAnsi" w:hAnsiTheme="minorHAnsi" w:cstheme="minorHAnsi"/>
          <w:sz w:val="20"/>
          <w:szCs w:val="20"/>
        </w:rPr>
        <w:t xml:space="preserve">na działce </w:t>
      </w:r>
      <w:r w:rsidRPr="00685338">
        <w:rPr>
          <w:rFonts w:asciiTheme="minorHAnsi" w:hAnsiTheme="minorHAnsi" w:cstheme="minorHAnsi"/>
          <w:sz w:val="20"/>
          <w:szCs w:val="20"/>
        </w:rPr>
        <w:t xml:space="preserve"> </w:t>
      </w:r>
      <w:r w:rsidR="000A5CB5">
        <w:rPr>
          <w:rFonts w:asciiTheme="minorHAnsi" w:hAnsiTheme="minorHAnsi" w:cstheme="minorHAnsi"/>
          <w:sz w:val="20"/>
          <w:szCs w:val="20"/>
        </w:rPr>
        <w:t>2438/344</w:t>
      </w:r>
      <w:r w:rsidR="000C584A" w:rsidRPr="00685338">
        <w:rPr>
          <w:rFonts w:asciiTheme="minorHAnsi" w:hAnsiTheme="minorHAnsi" w:cstheme="minorHAnsi"/>
          <w:sz w:val="20"/>
          <w:szCs w:val="20"/>
        </w:rPr>
        <w:t>.</w:t>
      </w:r>
      <w:r w:rsidR="000A5CB5">
        <w:rPr>
          <w:rFonts w:asciiTheme="minorHAnsi" w:hAnsiTheme="minorHAnsi" w:cstheme="minorHAnsi"/>
          <w:sz w:val="20"/>
          <w:szCs w:val="20"/>
        </w:rPr>
        <w:t xml:space="preserve"> </w:t>
      </w:r>
      <w:r w:rsidRPr="00685338">
        <w:rPr>
          <w:rFonts w:asciiTheme="minorHAnsi" w:hAnsiTheme="minorHAnsi" w:cstheme="minorHAnsi"/>
          <w:sz w:val="20"/>
          <w:szCs w:val="20"/>
        </w:rPr>
        <w:t xml:space="preserve">Wjazd na działkę odbywa się od </w:t>
      </w:r>
      <w:r w:rsidR="000A5CB5" w:rsidRPr="00685338">
        <w:rPr>
          <w:rFonts w:asciiTheme="minorHAnsi" w:hAnsiTheme="minorHAnsi" w:cstheme="minorHAnsi"/>
          <w:sz w:val="20"/>
          <w:szCs w:val="20"/>
        </w:rPr>
        <w:t>ul.</w:t>
      </w:r>
      <w:r w:rsidR="000A5CB5">
        <w:rPr>
          <w:rFonts w:asciiTheme="minorHAnsi" w:hAnsiTheme="minorHAnsi" w:cstheme="minorHAnsi"/>
          <w:sz w:val="20"/>
          <w:szCs w:val="20"/>
        </w:rPr>
        <w:t xml:space="preserve"> Rudzkiej.</w:t>
      </w:r>
      <w:r w:rsidR="002469A3" w:rsidRPr="00685338">
        <w:rPr>
          <w:rFonts w:asciiTheme="minorHAnsi" w:hAnsiTheme="minorHAnsi" w:cstheme="minorHAnsi"/>
          <w:sz w:val="20"/>
          <w:szCs w:val="20"/>
        </w:rPr>
        <w:t xml:space="preserve"> </w:t>
      </w:r>
      <w:r w:rsidRPr="00685338">
        <w:rPr>
          <w:rFonts w:asciiTheme="minorHAnsi" w:hAnsiTheme="minorHAnsi" w:cstheme="minorHAnsi"/>
          <w:sz w:val="20"/>
          <w:szCs w:val="20"/>
        </w:rPr>
        <w:t xml:space="preserve">Teren wokół budynku jest </w:t>
      </w:r>
      <w:r w:rsidR="002469A3" w:rsidRPr="00685338">
        <w:rPr>
          <w:rFonts w:asciiTheme="minorHAnsi" w:hAnsiTheme="minorHAnsi" w:cstheme="minorHAnsi"/>
          <w:sz w:val="20"/>
          <w:szCs w:val="20"/>
        </w:rPr>
        <w:t>w większości</w:t>
      </w:r>
      <w:r w:rsidRPr="00685338">
        <w:rPr>
          <w:rFonts w:asciiTheme="minorHAnsi" w:hAnsiTheme="minorHAnsi" w:cstheme="minorHAnsi"/>
          <w:sz w:val="20"/>
          <w:szCs w:val="20"/>
        </w:rPr>
        <w:t xml:space="preserve"> utwardzony</w:t>
      </w:r>
      <w:r w:rsidR="000A5CB5">
        <w:rPr>
          <w:rFonts w:asciiTheme="minorHAnsi" w:hAnsiTheme="minorHAnsi" w:cstheme="minorHAnsi"/>
          <w:sz w:val="20"/>
          <w:szCs w:val="20"/>
        </w:rPr>
        <w:t xml:space="preserve">, teren zabudowany budynkami biurowymi oraz </w:t>
      </w:r>
      <w:r w:rsidR="00A01021">
        <w:rPr>
          <w:rFonts w:asciiTheme="minorHAnsi" w:hAnsiTheme="minorHAnsi" w:cstheme="minorHAnsi"/>
          <w:sz w:val="20"/>
          <w:szCs w:val="20"/>
        </w:rPr>
        <w:t xml:space="preserve">obiektami infrastruktury technicznej. </w:t>
      </w:r>
      <w:r w:rsidRPr="00685338">
        <w:rPr>
          <w:rFonts w:asciiTheme="minorHAnsi" w:hAnsiTheme="minorHAnsi" w:cstheme="minorHAnsi"/>
          <w:sz w:val="20"/>
          <w:szCs w:val="20"/>
        </w:rPr>
        <w:t xml:space="preserve"> Teren jest ogrodzony.</w:t>
      </w:r>
    </w:p>
    <w:p w14:paraId="0A2A4FC3" w14:textId="1225D25F" w:rsidR="00322DD8" w:rsidRPr="00071B6E" w:rsidRDefault="00322DD8" w:rsidP="006910FE">
      <w:pPr>
        <w:pStyle w:val="Tekstpodstawowy"/>
        <w:spacing w:before="203"/>
        <w:ind w:right="248"/>
        <w:jc w:val="both"/>
        <w:rPr>
          <w:rFonts w:asciiTheme="minorHAnsi" w:hAnsiTheme="minorHAnsi" w:cstheme="minorHAnsi"/>
          <w:sz w:val="20"/>
          <w:szCs w:val="20"/>
        </w:rPr>
      </w:pPr>
      <w:r w:rsidRPr="00071B6E">
        <w:rPr>
          <w:rFonts w:asciiTheme="minorHAnsi" w:hAnsiTheme="minorHAnsi" w:cstheme="minorHAnsi"/>
          <w:sz w:val="20"/>
          <w:szCs w:val="20"/>
        </w:rPr>
        <w:t xml:space="preserve">Powierzchnia zabudowy istniejącego budynku wynosi </w:t>
      </w:r>
      <w:r w:rsidR="00071B6E" w:rsidRPr="00071B6E">
        <w:rPr>
          <w:rFonts w:asciiTheme="minorHAnsi" w:hAnsiTheme="minorHAnsi" w:cstheme="minorHAnsi"/>
          <w:sz w:val="20"/>
          <w:szCs w:val="20"/>
        </w:rPr>
        <w:t>72,8 m2</w:t>
      </w:r>
      <w:r w:rsidRPr="00071B6E">
        <w:rPr>
          <w:rFonts w:asciiTheme="minorHAnsi" w:hAnsiTheme="minorHAnsi" w:cstheme="minorHAnsi"/>
          <w:sz w:val="20"/>
          <w:szCs w:val="20"/>
        </w:rPr>
        <w:t>, a powierzchnie dróg, parkingów, placów itp. nie wchodzą w zakres projektu.</w:t>
      </w:r>
    </w:p>
    <w:p w14:paraId="144290EF" w14:textId="77777777" w:rsidR="00322DD8" w:rsidRPr="00685338" w:rsidRDefault="00322DD8" w:rsidP="006910FE">
      <w:pPr>
        <w:pStyle w:val="Tekstpodstawowy"/>
        <w:ind w:left="732"/>
        <w:jc w:val="both"/>
        <w:rPr>
          <w:rFonts w:asciiTheme="minorHAnsi" w:hAnsiTheme="minorHAnsi" w:cstheme="minorHAnsi"/>
          <w:sz w:val="20"/>
          <w:szCs w:val="20"/>
        </w:rPr>
      </w:pPr>
      <w:r w:rsidRPr="00685338">
        <w:rPr>
          <w:rFonts w:asciiTheme="minorHAnsi" w:hAnsiTheme="minorHAnsi" w:cstheme="minorHAnsi"/>
          <w:sz w:val="20"/>
          <w:szCs w:val="20"/>
        </w:rPr>
        <w:t>Wykaz istniejących obiektów:</w:t>
      </w:r>
    </w:p>
    <w:p w14:paraId="58BED0ED" w14:textId="0E6B49AC" w:rsidR="00322DD8" w:rsidRPr="00685338" w:rsidRDefault="003B38F2">
      <w:pPr>
        <w:pStyle w:val="Akapitzlist"/>
        <w:widowControl w:val="0"/>
        <w:numPr>
          <w:ilvl w:val="0"/>
          <w:numId w:val="13"/>
        </w:numPr>
        <w:tabs>
          <w:tab w:val="left" w:pos="1449"/>
        </w:tabs>
        <w:autoSpaceDE w:val="0"/>
        <w:autoSpaceDN w:val="0"/>
        <w:spacing w:after="0"/>
        <w:contextualSpacing w:val="0"/>
        <w:rPr>
          <w:rFonts w:asciiTheme="minorHAnsi" w:hAnsiTheme="minorHAnsi" w:cstheme="minorHAnsi"/>
          <w:sz w:val="20"/>
          <w:szCs w:val="20"/>
        </w:rPr>
      </w:pPr>
      <w:r>
        <w:rPr>
          <w:rFonts w:asciiTheme="minorHAnsi" w:hAnsiTheme="minorHAnsi" w:cstheme="minorHAnsi"/>
          <w:sz w:val="20"/>
          <w:szCs w:val="20"/>
        </w:rPr>
        <w:t>Budynki biurowe</w:t>
      </w:r>
    </w:p>
    <w:p w14:paraId="55390432" w14:textId="2692A34E" w:rsidR="003849E8" w:rsidRDefault="003B38F2">
      <w:pPr>
        <w:pStyle w:val="Akapitzlist"/>
        <w:widowControl w:val="0"/>
        <w:numPr>
          <w:ilvl w:val="0"/>
          <w:numId w:val="13"/>
        </w:numPr>
        <w:tabs>
          <w:tab w:val="left" w:pos="1449"/>
        </w:tabs>
        <w:autoSpaceDE w:val="0"/>
        <w:autoSpaceDN w:val="0"/>
        <w:spacing w:after="0"/>
        <w:contextualSpacing w:val="0"/>
        <w:rPr>
          <w:rFonts w:asciiTheme="minorHAnsi" w:hAnsiTheme="minorHAnsi" w:cstheme="minorHAnsi"/>
          <w:sz w:val="20"/>
          <w:szCs w:val="20"/>
        </w:rPr>
      </w:pPr>
      <w:r>
        <w:rPr>
          <w:rFonts w:asciiTheme="minorHAnsi" w:hAnsiTheme="minorHAnsi" w:cstheme="minorHAnsi"/>
          <w:sz w:val="20"/>
          <w:szCs w:val="20"/>
        </w:rPr>
        <w:t>Budynki przemysłowe</w:t>
      </w:r>
    </w:p>
    <w:p w14:paraId="3F68B33A" w14:textId="2F97755B" w:rsidR="003B38F2" w:rsidRDefault="003B38F2">
      <w:pPr>
        <w:pStyle w:val="Akapitzlist"/>
        <w:widowControl w:val="0"/>
        <w:numPr>
          <w:ilvl w:val="0"/>
          <w:numId w:val="13"/>
        </w:numPr>
        <w:tabs>
          <w:tab w:val="left" w:pos="1449"/>
        </w:tabs>
        <w:autoSpaceDE w:val="0"/>
        <w:autoSpaceDN w:val="0"/>
        <w:spacing w:after="0"/>
        <w:contextualSpacing w:val="0"/>
        <w:rPr>
          <w:rFonts w:asciiTheme="minorHAnsi" w:hAnsiTheme="minorHAnsi" w:cstheme="minorHAnsi"/>
          <w:sz w:val="20"/>
          <w:szCs w:val="20"/>
        </w:rPr>
      </w:pPr>
      <w:r>
        <w:rPr>
          <w:rFonts w:asciiTheme="minorHAnsi" w:hAnsiTheme="minorHAnsi" w:cstheme="minorHAnsi"/>
          <w:sz w:val="20"/>
          <w:szCs w:val="20"/>
        </w:rPr>
        <w:t>Obiekty infrastruktury technicznej</w:t>
      </w:r>
    </w:p>
    <w:p w14:paraId="58240488" w14:textId="3131F35B" w:rsidR="003B38F2" w:rsidRPr="00685338" w:rsidRDefault="003B38F2">
      <w:pPr>
        <w:pStyle w:val="Akapitzlist"/>
        <w:widowControl w:val="0"/>
        <w:numPr>
          <w:ilvl w:val="0"/>
          <w:numId w:val="13"/>
        </w:numPr>
        <w:tabs>
          <w:tab w:val="left" w:pos="1449"/>
        </w:tabs>
        <w:autoSpaceDE w:val="0"/>
        <w:autoSpaceDN w:val="0"/>
        <w:spacing w:after="0"/>
        <w:contextualSpacing w:val="0"/>
        <w:rPr>
          <w:rFonts w:asciiTheme="minorHAnsi" w:hAnsiTheme="minorHAnsi" w:cstheme="minorHAnsi"/>
          <w:sz w:val="20"/>
          <w:szCs w:val="20"/>
        </w:rPr>
      </w:pPr>
      <w:r>
        <w:rPr>
          <w:rFonts w:asciiTheme="minorHAnsi" w:hAnsiTheme="minorHAnsi" w:cstheme="minorHAnsi"/>
          <w:sz w:val="20"/>
          <w:szCs w:val="20"/>
        </w:rPr>
        <w:t>Stacja</w:t>
      </w:r>
      <w:r w:rsidR="00D663B7">
        <w:rPr>
          <w:rFonts w:asciiTheme="minorHAnsi" w:hAnsiTheme="minorHAnsi" w:cstheme="minorHAnsi"/>
          <w:sz w:val="20"/>
          <w:szCs w:val="20"/>
        </w:rPr>
        <w:t xml:space="preserve"> </w:t>
      </w:r>
      <w:r>
        <w:rPr>
          <w:rFonts w:asciiTheme="minorHAnsi" w:hAnsiTheme="minorHAnsi" w:cstheme="minorHAnsi"/>
          <w:sz w:val="20"/>
          <w:szCs w:val="20"/>
        </w:rPr>
        <w:t>Trafo</w:t>
      </w:r>
    </w:p>
    <w:p w14:paraId="1964C0F5" w14:textId="77777777" w:rsidR="00322DD8" w:rsidRPr="00685338" w:rsidRDefault="00322DD8" w:rsidP="006910FE">
      <w:pPr>
        <w:pStyle w:val="Tekstpodstawowy"/>
        <w:spacing w:before="223"/>
        <w:ind w:left="304" w:right="245" w:firstLine="424"/>
        <w:rPr>
          <w:rFonts w:asciiTheme="minorHAnsi" w:hAnsiTheme="minorHAnsi" w:cstheme="minorHAnsi"/>
          <w:sz w:val="20"/>
          <w:szCs w:val="20"/>
        </w:rPr>
      </w:pPr>
      <w:r w:rsidRPr="00685338">
        <w:rPr>
          <w:rFonts w:asciiTheme="minorHAnsi" w:hAnsiTheme="minorHAnsi" w:cstheme="minorHAnsi"/>
          <w:sz w:val="20"/>
          <w:szCs w:val="20"/>
        </w:rPr>
        <w:t>Dostęp do posesji z drogi publicznej, obiekt zaopatrzony w energię elektryczną oraz w wodę z istniejących sieci miejskich. Zrzut ścieków do istniejącej, miejskiej sieci kanalizacji sanitarnej.</w:t>
      </w:r>
    </w:p>
    <w:p w14:paraId="494B4980" w14:textId="77777777" w:rsidR="00322DD8" w:rsidRPr="00685338" w:rsidRDefault="00322DD8" w:rsidP="006910FE">
      <w:pPr>
        <w:pStyle w:val="Tekstpodstawowy"/>
        <w:ind w:left="731"/>
        <w:rPr>
          <w:rFonts w:asciiTheme="minorHAnsi" w:hAnsiTheme="minorHAnsi" w:cstheme="minorHAnsi"/>
          <w:sz w:val="20"/>
          <w:szCs w:val="20"/>
        </w:rPr>
      </w:pPr>
      <w:r w:rsidRPr="00685338">
        <w:rPr>
          <w:rFonts w:asciiTheme="minorHAnsi" w:hAnsiTheme="minorHAnsi" w:cstheme="minorHAnsi"/>
          <w:sz w:val="20"/>
          <w:szCs w:val="20"/>
        </w:rPr>
        <w:t>Podstawowe dane budynku:</w:t>
      </w:r>
    </w:p>
    <w:p w14:paraId="684F8CD0" w14:textId="44FD0282" w:rsidR="00322DD8" w:rsidRPr="00685338" w:rsidRDefault="00322DD8">
      <w:pPr>
        <w:pStyle w:val="Akapitzlist"/>
        <w:widowControl w:val="0"/>
        <w:numPr>
          <w:ilvl w:val="0"/>
          <w:numId w:val="13"/>
        </w:numPr>
        <w:tabs>
          <w:tab w:val="left" w:pos="1451"/>
        </w:tabs>
        <w:autoSpaceDE w:val="0"/>
        <w:autoSpaceDN w:val="0"/>
        <w:spacing w:after="0"/>
        <w:ind w:left="1451" w:hanging="360"/>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wysokość budynku – </w:t>
      </w:r>
      <w:r w:rsidR="00A570C5">
        <w:rPr>
          <w:rFonts w:asciiTheme="minorHAnsi" w:hAnsiTheme="minorHAnsi" w:cstheme="minorHAnsi"/>
          <w:sz w:val="20"/>
          <w:szCs w:val="20"/>
        </w:rPr>
        <w:t>6,37</w:t>
      </w:r>
      <w:r w:rsidRPr="00685338">
        <w:rPr>
          <w:rFonts w:asciiTheme="minorHAnsi" w:hAnsiTheme="minorHAnsi" w:cstheme="minorHAnsi"/>
          <w:sz w:val="20"/>
          <w:szCs w:val="20"/>
        </w:rPr>
        <w:t xml:space="preserve"> m.</w:t>
      </w:r>
    </w:p>
    <w:p w14:paraId="4ED9F52F" w14:textId="27669C1C" w:rsidR="00322DD8" w:rsidRPr="00685338" w:rsidRDefault="00322DD8">
      <w:pPr>
        <w:pStyle w:val="Akapitzlist"/>
        <w:widowControl w:val="0"/>
        <w:numPr>
          <w:ilvl w:val="0"/>
          <w:numId w:val="13"/>
        </w:numPr>
        <w:tabs>
          <w:tab w:val="left" w:pos="1451"/>
        </w:tabs>
        <w:autoSpaceDE w:val="0"/>
        <w:autoSpaceDN w:val="0"/>
        <w:spacing w:after="0"/>
        <w:ind w:left="1451" w:hanging="360"/>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powierzchnia zabudowy – </w:t>
      </w:r>
      <w:r w:rsidR="00071B6E">
        <w:rPr>
          <w:rFonts w:asciiTheme="minorHAnsi" w:hAnsiTheme="minorHAnsi" w:cstheme="minorHAnsi"/>
          <w:b/>
          <w:bCs/>
          <w:sz w:val="20"/>
          <w:szCs w:val="20"/>
        </w:rPr>
        <w:t>72,8</w:t>
      </w:r>
      <w:r w:rsidR="0074619A" w:rsidRPr="00685338">
        <w:rPr>
          <w:rFonts w:asciiTheme="minorHAnsi" w:hAnsiTheme="minorHAnsi" w:cstheme="minorHAnsi"/>
          <w:b/>
          <w:bCs/>
          <w:sz w:val="20"/>
          <w:szCs w:val="20"/>
        </w:rPr>
        <w:t xml:space="preserve"> </w:t>
      </w:r>
      <w:r w:rsidRPr="00685338">
        <w:rPr>
          <w:rFonts w:asciiTheme="minorHAnsi" w:hAnsiTheme="minorHAnsi" w:cstheme="minorHAnsi"/>
          <w:sz w:val="20"/>
          <w:szCs w:val="20"/>
        </w:rPr>
        <w:t>m2</w:t>
      </w:r>
    </w:p>
    <w:p w14:paraId="23491486" w14:textId="06207D33" w:rsidR="00322DD8" w:rsidRPr="00685338" w:rsidRDefault="00322DD8" w:rsidP="008D0C67">
      <w:pPr>
        <w:widowControl w:val="0"/>
        <w:tabs>
          <w:tab w:val="left" w:pos="1451"/>
        </w:tabs>
        <w:autoSpaceDE w:val="0"/>
        <w:autoSpaceDN w:val="0"/>
        <w:spacing w:after="0"/>
        <w:ind w:left="1091"/>
        <w:rPr>
          <w:rFonts w:asciiTheme="minorHAnsi" w:hAnsiTheme="minorHAnsi" w:cstheme="minorHAnsi"/>
          <w:sz w:val="20"/>
          <w:szCs w:val="20"/>
        </w:rPr>
      </w:pPr>
    </w:p>
    <w:p w14:paraId="110EDBE8" w14:textId="77777777" w:rsidR="00322DD8" w:rsidRPr="00685338" w:rsidRDefault="00322DD8" w:rsidP="006910FE">
      <w:pPr>
        <w:rPr>
          <w:rFonts w:asciiTheme="minorHAnsi" w:hAnsiTheme="minorHAnsi" w:cstheme="minorHAnsi"/>
          <w:sz w:val="20"/>
          <w:szCs w:val="20"/>
        </w:rPr>
      </w:pPr>
      <w:r w:rsidRPr="00685338">
        <w:rPr>
          <w:rFonts w:asciiTheme="minorHAnsi" w:hAnsiTheme="minorHAnsi" w:cstheme="minorHAnsi"/>
          <w:sz w:val="20"/>
          <w:szCs w:val="20"/>
        </w:rPr>
        <w:t>Przez teren działki przebiega następujące uzbrojenie terenu: sieć telekomunikacyjna, sieć ciepłownicza, sieć elektroenergetyczna, przyłącze budynku do sieci wodociągowej, przyłącze budynku do sieci kanalizacji sanitarnej.</w:t>
      </w:r>
    </w:p>
    <w:p w14:paraId="722E89BE" w14:textId="37EFD5DA" w:rsidR="00EF3380" w:rsidRPr="00685338" w:rsidRDefault="00CC67FB">
      <w:pPr>
        <w:pStyle w:val="Nagwek1"/>
        <w:numPr>
          <w:ilvl w:val="0"/>
          <w:numId w:val="3"/>
        </w:numPr>
      </w:pPr>
      <w:bookmarkStart w:id="10" w:name="_Toc177982074"/>
      <w:r w:rsidRPr="00685338">
        <w:t>Projektowane zagospodarowanie działki</w:t>
      </w:r>
      <w:bookmarkEnd w:id="8"/>
      <w:bookmarkEnd w:id="9"/>
      <w:bookmarkEnd w:id="10"/>
    </w:p>
    <w:p w14:paraId="76C2D243" w14:textId="2479759D" w:rsidR="0022034E" w:rsidRPr="00685338" w:rsidRDefault="006D6FDA" w:rsidP="00F0199F">
      <w:pPr>
        <w:pStyle w:val="Akapitzlist"/>
        <w:autoSpaceDE w:val="0"/>
        <w:autoSpaceDN w:val="0"/>
        <w:adjustRightInd w:val="0"/>
        <w:ind w:left="360"/>
        <w:jc w:val="both"/>
        <w:rPr>
          <w:rFonts w:asciiTheme="minorHAnsi" w:hAnsiTheme="minorHAnsi" w:cstheme="minorHAnsi"/>
          <w:sz w:val="20"/>
          <w:szCs w:val="20"/>
        </w:rPr>
      </w:pPr>
      <w:bookmarkStart w:id="11" w:name="_Hlk159416958"/>
      <w:r w:rsidRPr="00685338">
        <w:rPr>
          <w:rFonts w:asciiTheme="minorHAnsi" w:hAnsiTheme="minorHAnsi" w:cstheme="minorHAnsi"/>
          <w:sz w:val="20"/>
          <w:szCs w:val="20"/>
        </w:rPr>
        <w:t xml:space="preserve">Projektuje się </w:t>
      </w:r>
      <w:r w:rsidR="00584282" w:rsidRPr="00685338">
        <w:rPr>
          <w:rFonts w:asciiTheme="minorHAnsi" w:hAnsiTheme="minorHAnsi" w:cstheme="minorHAnsi"/>
          <w:sz w:val="20"/>
          <w:szCs w:val="20"/>
        </w:rPr>
        <w:t xml:space="preserve">przebudowę wraz z </w:t>
      </w:r>
      <w:r w:rsidRPr="00685338">
        <w:rPr>
          <w:rFonts w:asciiTheme="minorHAnsi" w:hAnsiTheme="minorHAnsi" w:cstheme="minorHAnsi"/>
          <w:sz w:val="20"/>
          <w:szCs w:val="20"/>
        </w:rPr>
        <w:t>termomodernizacj</w:t>
      </w:r>
      <w:r w:rsidR="00584282" w:rsidRPr="00685338">
        <w:rPr>
          <w:rFonts w:asciiTheme="minorHAnsi" w:hAnsiTheme="minorHAnsi" w:cstheme="minorHAnsi"/>
          <w:sz w:val="20"/>
          <w:szCs w:val="20"/>
        </w:rPr>
        <w:t>ą</w:t>
      </w:r>
      <w:r w:rsidRPr="00685338">
        <w:rPr>
          <w:rFonts w:asciiTheme="minorHAnsi" w:hAnsiTheme="minorHAnsi" w:cstheme="minorHAnsi"/>
          <w:sz w:val="20"/>
          <w:szCs w:val="20"/>
        </w:rPr>
        <w:t xml:space="preserve"> budynku</w:t>
      </w:r>
      <w:r w:rsidR="00A570C5">
        <w:rPr>
          <w:rFonts w:asciiTheme="minorHAnsi" w:hAnsiTheme="minorHAnsi" w:cstheme="minorHAnsi"/>
          <w:sz w:val="20"/>
          <w:szCs w:val="20"/>
        </w:rPr>
        <w:t xml:space="preserve"> stacji Trafo</w:t>
      </w:r>
      <w:r w:rsidR="00584282" w:rsidRPr="00685338">
        <w:rPr>
          <w:rFonts w:asciiTheme="minorHAnsi" w:hAnsiTheme="minorHAnsi" w:cstheme="minorHAnsi"/>
          <w:sz w:val="20"/>
          <w:szCs w:val="20"/>
        </w:rPr>
        <w:t xml:space="preserve">, </w:t>
      </w:r>
      <w:r w:rsidR="00331C4B" w:rsidRPr="00685338">
        <w:rPr>
          <w:rFonts w:asciiTheme="minorHAnsi" w:hAnsiTheme="minorHAnsi" w:cstheme="minorHAnsi"/>
          <w:sz w:val="20"/>
          <w:szCs w:val="20"/>
        </w:rPr>
        <w:t xml:space="preserve">dodatkowo projektuje się </w:t>
      </w:r>
      <w:r w:rsidR="00F0199F">
        <w:rPr>
          <w:rFonts w:asciiTheme="minorHAnsi" w:hAnsiTheme="minorHAnsi" w:cstheme="minorHAnsi"/>
          <w:sz w:val="20"/>
          <w:szCs w:val="20"/>
        </w:rPr>
        <w:t>wykonanie remontu schodów zewnętrznych oraz rampy zewnętrznej ze schodami</w:t>
      </w:r>
      <w:r w:rsidRPr="00685338">
        <w:rPr>
          <w:rFonts w:asciiTheme="minorHAnsi" w:hAnsiTheme="minorHAnsi" w:cstheme="minorHAnsi"/>
          <w:sz w:val="20"/>
          <w:szCs w:val="20"/>
        </w:rPr>
        <w:t xml:space="preserve">. </w:t>
      </w:r>
    </w:p>
    <w:p w14:paraId="5AC9B711" w14:textId="70920F80" w:rsidR="0035125F" w:rsidRPr="00685338" w:rsidRDefault="0035125F" w:rsidP="006910FE">
      <w:pPr>
        <w:pStyle w:val="Akapitzlist"/>
        <w:autoSpaceDE w:val="0"/>
        <w:autoSpaceDN w:val="0"/>
        <w:adjustRightInd w:val="0"/>
        <w:ind w:left="360"/>
        <w:jc w:val="both"/>
        <w:rPr>
          <w:rFonts w:asciiTheme="minorHAnsi" w:hAnsiTheme="minorHAnsi" w:cstheme="minorHAnsi"/>
          <w:sz w:val="20"/>
          <w:szCs w:val="20"/>
        </w:rPr>
      </w:pPr>
      <w:r w:rsidRPr="00685338">
        <w:rPr>
          <w:rFonts w:asciiTheme="minorHAnsi" w:hAnsiTheme="minorHAnsi" w:cstheme="minorHAnsi"/>
          <w:sz w:val="20"/>
          <w:szCs w:val="20"/>
        </w:rPr>
        <w:t xml:space="preserve">Projektuje się wykonanie opaski wokół budynku. </w:t>
      </w:r>
    </w:p>
    <w:p w14:paraId="7FCCB5B6" w14:textId="0BA61064" w:rsidR="006D6FDA" w:rsidRPr="00685338" w:rsidRDefault="006D6FDA" w:rsidP="006910FE">
      <w:pPr>
        <w:pStyle w:val="Akapitzlist"/>
        <w:autoSpaceDE w:val="0"/>
        <w:autoSpaceDN w:val="0"/>
        <w:adjustRightInd w:val="0"/>
        <w:ind w:left="360"/>
        <w:jc w:val="both"/>
        <w:rPr>
          <w:rFonts w:asciiTheme="minorHAnsi" w:hAnsiTheme="minorHAnsi" w:cstheme="minorHAnsi"/>
          <w:sz w:val="20"/>
          <w:szCs w:val="20"/>
        </w:rPr>
      </w:pPr>
      <w:r w:rsidRPr="00685338">
        <w:rPr>
          <w:rFonts w:asciiTheme="minorHAnsi" w:hAnsiTheme="minorHAnsi" w:cstheme="minorHAnsi"/>
          <w:sz w:val="20"/>
          <w:szCs w:val="20"/>
        </w:rPr>
        <w:t>Działka, na której zostaną przeprowadzone prace</w:t>
      </w:r>
      <w:r w:rsidRPr="00685338">
        <w:rPr>
          <w:rFonts w:asciiTheme="minorHAnsi" w:hAnsiTheme="minorHAnsi" w:cstheme="minorHAnsi"/>
          <w:color w:val="FF0000"/>
          <w:sz w:val="20"/>
          <w:szCs w:val="20"/>
        </w:rPr>
        <w:t xml:space="preserve"> </w:t>
      </w:r>
      <w:r w:rsidRPr="00685338">
        <w:rPr>
          <w:rFonts w:asciiTheme="minorHAnsi" w:hAnsiTheme="minorHAnsi" w:cstheme="minorHAnsi"/>
          <w:sz w:val="20"/>
          <w:szCs w:val="20"/>
        </w:rPr>
        <w:t xml:space="preserve">jest terenem górniczym, </w:t>
      </w:r>
      <w:r w:rsidR="00BF15DE" w:rsidRPr="00685338">
        <w:rPr>
          <w:rFonts w:asciiTheme="minorHAnsi" w:hAnsiTheme="minorHAnsi" w:cstheme="minorHAnsi"/>
          <w:sz w:val="20"/>
          <w:szCs w:val="20"/>
        </w:rPr>
        <w:t xml:space="preserve">teren </w:t>
      </w:r>
      <w:r w:rsidRPr="00685338">
        <w:rPr>
          <w:rFonts w:asciiTheme="minorHAnsi" w:hAnsiTheme="minorHAnsi" w:cstheme="minorHAnsi"/>
          <w:sz w:val="20"/>
          <w:szCs w:val="20"/>
        </w:rPr>
        <w:t xml:space="preserve">nie podlega ochronie konserwatorskiej, a projektowane prace nie są w żadnym stopniu zagrożeniem dla środowiska i otoczenia. </w:t>
      </w:r>
      <w:r w:rsidRPr="00685338">
        <w:rPr>
          <w:rFonts w:asciiTheme="minorHAnsi" w:hAnsiTheme="minorHAnsi" w:cstheme="minorHAnsi"/>
          <w:sz w:val="20"/>
          <w:szCs w:val="20"/>
        </w:rPr>
        <w:lastRenderedPageBreak/>
        <w:t xml:space="preserve">Odprowadzenie wód opadowych nie ulega zmianie i odbywać się będzie </w:t>
      </w:r>
      <w:r w:rsidR="00CA1299">
        <w:rPr>
          <w:rFonts w:asciiTheme="minorHAnsi" w:hAnsiTheme="minorHAnsi" w:cstheme="minorHAnsi"/>
          <w:sz w:val="20"/>
          <w:szCs w:val="20"/>
        </w:rPr>
        <w:t xml:space="preserve">do </w:t>
      </w:r>
      <w:r w:rsidRPr="00685338">
        <w:rPr>
          <w:rFonts w:asciiTheme="minorHAnsi" w:hAnsiTheme="minorHAnsi" w:cstheme="minorHAnsi"/>
          <w:sz w:val="20"/>
          <w:szCs w:val="20"/>
        </w:rPr>
        <w:t>istniejąc</w:t>
      </w:r>
      <w:r w:rsidR="00CA1299">
        <w:rPr>
          <w:rFonts w:asciiTheme="minorHAnsi" w:hAnsiTheme="minorHAnsi" w:cstheme="minorHAnsi"/>
          <w:sz w:val="20"/>
          <w:szCs w:val="20"/>
        </w:rPr>
        <w:t>ego</w:t>
      </w:r>
      <w:r w:rsidRPr="00685338">
        <w:rPr>
          <w:rFonts w:asciiTheme="minorHAnsi" w:hAnsiTheme="minorHAnsi" w:cstheme="minorHAnsi"/>
          <w:sz w:val="20"/>
          <w:szCs w:val="20"/>
        </w:rPr>
        <w:t xml:space="preserve"> syste</w:t>
      </w:r>
      <w:r w:rsidR="00CA1299">
        <w:rPr>
          <w:rFonts w:asciiTheme="minorHAnsi" w:hAnsiTheme="minorHAnsi" w:cstheme="minorHAnsi"/>
          <w:sz w:val="20"/>
          <w:szCs w:val="20"/>
        </w:rPr>
        <w:t>mu odprowadzania wód deszczowych</w:t>
      </w:r>
    </w:p>
    <w:bookmarkEnd w:id="11"/>
    <w:p w14:paraId="4E8FDAE0" w14:textId="77777777" w:rsidR="006D6FDA" w:rsidRPr="00685338" w:rsidRDefault="006D6FDA" w:rsidP="006910FE">
      <w:pPr>
        <w:rPr>
          <w:rFonts w:asciiTheme="minorHAnsi" w:hAnsiTheme="minorHAnsi" w:cstheme="minorHAnsi"/>
          <w:sz w:val="20"/>
          <w:szCs w:val="20"/>
        </w:rPr>
      </w:pPr>
    </w:p>
    <w:p w14:paraId="2A0BB144" w14:textId="77777777" w:rsidR="00CC67FB" w:rsidRPr="00685338"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urządzenia budowlane związane z obiektami budowlanymi,  </w:t>
      </w:r>
    </w:p>
    <w:p w14:paraId="1D9C438A" w14:textId="77777777" w:rsidR="00CC67FB" w:rsidRPr="00685338" w:rsidRDefault="00CC67FB" w:rsidP="006910FE">
      <w:pPr>
        <w:pStyle w:val="Akapitzlist"/>
        <w:shd w:val="clear" w:color="auto" w:fill="FFFFFF"/>
        <w:ind w:left="567"/>
        <w:rPr>
          <w:rFonts w:asciiTheme="minorHAnsi" w:hAnsiTheme="minorHAnsi" w:cstheme="minorHAnsi"/>
          <w:sz w:val="20"/>
          <w:szCs w:val="20"/>
        </w:rPr>
      </w:pPr>
      <w:r w:rsidRPr="00685338">
        <w:rPr>
          <w:rFonts w:asciiTheme="minorHAnsi" w:hAnsiTheme="minorHAnsi" w:cstheme="minorHAnsi"/>
          <w:sz w:val="20"/>
          <w:szCs w:val="20"/>
        </w:rPr>
        <w:t>bez zmian</w:t>
      </w:r>
    </w:p>
    <w:p w14:paraId="750F7CCB" w14:textId="77777777" w:rsidR="00866D6A" w:rsidRPr="00685338" w:rsidRDefault="00866D6A" w:rsidP="006910FE">
      <w:pPr>
        <w:pStyle w:val="Akapitzlist"/>
        <w:shd w:val="clear" w:color="auto" w:fill="FFFFFF"/>
        <w:ind w:left="567"/>
        <w:rPr>
          <w:rFonts w:asciiTheme="minorHAnsi" w:hAnsiTheme="minorHAnsi" w:cstheme="minorHAnsi"/>
          <w:sz w:val="20"/>
          <w:szCs w:val="20"/>
        </w:rPr>
      </w:pPr>
    </w:p>
    <w:p w14:paraId="0ED7C3B4" w14:textId="77777777" w:rsidR="00CC67FB" w:rsidRPr="00685338"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sposób odprowadzania lub oczyszczania ścieków,</w:t>
      </w:r>
    </w:p>
    <w:p w14:paraId="067B7735" w14:textId="10CF0ED8" w:rsidR="00CC67FB" w:rsidRPr="00685338" w:rsidRDefault="00CC67FB" w:rsidP="006910FE">
      <w:pPr>
        <w:pStyle w:val="Akapitzlist"/>
        <w:shd w:val="clear" w:color="auto" w:fill="FFFFFF"/>
        <w:ind w:left="567"/>
        <w:rPr>
          <w:rFonts w:asciiTheme="minorHAnsi" w:hAnsiTheme="minorHAnsi" w:cstheme="minorHAnsi"/>
          <w:sz w:val="20"/>
          <w:szCs w:val="20"/>
        </w:rPr>
      </w:pPr>
      <w:r w:rsidRPr="00685338">
        <w:rPr>
          <w:rFonts w:asciiTheme="minorHAnsi" w:hAnsiTheme="minorHAnsi" w:cstheme="minorHAnsi"/>
          <w:sz w:val="20"/>
          <w:szCs w:val="20"/>
        </w:rPr>
        <w:t>bez zmian</w:t>
      </w:r>
      <w:r w:rsidR="00EF3380" w:rsidRPr="00685338">
        <w:rPr>
          <w:rFonts w:asciiTheme="minorHAnsi" w:hAnsiTheme="minorHAnsi" w:cstheme="minorHAnsi"/>
          <w:sz w:val="20"/>
          <w:szCs w:val="20"/>
        </w:rPr>
        <w:t xml:space="preserve"> – </w:t>
      </w:r>
      <w:r w:rsidR="009A0AE1">
        <w:rPr>
          <w:rFonts w:asciiTheme="minorHAnsi" w:hAnsiTheme="minorHAnsi" w:cstheme="minorHAnsi"/>
          <w:sz w:val="20"/>
          <w:szCs w:val="20"/>
        </w:rPr>
        <w:t xml:space="preserve">bez zmian </w:t>
      </w:r>
    </w:p>
    <w:p w14:paraId="0A9C9BCA" w14:textId="77777777" w:rsidR="00866D6A" w:rsidRPr="00685338" w:rsidRDefault="00866D6A" w:rsidP="006910FE">
      <w:pPr>
        <w:pStyle w:val="Akapitzlist"/>
        <w:shd w:val="clear" w:color="auto" w:fill="FFFFFF"/>
        <w:ind w:left="567"/>
        <w:rPr>
          <w:rFonts w:asciiTheme="minorHAnsi" w:hAnsiTheme="minorHAnsi" w:cstheme="minorHAnsi"/>
          <w:sz w:val="20"/>
          <w:szCs w:val="20"/>
        </w:rPr>
      </w:pPr>
    </w:p>
    <w:p w14:paraId="4998E32D" w14:textId="77777777" w:rsidR="00CC67FB" w:rsidRPr="00685338"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układ komunikacyjny,</w:t>
      </w:r>
    </w:p>
    <w:p w14:paraId="5B998AE3" w14:textId="7D7A84F6" w:rsidR="00E81799" w:rsidRPr="00685338" w:rsidRDefault="00E81799" w:rsidP="006910FE">
      <w:pPr>
        <w:pStyle w:val="Akapitzlist"/>
        <w:shd w:val="clear" w:color="auto" w:fill="FFFFFF"/>
        <w:spacing w:after="0"/>
        <w:ind w:left="567"/>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 Dojazd do budynku </w:t>
      </w:r>
      <w:r w:rsidR="0035125F" w:rsidRPr="00685338">
        <w:rPr>
          <w:rFonts w:asciiTheme="minorHAnsi" w:hAnsiTheme="minorHAnsi" w:cstheme="minorHAnsi"/>
          <w:sz w:val="20"/>
          <w:szCs w:val="20"/>
        </w:rPr>
        <w:t>istniejący bez zmian.</w:t>
      </w:r>
    </w:p>
    <w:p w14:paraId="4ECC2BB3" w14:textId="77777777" w:rsidR="00866D6A" w:rsidRPr="00685338" w:rsidRDefault="00866D6A" w:rsidP="006910FE">
      <w:pPr>
        <w:pStyle w:val="Akapitzlist"/>
        <w:shd w:val="clear" w:color="auto" w:fill="FFFFFF"/>
        <w:spacing w:after="0"/>
        <w:ind w:left="567"/>
        <w:contextualSpacing w:val="0"/>
        <w:rPr>
          <w:rFonts w:asciiTheme="minorHAnsi" w:hAnsiTheme="minorHAnsi" w:cstheme="minorHAnsi"/>
          <w:sz w:val="20"/>
          <w:szCs w:val="20"/>
        </w:rPr>
      </w:pPr>
    </w:p>
    <w:p w14:paraId="60354CAB" w14:textId="77777777" w:rsidR="00CC67FB" w:rsidRPr="00685338"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sposób dostępu do drogi publicznej,</w:t>
      </w:r>
    </w:p>
    <w:p w14:paraId="77CB1B94" w14:textId="034BF489" w:rsidR="00CC67FB" w:rsidRPr="00685338" w:rsidRDefault="00CC67FB" w:rsidP="006910FE">
      <w:pPr>
        <w:pStyle w:val="Akapitzlist"/>
        <w:shd w:val="clear" w:color="auto" w:fill="FFFFFF"/>
        <w:ind w:left="567"/>
        <w:rPr>
          <w:rFonts w:asciiTheme="minorHAnsi" w:hAnsiTheme="minorHAnsi" w:cstheme="minorHAnsi"/>
          <w:sz w:val="20"/>
          <w:szCs w:val="20"/>
        </w:rPr>
      </w:pPr>
      <w:r w:rsidRPr="00685338">
        <w:rPr>
          <w:rFonts w:asciiTheme="minorHAnsi" w:hAnsiTheme="minorHAnsi" w:cstheme="minorHAnsi"/>
          <w:sz w:val="20"/>
          <w:szCs w:val="20"/>
        </w:rPr>
        <w:t>bez zmian</w:t>
      </w:r>
      <w:r w:rsidR="00EF3380" w:rsidRPr="00685338">
        <w:rPr>
          <w:rFonts w:asciiTheme="minorHAnsi" w:hAnsiTheme="minorHAnsi" w:cstheme="minorHAnsi"/>
          <w:sz w:val="20"/>
          <w:szCs w:val="20"/>
        </w:rPr>
        <w:t xml:space="preserve"> wjazd na działkę istniejący od ulicy </w:t>
      </w:r>
      <w:r w:rsidR="0035125F" w:rsidRPr="00685338">
        <w:rPr>
          <w:rFonts w:asciiTheme="minorHAnsi" w:hAnsiTheme="minorHAnsi" w:cstheme="minorHAnsi"/>
          <w:sz w:val="20"/>
          <w:szCs w:val="20"/>
        </w:rPr>
        <w:t>R</w:t>
      </w:r>
      <w:r w:rsidR="009A0AE1">
        <w:rPr>
          <w:rFonts w:asciiTheme="minorHAnsi" w:hAnsiTheme="minorHAnsi" w:cstheme="minorHAnsi"/>
          <w:sz w:val="20"/>
          <w:szCs w:val="20"/>
        </w:rPr>
        <w:t>udzkiej</w:t>
      </w:r>
    </w:p>
    <w:p w14:paraId="1AB79B3A" w14:textId="77777777" w:rsidR="00866D6A" w:rsidRPr="00685338" w:rsidRDefault="00866D6A" w:rsidP="006910FE">
      <w:pPr>
        <w:pStyle w:val="Akapitzlist"/>
        <w:shd w:val="clear" w:color="auto" w:fill="FFFFFF"/>
        <w:ind w:left="567"/>
        <w:rPr>
          <w:rFonts w:asciiTheme="minorHAnsi" w:hAnsiTheme="minorHAnsi" w:cstheme="minorHAnsi"/>
          <w:sz w:val="20"/>
          <w:szCs w:val="20"/>
        </w:rPr>
      </w:pPr>
    </w:p>
    <w:p w14:paraId="45EDE657" w14:textId="77777777" w:rsidR="00CC67FB" w:rsidRPr="00685338"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parametry techniczne sieci i urządzeń uzbrojenia terenu,</w:t>
      </w:r>
    </w:p>
    <w:p w14:paraId="52AA6EE5" w14:textId="77777777" w:rsidR="00CC67FB" w:rsidRPr="00685338" w:rsidRDefault="00CC67FB" w:rsidP="006910FE">
      <w:pPr>
        <w:pStyle w:val="Akapitzlist"/>
        <w:shd w:val="clear" w:color="auto" w:fill="FFFFFF"/>
        <w:ind w:left="567"/>
        <w:rPr>
          <w:rFonts w:asciiTheme="minorHAnsi" w:hAnsiTheme="minorHAnsi" w:cstheme="minorHAnsi"/>
          <w:sz w:val="20"/>
          <w:szCs w:val="20"/>
        </w:rPr>
      </w:pPr>
      <w:r w:rsidRPr="00685338">
        <w:rPr>
          <w:rFonts w:asciiTheme="minorHAnsi" w:hAnsiTheme="minorHAnsi" w:cstheme="minorHAnsi"/>
          <w:sz w:val="20"/>
          <w:szCs w:val="20"/>
        </w:rPr>
        <w:t>bez zmian</w:t>
      </w:r>
    </w:p>
    <w:p w14:paraId="48D52848" w14:textId="77777777" w:rsidR="00866D6A" w:rsidRPr="00685338" w:rsidRDefault="00866D6A" w:rsidP="006910FE">
      <w:pPr>
        <w:pStyle w:val="Akapitzlist"/>
        <w:shd w:val="clear" w:color="auto" w:fill="FFFFFF"/>
        <w:ind w:left="567"/>
        <w:rPr>
          <w:rFonts w:asciiTheme="minorHAnsi" w:hAnsiTheme="minorHAnsi" w:cstheme="minorHAnsi"/>
          <w:sz w:val="20"/>
          <w:szCs w:val="20"/>
        </w:rPr>
      </w:pPr>
    </w:p>
    <w:p w14:paraId="6F6D387B" w14:textId="77777777" w:rsidR="00CC67FB" w:rsidRDefault="00CC67FB">
      <w:pPr>
        <w:pStyle w:val="Akapitzlist"/>
        <w:numPr>
          <w:ilvl w:val="1"/>
          <w:numId w:val="5"/>
        </w:numPr>
        <w:shd w:val="clear" w:color="auto" w:fill="FFFFFF"/>
        <w:spacing w:after="0"/>
        <w:ind w:left="567" w:hanging="425"/>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ukształtowanie terenu i układ zieleni, </w:t>
      </w:r>
    </w:p>
    <w:p w14:paraId="41E5C2EE" w14:textId="77777777" w:rsidR="00F0199F" w:rsidRPr="00685338" w:rsidRDefault="00F0199F" w:rsidP="00F0199F">
      <w:pPr>
        <w:pStyle w:val="Akapitzlist"/>
        <w:shd w:val="clear" w:color="auto" w:fill="FFFFFF"/>
        <w:rPr>
          <w:rFonts w:asciiTheme="minorHAnsi" w:hAnsiTheme="minorHAnsi" w:cstheme="minorHAnsi"/>
          <w:sz w:val="20"/>
          <w:szCs w:val="20"/>
        </w:rPr>
      </w:pPr>
      <w:r w:rsidRPr="00685338">
        <w:rPr>
          <w:rFonts w:asciiTheme="minorHAnsi" w:hAnsiTheme="minorHAnsi" w:cstheme="minorHAnsi"/>
          <w:sz w:val="20"/>
          <w:szCs w:val="20"/>
        </w:rPr>
        <w:t>bez zmian</w:t>
      </w:r>
    </w:p>
    <w:p w14:paraId="5A56757B" w14:textId="77777777" w:rsidR="00F0199F" w:rsidRPr="00685338" w:rsidRDefault="00F0199F" w:rsidP="00F0199F">
      <w:pPr>
        <w:pStyle w:val="Akapitzlist"/>
        <w:shd w:val="clear" w:color="auto" w:fill="FFFFFF"/>
        <w:spacing w:after="0"/>
        <w:ind w:left="567"/>
        <w:contextualSpacing w:val="0"/>
        <w:rPr>
          <w:rFonts w:asciiTheme="minorHAnsi" w:hAnsiTheme="minorHAnsi" w:cstheme="minorHAnsi"/>
          <w:sz w:val="20"/>
          <w:szCs w:val="20"/>
        </w:rPr>
      </w:pPr>
    </w:p>
    <w:p w14:paraId="20611F94" w14:textId="77777777" w:rsidR="00E81799" w:rsidRPr="00685338" w:rsidRDefault="00E81799" w:rsidP="006910FE">
      <w:pPr>
        <w:pStyle w:val="Akapitzlist"/>
        <w:shd w:val="clear" w:color="auto" w:fill="FFFFFF"/>
        <w:spacing w:after="0"/>
        <w:ind w:left="567"/>
        <w:contextualSpacing w:val="0"/>
        <w:rPr>
          <w:rFonts w:asciiTheme="minorHAnsi" w:hAnsiTheme="minorHAnsi" w:cstheme="minorHAnsi"/>
          <w:sz w:val="20"/>
          <w:szCs w:val="20"/>
        </w:rPr>
      </w:pPr>
    </w:p>
    <w:p w14:paraId="04F5DC03" w14:textId="4AE662D0" w:rsidR="00CC67FB" w:rsidRPr="00685338" w:rsidRDefault="00CC67FB">
      <w:pPr>
        <w:pStyle w:val="Nagwek1"/>
        <w:numPr>
          <w:ilvl w:val="0"/>
          <w:numId w:val="3"/>
        </w:numPr>
      </w:pPr>
      <w:bookmarkStart w:id="12" w:name="_Toc99446920"/>
      <w:bookmarkStart w:id="13" w:name="_Toc125539171"/>
      <w:bookmarkStart w:id="14" w:name="_Toc177982075"/>
      <w:r w:rsidRPr="00685338">
        <w:t>Zestawienie</w:t>
      </w:r>
      <w:r w:rsidR="00C40E96" w:rsidRPr="00685338">
        <w:t xml:space="preserve"> powierzchni</w:t>
      </w:r>
      <w:r w:rsidRPr="00685338">
        <w:t>:</w:t>
      </w:r>
      <w:bookmarkEnd w:id="12"/>
      <w:bookmarkEnd w:id="13"/>
      <w:bookmarkEnd w:id="14"/>
    </w:p>
    <w:p w14:paraId="1D2D9B9C" w14:textId="36DC1A9E" w:rsidR="004A6A54" w:rsidRPr="00685338" w:rsidRDefault="0046408C" w:rsidP="006910FE">
      <w:pPr>
        <w:rPr>
          <w:rFonts w:asciiTheme="minorHAnsi" w:hAnsiTheme="minorHAnsi" w:cstheme="minorHAnsi"/>
          <w:b/>
          <w:bCs/>
          <w:sz w:val="20"/>
          <w:szCs w:val="20"/>
        </w:rPr>
      </w:pPr>
      <w:bookmarkStart w:id="15" w:name="_Hlk159416914"/>
      <w:r w:rsidRPr="00685338">
        <w:rPr>
          <w:rFonts w:asciiTheme="minorHAnsi" w:hAnsiTheme="minorHAnsi" w:cstheme="minorHAnsi"/>
          <w:b/>
          <w:bCs/>
          <w:sz w:val="20"/>
          <w:szCs w:val="20"/>
        </w:rPr>
        <w:t xml:space="preserve">Powierzchnia </w:t>
      </w:r>
      <w:r w:rsidR="009D3CD6" w:rsidRPr="00685338">
        <w:rPr>
          <w:rFonts w:asciiTheme="minorHAnsi" w:hAnsiTheme="minorHAnsi" w:cstheme="minorHAnsi"/>
          <w:b/>
          <w:bCs/>
          <w:sz w:val="20"/>
          <w:szCs w:val="20"/>
        </w:rPr>
        <w:t>d</w:t>
      </w:r>
      <w:r w:rsidR="004A6A54" w:rsidRPr="00685338">
        <w:rPr>
          <w:rFonts w:asciiTheme="minorHAnsi" w:hAnsiTheme="minorHAnsi" w:cstheme="minorHAnsi"/>
          <w:b/>
          <w:bCs/>
          <w:sz w:val="20"/>
          <w:szCs w:val="20"/>
        </w:rPr>
        <w:t>ziałk</w:t>
      </w:r>
      <w:r w:rsidR="009D3CD6" w:rsidRPr="00685338">
        <w:rPr>
          <w:rFonts w:asciiTheme="minorHAnsi" w:hAnsiTheme="minorHAnsi" w:cstheme="minorHAnsi"/>
          <w:b/>
          <w:bCs/>
          <w:sz w:val="20"/>
          <w:szCs w:val="20"/>
        </w:rPr>
        <w:t>i</w:t>
      </w:r>
      <w:r w:rsidR="004A6A54" w:rsidRPr="00685338">
        <w:rPr>
          <w:rFonts w:asciiTheme="minorHAnsi" w:hAnsiTheme="minorHAnsi" w:cstheme="minorHAnsi"/>
          <w:b/>
          <w:bCs/>
          <w:sz w:val="20"/>
          <w:szCs w:val="20"/>
        </w:rPr>
        <w:t xml:space="preserve"> </w:t>
      </w:r>
      <w:r w:rsidR="009D3CD6" w:rsidRPr="00685338">
        <w:rPr>
          <w:rFonts w:asciiTheme="minorHAnsi" w:hAnsiTheme="minorHAnsi" w:cstheme="minorHAnsi"/>
          <w:b/>
          <w:bCs/>
          <w:sz w:val="20"/>
          <w:szCs w:val="20"/>
        </w:rPr>
        <w:t xml:space="preserve"> </w:t>
      </w:r>
      <w:r w:rsidR="00A32182">
        <w:rPr>
          <w:rFonts w:asciiTheme="minorHAnsi" w:hAnsiTheme="minorHAnsi" w:cstheme="minorHAnsi"/>
          <w:b/>
          <w:bCs/>
          <w:sz w:val="20"/>
          <w:szCs w:val="20"/>
        </w:rPr>
        <w:t>2438/344</w:t>
      </w:r>
      <w:r w:rsidR="009D3CD6" w:rsidRPr="00685338">
        <w:rPr>
          <w:rFonts w:asciiTheme="minorHAnsi" w:hAnsiTheme="minorHAnsi" w:cstheme="minorHAnsi"/>
          <w:b/>
          <w:bCs/>
          <w:sz w:val="20"/>
          <w:szCs w:val="20"/>
        </w:rPr>
        <w:t xml:space="preserve">  na której planuje się wykonywanie robót budowalnych  </w:t>
      </w:r>
      <w:r w:rsidR="004A6A54" w:rsidRPr="00685338">
        <w:rPr>
          <w:rFonts w:asciiTheme="minorHAnsi" w:hAnsiTheme="minorHAnsi" w:cstheme="minorHAnsi"/>
          <w:b/>
          <w:bCs/>
          <w:sz w:val="20"/>
          <w:szCs w:val="20"/>
        </w:rPr>
        <w:t xml:space="preserve">– </w:t>
      </w:r>
      <w:r w:rsidR="00A32182">
        <w:rPr>
          <w:rFonts w:asciiTheme="minorHAnsi" w:hAnsiTheme="minorHAnsi" w:cstheme="minorHAnsi"/>
          <w:b/>
          <w:bCs/>
          <w:sz w:val="20"/>
          <w:szCs w:val="20"/>
        </w:rPr>
        <w:t xml:space="preserve">33181 </w:t>
      </w:r>
      <w:r w:rsidR="004A6A54" w:rsidRPr="00685338">
        <w:rPr>
          <w:rFonts w:asciiTheme="minorHAnsi" w:hAnsiTheme="minorHAnsi" w:cstheme="minorHAnsi"/>
          <w:b/>
          <w:bCs/>
          <w:sz w:val="20"/>
          <w:szCs w:val="20"/>
        </w:rPr>
        <w:t>m2</w:t>
      </w:r>
      <w:r w:rsidR="00E9142A" w:rsidRPr="00685338">
        <w:rPr>
          <w:rFonts w:asciiTheme="minorHAnsi" w:hAnsiTheme="minorHAnsi" w:cstheme="minorHAnsi"/>
          <w:b/>
          <w:bCs/>
          <w:sz w:val="20"/>
          <w:szCs w:val="20"/>
        </w:rPr>
        <w:br/>
      </w:r>
      <w:r w:rsidRPr="00685338">
        <w:rPr>
          <w:rFonts w:asciiTheme="minorHAnsi" w:hAnsiTheme="minorHAnsi" w:cstheme="minorHAnsi"/>
          <w:b/>
          <w:bCs/>
          <w:sz w:val="20"/>
          <w:szCs w:val="20"/>
        </w:rPr>
        <w:t xml:space="preserve"> </w:t>
      </w:r>
    </w:p>
    <w:p w14:paraId="67061017" w14:textId="77777777" w:rsidR="00CC67FB" w:rsidRPr="00685338" w:rsidRDefault="00CC67FB" w:rsidP="006910FE">
      <w:pPr>
        <w:shd w:val="clear" w:color="auto" w:fill="FFFFFF"/>
        <w:rPr>
          <w:rFonts w:asciiTheme="minorHAnsi" w:hAnsiTheme="minorHAnsi" w:cstheme="minorHAnsi"/>
          <w:sz w:val="20"/>
          <w:szCs w:val="20"/>
        </w:rPr>
      </w:pPr>
      <w:r w:rsidRPr="00685338">
        <w:rPr>
          <w:rFonts w:asciiTheme="minorHAnsi" w:hAnsiTheme="minorHAnsi" w:cstheme="minorHAnsi"/>
          <w:sz w:val="20"/>
          <w:szCs w:val="20"/>
        </w:rPr>
        <w:t xml:space="preserve">a) powierzchni zabudowy projektowanych i istniejących obiektów budowlanych, przy czym powierzchnię zabudowy budynku pomniejsza się o powierzchnię części zewnętrznych budynku, </w:t>
      </w:r>
    </w:p>
    <w:p w14:paraId="6EA43A9D" w14:textId="77777777" w:rsidR="00CC67FB" w:rsidRPr="00685338" w:rsidRDefault="00CC67FB" w:rsidP="006910FE">
      <w:pPr>
        <w:shd w:val="clear" w:color="auto" w:fill="FFFFFF"/>
        <w:rPr>
          <w:rFonts w:asciiTheme="minorHAnsi" w:hAnsiTheme="minorHAnsi" w:cstheme="minorHAnsi"/>
          <w:sz w:val="20"/>
          <w:szCs w:val="20"/>
        </w:rPr>
      </w:pPr>
      <w:r w:rsidRPr="00685338">
        <w:rPr>
          <w:rFonts w:asciiTheme="minorHAnsi" w:hAnsiTheme="minorHAnsi" w:cstheme="minorHAnsi"/>
          <w:sz w:val="20"/>
          <w:szCs w:val="20"/>
        </w:rPr>
        <w:t>takich jak: tarasy naziemne i podparte słupami, gzymsy oraz balkony,</w:t>
      </w:r>
    </w:p>
    <w:p w14:paraId="2D698755" w14:textId="7B53D1BD" w:rsidR="00CC67FB" w:rsidRPr="00685338" w:rsidRDefault="00F7646E" w:rsidP="000834AB">
      <w:pPr>
        <w:shd w:val="clear" w:color="auto" w:fill="FFFFFF"/>
        <w:rPr>
          <w:rFonts w:asciiTheme="minorHAnsi" w:hAnsiTheme="minorHAnsi" w:cstheme="minorHAnsi"/>
          <w:b/>
          <w:bCs/>
          <w:sz w:val="20"/>
          <w:szCs w:val="20"/>
        </w:rPr>
      </w:pPr>
      <w:r w:rsidRPr="00685338">
        <w:rPr>
          <w:rFonts w:asciiTheme="minorHAnsi" w:hAnsiTheme="minorHAnsi" w:cstheme="minorHAnsi"/>
          <w:b/>
          <w:bCs/>
          <w:sz w:val="20"/>
          <w:szCs w:val="20"/>
        </w:rPr>
        <w:t xml:space="preserve">Istniejąca powierzchnia zabudowy </w:t>
      </w:r>
      <w:r w:rsidR="000834AB">
        <w:rPr>
          <w:rFonts w:asciiTheme="minorHAnsi" w:hAnsiTheme="minorHAnsi" w:cstheme="minorHAnsi"/>
          <w:b/>
          <w:bCs/>
          <w:sz w:val="20"/>
          <w:szCs w:val="20"/>
        </w:rPr>
        <w:t xml:space="preserve"> bez zmian</w:t>
      </w:r>
    </w:p>
    <w:p w14:paraId="4D28CE1D" w14:textId="054C91A1" w:rsidR="000E3935" w:rsidRPr="00685338" w:rsidRDefault="00CC67FB" w:rsidP="006910FE">
      <w:pPr>
        <w:shd w:val="clear" w:color="auto" w:fill="FFFFFF"/>
        <w:rPr>
          <w:rFonts w:asciiTheme="minorHAnsi" w:hAnsiTheme="minorHAnsi" w:cstheme="minorHAnsi"/>
          <w:sz w:val="20"/>
          <w:szCs w:val="20"/>
        </w:rPr>
      </w:pPr>
      <w:r w:rsidRPr="00685338">
        <w:rPr>
          <w:rFonts w:asciiTheme="minorHAnsi" w:hAnsiTheme="minorHAnsi" w:cstheme="minorHAnsi"/>
          <w:sz w:val="20"/>
          <w:szCs w:val="20"/>
        </w:rPr>
        <w:t>b)powierzchni dróg, parkingów, placów i chodników,</w:t>
      </w:r>
      <w:r w:rsidR="008A1C09" w:rsidRPr="00685338">
        <w:rPr>
          <w:rFonts w:asciiTheme="minorHAnsi" w:hAnsiTheme="minorHAnsi" w:cstheme="minorHAnsi"/>
          <w:sz w:val="20"/>
          <w:szCs w:val="20"/>
        </w:rPr>
        <w:t xml:space="preserve"> </w:t>
      </w:r>
    </w:p>
    <w:p w14:paraId="0544EBD8" w14:textId="5404FF5B" w:rsidR="000E3935" w:rsidRPr="00685338" w:rsidRDefault="000834AB" w:rsidP="000834AB">
      <w:pPr>
        <w:shd w:val="clear" w:color="auto" w:fill="FFFFFF"/>
        <w:rPr>
          <w:rFonts w:asciiTheme="minorHAnsi" w:hAnsiTheme="minorHAnsi" w:cstheme="minorHAnsi"/>
          <w:b/>
          <w:bCs/>
          <w:sz w:val="20"/>
          <w:szCs w:val="20"/>
        </w:rPr>
      </w:pPr>
      <w:r>
        <w:rPr>
          <w:rFonts w:asciiTheme="minorHAnsi" w:hAnsiTheme="minorHAnsi" w:cstheme="minorHAnsi"/>
          <w:b/>
          <w:bCs/>
          <w:sz w:val="20"/>
          <w:szCs w:val="20"/>
        </w:rPr>
        <w:t>Powierzchnia utwardzeń bez zmian</w:t>
      </w:r>
    </w:p>
    <w:p w14:paraId="35ABBD9D" w14:textId="23E66CE7" w:rsidR="008A1C09" w:rsidRPr="00685338" w:rsidRDefault="00CC67FB" w:rsidP="006910FE">
      <w:pPr>
        <w:shd w:val="clear" w:color="auto" w:fill="FFFFFF"/>
        <w:rPr>
          <w:rFonts w:asciiTheme="minorHAnsi" w:hAnsiTheme="minorHAnsi" w:cstheme="minorHAnsi"/>
          <w:sz w:val="20"/>
          <w:szCs w:val="20"/>
        </w:rPr>
      </w:pPr>
      <w:r w:rsidRPr="00685338">
        <w:rPr>
          <w:rFonts w:asciiTheme="minorHAnsi" w:hAnsiTheme="minorHAnsi" w:cstheme="minorHAnsi"/>
          <w:sz w:val="20"/>
          <w:szCs w:val="20"/>
        </w:rPr>
        <w:t>c)powierzchni biologicznie czynnej,</w:t>
      </w:r>
      <w:r w:rsidR="008A1C09" w:rsidRPr="00685338">
        <w:rPr>
          <w:rFonts w:asciiTheme="minorHAnsi" w:hAnsiTheme="minorHAnsi" w:cstheme="minorHAnsi"/>
          <w:sz w:val="20"/>
          <w:szCs w:val="20"/>
        </w:rPr>
        <w:t xml:space="preserve"> </w:t>
      </w:r>
    </w:p>
    <w:p w14:paraId="13A37AD8" w14:textId="7E72BABD" w:rsidR="00AD671F" w:rsidRPr="00685338" w:rsidRDefault="00AD671F" w:rsidP="000834AB">
      <w:pPr>
        <w:shd w:val="clear" w:color="auto" w:fill="FFFFFF"/>
        <w:rPr>
          <w:rFonts w:asciiTheme="minorHAnsi" w:hAnsiTheme="minorHAnsi" w:cstheme="minorHAnsi"/>
          <w:b/>
          <w:bCs/>
          <w:sz w:val="20"/>
          <w:szCs w:val="20"/>
        </w:rPr>
      </w:pPr>
      <w:r w:rsidRPr="00685338">
        <w:rPr>
          <w:rFonts w:asciiTheme="minorHAnsi" w:hAnsiTheme="minorHAnsi" w:cstheme="minorHAnsi"/>
          <w:b/>
          <w:bCs/>
          <w:sz w:val="20"/>
          <w:szCs w:val="20"/>
        </w:rPr>
        <w:t>Istniejąca p</w:t>
      </w:r>
      <w:r w:rsidR="00F0189B" w:rsidRPr="00685338">
        <w:rPr>
          <w:rFonts w:asciiTheme="minorHAnsi" w:hAnsiTheme="minorHAnsi" w:cstheme="minorHAnsi"/>
          <w:b/>
          <w:bCs/>
          <w:sz w:val="20"/>
          <w:szCs w:val="20"/>
        </w:rPr>
        <w:t xml:space="preserve">owierzchnia biologicznie czynna </w:t>
      </w:r>
      <w:r w:rsidR="000834AB">
        <w:rPr>
          <w:rFonts w:asciiTheme="minorHAnsi" w:hAnsiTheme="minorHAnsi" w:cstheme="minorHAnsi"/>
          <w:b/>
          <w:bCs/>
          <w:sz w:val="20"/>
          <w:szCs w:val="20"/>
        </w:rPr>
        <w:t xml:space="preserve"> bez zmian</w:t>
      </w:r>
    </w:p>
    <w:bookmarkEnd w:id="15"/>
    <w:p w14:paraId="37F62A5D" w14:textId="77854E10" w:rsidR="00CC67FB" w:rsidRPr="00685338" w:rsidRDefault="00CC67FB" w:rsidP="006910FE">
      <w:pPr>
        <w:shd w:val="clear" w:color="auto" w:fill="FFFFFF"/>
        <w:rPr>
          <w:rFonts w:asciiTheme="minorHAnsi" w:hAnsiTheme="minorHAnsi" w:cstheme="minorHAnsi"/>
          <w:sz w:val="20"/>
          <w:szCs w:val="20"/>
        </w:rPr>
      </w:pPr>
      <w:r w:rsidRPr="00685338">
        <w:rPr>
          <w:rFonts w:asciiTheme="minorHAnsi" w:hAnsiTheme="minorHAnsi" w:cstheme="minorHAnsi"/>
          <w:sz w:val="20"/>
          <w:szCs w:val="20"/>
        </w:rPr>
        <w:t>d) powierzchni innych części terenu, niezbędnych do sprawdzenia zgodności z ustaleniami miejscowego planu zagospodarowania przestrzennego, a w przypadku jego braku z decyzją o warunkach zabudowy i zagospodarowania terenu albo uchwały o ustaleniu lokalizacji inwestycji mieszkaniowej lub inwestycji towarzyszących;</w:t>
      </w:r>
    </w:p>
    <w:p w14:paraId="729EF995" w14:textId="260921E1" w:rsidR="00F0189B" w:rsidRPr="00685338" w:rsidRDefault="00F0189B" w:rsidP="006910FE">
      <w:pPr>
        <w:shd w:val="clear" w:color="auto" w:fill="FFFFFF"/>
        <w:rPr>
          <w:rFonts w:asciiTheme="minorHAnsi" w:hAnsiTheme="minorHAnsi" w:cstheme="minorHAnsi"/>
          <w:b/>
          <w:bCs/>
          <w:sz w:val="20"/>
          <w:szCs w:val="20"/>
        </w:rPr>
      </w:pPr>
      <w:r w:rsidRPr="00685338">
        <w:rPr>
          <w:rFonts w:asciiTheme="minorHAnsi" w:hAnsiTheme="minorHAnsi" w:cstheme="minorHAnsi"/>
          <w:b/>
          <w:bCs/>
          <w:sz w:val="20"/>
          <w:szCs w:val="20"/>
        </w:rPr>
        <w:t>brak</w:t>
      </w:r>
    </w:p>
    <w:p w14:paraId="6E3A1477" w14:textId="1506C8CD" w:rsidR="00CC67FB" w:rsidRPr="00685338" w:rsidRDefault="00CC67FB" w:rsidP="006910FE">
      <w:pPr>
        <w:rPr>
          <w:rFonts w:asciiTheme="minorHAnsi" w:hAnsiTheme="minorHAnsi" w:cstheme="minorHAnsi"/>
          <w:sz w:val="20"/>
          <w:szCs w:val="20"/>
        </w:rPr>
      </w:pPr>
    </w:p>
    <w:p w14:paraId="6ED62374" w14:textId="3CC2635A" w:rsidR="00E129FA" w:rsidRDefault="00E129FA">
      <w:pPr>
        <w:rPr>
          <w:rFonts w:asciiTheme="minorHAnsi" w:hAnsiTheme="minorHAnsi" w:cstheme="minorHAnsi"/>
          <w:sz w:val="20"/>
          <w:szCs w:val="20"/>
        </w:rPr>
      </w:pPr>
    </w:p>
    <w:p w14:paraId="7FCBD96C" w14:textId="21348939" w:rsidR="00300C03" w:rsidRPr="00685338" w:rsidRDefault="00C613B7" w:rsidP="006910FE">
      <w:pPr>
        <w:rPr>
          <w:rFonts w:asciiTheme="minorHAnsi" w:hAnsiTheme="minorHAnsi" w:cstheme="minorHAnsi"/>
          <w:b/>
          <w:bCs/>
          <w:caps/>
          <w:sz w:val="20"/>
          <w:szCs w:val="20"/>
        </w:rPr>
      </w:pPr>
      <w:r w:rsidRPr="00685338">
        <w:rPr>
          <w:rFonts w:asciiTheme="minorHAnsi" w:hAnsiTheme="minorHAnsi" w:cstheme="minorHAnsi"/>
          <w:b/>
          <w:bCs/>
          <w:caps/>
          <w:sz w:val="20"/>
          <w:szCs w:val="20"/>
        </w:rPr>
        <w:lastRenderedPageBreak/>
        <w:t>Projekt architektoniczn</w:t>
      </w:r>
      <w:r w:rsidR="00DB3533">
        <w:rPr>
          <w:rFonts w:asciiTheme="minorHAnsi" w:hAnsiTheme="minorHAnsi" w:cstheme="minorHAnsi"/>
          <w:b/>
          <w:bCs/>
          <w:caps/>
          <w:sz w:val="20"/>
          <w:szCs w:val="20"/>
        </w:rPr>
        <w:t>o-</w:t>
      </w:r>
      <w:r w:rsidRPr="00685338">
        <w:rPr>
          <w:rFonts w:asciiTheme="minorHAnsi" w:hAnsiTheme="minorHAnsi" w:cstheme="minorHAnsi"/>
          <w:b/>
          <w:bCs/>
          <w:caps/>
          <w:sz w:val="20"/>
          <w:szCs w:val="20"/>
        </w:rPr>
        <w:t>budowlany</w:t>
      </w:r>
    </w:p>
    <w:p w14:paraId="4C1CE99F" w14:textId="632F9EC7" w:rsidR="003857E0" w:rsidRPr="00685338" w:rsidRDefault="003857E0">
      <w:pPr>
        <w:pStyle w:val="Nagwek2"/>
        <w:numPr>
          <w:ilvl w:val="0"/>
          <w:numId w:val="2"/>
        </w:numPr>
        <w:ind w:right="-142"/>
        <w:jc w:val="both"/>
        <w:rPr>
          <w:rFonts w:asciiTheme="minorHAnsi" w:eastAsia="Times New Roman" w:hAnsiTheme="minorHAnsi" w:cstheme="minorHAnsi"/>
          <w:i w:val="0"/>
          <w:smallCaps/>
          <w:sz w:val="20"/>
          <w:szCs w:val="20"/>
        </w:rPr>
      </w:pPr>
      <w:bookmarkStart w:id="16" w:name="_Toc177982076"/>
      <w:r w:rsidRPr="00685338">
        <w:rPr>
          <w:rFonts w:asciiTheme="minorHAnsi" w:eastAsia="Times New Roman" w:hAnsiTheme="minorHAnsi" w:cstheme="minorHAnsi"/>
          <w:i w:val="0"/>
          <w:smallCaps/>
          <w:sz w:val="20"/>
          <w:szCs w:val="20"/>
        </w:rPr>
        <w:t>Rodzaj i kategoria obiektu budowlanego</w:t>
      </w:r>
      <w:bookmarkEnd w:id="16"/>
      <w:r w:rsidRPr="00685338">
        <w:rPr>
          <w:rFonts w:asciiTheme="minorHAnsi" w:eastAsia="Times New Roman" w:hAnsiTheme="minorHAnsi" w:cstheme="minorHAnsi"/>
          <w:i w:val="0"/>
          <w:smallCaps/>
          <w:sz w:val="20"/>
          <w:szCs w:val="20"/>
        </w:rPr>
        <w:t xml:space="preserve"> </w:t>
      </w:r>
    </w:p>
    <w:p w14:paraId="481206B5" w14:textId="77777777" w:rsidR="00A4185C" w:rsidRPr="00685338" w:rsidRDefault="00A4185C" w:rsidP="00A4185C">
      <w:pPr>
        <w:rPr>
          <w:rFonts w:asciiTheme="minorHAnsi" w:hAnsiTheme="minorHAnsi" w:cstheme="minorHAnsi"/>
          <w:sz w:val="20"/>
          <w:szCs w:val="20"/>
        </w:rPr>
      </w:pPr>
    </w:p>
    <w:p w14:paraId="3B7E4D57" w14:textId="10F79E00" w:rsidR="00A4185C" w:rsidRPr="00685338" w:rsidRDefault="00A4185C" w:rsidP="00A4185C">
      <w:pPr>
        <w:pStyle w:val="Akapitzlist"/>
        <w:shd w:val="clear" w:color="auto" w:fill="FFFFFF"/>
        <w:spacing w:after="0"/>
        <w:ind w:left="0"/>
        <w:contextualSpacing w:val="0"/>
        <w:rPr>
          <w:rFonts w:asciiTheme="minorHAnsi" w:hAnsiTheme="minorHAnsi" w:cstheme="minorHAnsi"/>
          <w:sz w:val="20"/>
          <w:szCs w:val="20"/>
        </w:rPr>
      </w:pPr>
      <w:r w:rsidRPr="00685338">
        <w:rPr>
          <w:rFonts w:asciiTheme="minorHAnsi" w:hAnsiTheme="minorHAnsi" w:cstheme="minorHAnsi"/>
          <w:sz w:val="20"/>
          <w:szCs w:val="20"/>
        </w:rPr>
        <w:t>Rodzaj budynku -  Przedmiotowy obiekt to  budynek  wolnostojący</w:t>
      </w:r>
      <w:r w:rsidR="003062EE">
        <w:rPr>
          <w:rFonts w:asciiTheme="minorHAnsi" w:hAnsiTheme="minorHAnsi" w:cstheme="minorHAnsi"/>
          <w:sz w:val="20"/>
          <w:szCs w:val="20"/>
        </w:rPr>
        <w:t>, jednokondygnacyjny</w:t>
      </w:r>
      <w:r w:rsidR="004A2D8B">
        <w:rPr>
          <w:rFonts w:asciiTheme="minorHAnsi" w:hAnsiTheme="minorHAnsi" w:cstheme="minorHAnsi"/>
          <w:sz w:val="20"/>
          <w:szCs w:val="20"/>
        </w:rPr>
        <w:t xml:space="preserve"> niepodpi</w:t>
      </w:r>
      <w:r w:rsidR="006232B1">
        <w:rPr>
          <w:rFonts w:asciiTheme="minorHAnsi" w:hAnsiTheme="minorHAnsi" w:cstheme="minorHAnsi"/>
          <w:sz w:val="20"/>
          <w:szCs w:val="20"/>
        </w:rPr>
        <w:t>wniczony</w:t>
      </w:r>
      <w:r w:rsidR="003062EE">
        <w:rPr>
          <w:rFonts w:asciiTheme="minorHAnsi" w:hAnsiTheme="minorHAnsi" w:cstheme="minorHAnsi"/>
          <w:sz w:val="20"/>
          <w:szCs w:val="20"/>
        </w:rPr>
        <w:t xml:space="preserve">. </w:t>
      </w:r>
    </w:p>
    <w:p w14:paraId="11CAC3D2" w14:textId="77777777" w:rsidR="00515E1B" w:rsidRDefault="00515E1B" w:rsidP="006910FE">
      <w:pPr>
        <w:rPr>
          <w:rFonts w:asciiTheme="minorHAnsi" w:hAnsiTheme="minorHAnsi" w:cstheme="minorHAnsi"/>
          <w:sz w:val="20"/>
          <w:szCs w:val="20"/>
        </w:rPr>
      </w:pPr>
    </w:p>
    <w:p w14:paraId="3B373C19" w14:textId="3A4C0385" w:rsidR="003857E0" w:rsidRPr="00685338" w:rsidRDefault="003857E0" w:rsidP="006910FE">
      <w:pPr>
        <w:rPr>
          <w:rFonts w:asciiTheme="minorHAnsi" w:hAnsiTheme="minorHAnsi" w:cstheme="minorHAnsi"/>
          <w:sz w:val="20"/>
          <w:szCs w:val="20"/>
        </w:rPr>
      </w:pPr>
      <w:r w:rsidRPr="00685338">
        <w:rPr>
          <w:rFonts w:asciiTheme="minorHAnsi" w:hAnsiTheme="minorHAnsi" w:cstheme="minorHAnsi"/>
          <w:sz w:val="20"/>
          <w:szCs w:val="20"/>
        </w:rPr>
        <w:t xml:space="preserve">Kategoria obiektu budowlanego </w:t>
      </w:r>
      <w:r w:rsidR="00690082">
        <w:rPr>
          <w:rFonts w:asciiTheme="minorHAnsi" w:hAnsiTheme="minorHAnsi" w:cstheme="minorHAnsi"/>
          <w:sz w:val="20"/>
          <w:szCs w:val="20"/>
        </w:rPr>
        <w:t>Budynki przemysłowe służące energetyce</w:t>
      </w:r>
      <w:r w:rsidR="00690082" w:rsidRPr="00685338">
        <w:rPr>
          <w:rFonts w:asciiTheme="minorHAnsi" w:hAnsiTheme="minorHAnsi" w:cstheme="minorHAnsi"/>
          <w:sz w:val="20"/>
          <w:szCs w:val="20"/>
        </w:rPr>
        <w:t xml:space="preserve"> </w:t>
      </w:r>
      <w:r w:rsidR="00515E1B">
        <w:rPr>
          <w:rFonts w:asciiTheme="minorHAnsi" w:hAnsiTheme="minorHAnsi" w:cstheme="minorHAnsi"/>
          <w:sz w:val="20"/>
          <w:szCs w:val="20"/>
        </w:rPr>
        <w:t xml:space="preserve">PM - </w:t>
      </w:r>
      <w:r w:rsidR="00690082" w:rsidRPr="00685338">
        <w:rPr>
          <w:rFonts w:asciiTheme="minorHAnsi" w:hAnsiTheme="minorHAnsi" w:cstheme="minorHAnsi"/>
          <w:sz w:val="20"/>
          <w:szCs w:val="20"/>
        </w:rPr>
        <w:t xml:space="preserve"> </w:t>
      </w:r>
      <w:r w:rsidR="00690082">
        <w:rPr>
          <w:rFonts w:asciiTheme="minorHAnsi" w:hAnsiTheme="minorHAnsi" w:cstheme="minorHAnsi"/>
          <w:sz w:val="20"/>
          <w:szCs w:val="20"/>
        </w:rPr>
        <w:t>XVIII</w:t>
      </w:r>
      <w:r w:rsidR="00690082" w:rsidRPr="00685338">
        <w:rPr>
          <w:rFonts w:asciiTheme="minorHAnsi" w:hAnsiTheme="minorHAnsi" w:cstheme="minorHAnsi"/>
          <w:sz w:val="20"/>
          <w:szCs w:val="20"/>
        </w:rPr>
        <w:t xml:space="preserve"> – bez zmian</w:t>
      </w:r>
    </w:p>
    <w:p w14:paraId="4A60F24E" w14:textId="56BE9387" w:rsidR="00300C03" w:rsidRPr="00685338" w:rsidRDefault="003857E0">
      <w:pPr>
        <w:pStyle w:val="Nagwek2"/>
        <w:numPr>
          <w:ilvl w:val="0"/>
          <w:numId w:val="2"/>
        </w:numPr>
        <w:ind w:right="-142"/>
        <w:jc w:val="both"/>
        <w:rPr>
          <w:rFonts w:asciiTheme="minorHAnsi" w:eastAsia="Times New Roman" w:hAnsiTheme="minorHAnsi" w:cstheme="minorHAnsi"/>
          <w:i w:val="0"/>
          <w:smallCaps/>
          <w:sz w:val="20"/>
          <w:szCs w:val="20"/>
        </w:rPr>
      </w:pPr>
      <w:bookmarkStart w:id="17" w:name="_Toc177982077"/>
      <w:r w:rsidRPr="00685338">
        <w:rPr>
          <w:rFonts w:asciiTheme="minorHAnsi" w:eastAsia="Times New Roman" w:hAnsiTheme="minorHAnsi" w:cstheme="minorHAnsi"/>
          <w:i w:val="0"/>
          <w:smallCaps/>
          <w:sz w:val="20"/>
          <w:szCs w:val="20"/>
        </w:rPr>
        <w:t xml:space="preserve">Zamierzony sposób użytkowania </w:t>
      </w:r>
      <w:r w:rsidR="008D2045" w:rsidRPr="00685338">
        <w:rPr>
          <w:rFonts w:asciiTheme="minorHAnsi" w:eastAsia="Times New Roman" w:hAnsiTheme="minorHAnsi" w:cstheme="minorHAnsi"/>
          <w:i w:val="0"/>
          <w:smallCaps/>
          <w:sz w:val="20"/>
          <w:szCs w:val="20"/>
        </w:rPr>
        <w:t xml:space="preserve"> i program użytkowy</w:t>
      </w:r>
      <w:bookmarkEnd w:id="17"/>
    </w:p>
    <w:p w14:paraId="7563D44C" w14:textId="77777777" w:rsidR="00C613B7" w:rsidRPr="00685338" w:rsidRDefault="00C613B7" w:rsidP="006910FE">
      <w:pPr>
        <w:rPr>
          <w:rFonts w:asciiTheme="minorHAnsi" w:hAnsiTheme="minorHAnsi" w:cstheme="minorHAnsi"/>
          <w:sz w:val="20"/>
          <w:szCs w:val="20"/>
        </w:rPr>
      </w:pPr>
    </w:p>
    <w:p w14:paraId="7138090F" w14:textId="3DD10B0A" w:rsidR="00660FFE" w:rsidRPr="00685338" w:rsidRDefault="00C613B7" w:rsidP="006910FE">
      <w:pPr>
        <w:ind w:left="80" w:right="280"/>
        <w:jc w:val="both"/>
        <w:rPr>
          <w:rFonts w:asciiTheme="minorHAnsi" w:eastAsia="Arial Narrow" w:hAnsiTheme="minorHAnsi" w:cstheme="minorHAnsi"/>
          <w:sz w:val="20"/>
          <w:szCs w:val="20"/>
        </w:rPr>
      </w:pPr>
      <w:r w:rsidRPr="00685338">
        <w:rPr>
          <w:rFonts w:asciiTheme="minorHAnsi" w:eastAsia="Arial Narrow" w:hAnsiTheme="minorHAnsi" w:cstheme="minorHAnsi"/>
          <w:sz w:val="20"/>
          <w:szCs w:val="20"/>
        </w:rPr>
        <w:t xml:space="preserve">Celem niniejszego projektu jest przeprowadzenie przebudowy </w:t>
      </w:r>
      <w:r w:rsidR="00A4185C" w:rsidRPr="00685338">
        <w:rPr>
          <w:rFonts w:asciiTheme="minorHAnsi" w:eastAsia="Arial Narrow" w:hAnsiTheme="minorHAnsi" w:cstheme="minorHAnsi"/>
          <w:sz w:val="20"/>
          <w:szCs w:val="20"/>
        </w:rPr>
        <w:t xml:space="preserve">wraz z termomodernizacją obiektu w celu poprawy jego </w:t>
      </w:r>
      <w:r w:rsidR="00B01377" w:rsidRPr="00685338">
        <w:rPr>
          <w:rFonts w:asciiTheme="minorHAnsi" w:eastAsia="Arial Narrow" w:hAnsiTheme="minorHAnsi" w:cstheme="minorHAnsi"/>
          <w:sz w:val="20"/>
          <w:szCs w:val="20"/>
        </w:rPr>
        <w:t>efektywności energetycznej</w:t>
      </w:r>
      <w:r w:rsidR="0041567E" w:rsidRPr="00685338">
        <w:rPr>
          <w:rFonts w:asciiTheme="minorHAnsi" w:eastAsia="Arial Narrow" w:hAnsiTheme="minorHAnsi" w:cstheme="minorHAnsi"/>
          <w:sz w:val="20"/>
          <w:szCs w:val="20"/>
        </w:rPr>
        <w:t xml:space="preserve">. </w:t>
      </w:r>
      <w:r w:rsidR="00131DB1" w:rsidRPr="00685338">
        <w:rPr>
          <w:rFonts w:asciiTheme="minorHAnsi" w:eastAsia="Arial Narrow" w:hAnsiTheme="minorHAnsi" w:cstheme="minorHAnsi"/>
          <w:sz w:val="20"/>
          <w:szCs w:val="20"/>
        </w:rPr>
        <w:t>Sposób użytkowania obiektu nie zmienia się.</w:t>
      </w:r>
      <w:r w:rsidR="00BA4E49" w:rsidRPr="00685338">
        <w:rPr>
          <w:rFonts w:asciiTheme="minorHAnsi" w:eastAsia="Arial Narrow" w:hAnsiTheme="minorHAnsi" w:cstheme="minorHAnsi"/>
          <w:sz w:val="20"/>
          <w:szCs w:val="20"/>
        </w:rPr>
        <w:t xml:space="preserve"> </w:t>
      </w:r>
    </w:p>
    <w:p w14:paraId="52AA6E70" w14:textId="1BE1EDD9" w:rsidR="00C40E96" w:rsidRPr="00685338" w:rsidRDefault="00C40E96">
      <w:pPr>
        <w:pStyle w:val="Nagwek2"/>
        <w:numPr>
          <w:ilvl w:val="0"/>
          <w:numId w:val="2"/>
        </w:numPr>
        <w:ind w:right="-142"/>
        <w:jc w:val="both"/>
        <w:rPr>
          <w:rFonts w:asciiTheme="minorHAnsi" w:hAnsiTheme="minorHAnsi" w:cstheme="minorHAnsi"/>
          <w:i w:val="0"/>
          <w:smallCaps/>
          <w:sz w:val="20"/>
          <w:szCs w:val="20"/>
        </w:rPr>
      </w:pPr>
      <w:bookmarkStart w:id="18" w:name="_Toc177982078"/>
      <w:r w:rsidRPr="00685338">
        <w:rPr>
          <w:rFonts w:asciiTheme="minorHAnsi" w:hAnsiTheme="minorHAnsi" w:cstheme="minorHAnsi"/>
          <w:i w:val="0"/>
          <w:smallCaps/>
          <w:sz w:val="20"/>
          <w:szCs w:val="20"/>
        </w:rPr>
        <w:t>Układ przestrzenny oraz forma architektoniczna obiektu</w:t>
      </w:r>
      <w:bookmarkEnd w:id="18"/>
      <w:r w:rsidRPr="00685338">
        <w:rPr>
          <w:rFonts w:asciiTheme="minorHAnsi" w:hAnsiTheme="minorHAnsi" w:cstheme="minorHAnsi"/>
          <w:i w:val="0"/>
          <w:smallCaps/>
          <w:sz w:val="20"/>
          <w:szCs w:val="20"/>
        </w:rPr>
        <w:t xml:space="preserve">  </w:t>
      </w:r>
    </w:p>
    <w:p w14:paraId="189427E0" w14:textId="77777777" w:rsidR="00C40E96" w:rsidRDefault="00C40E96" w:rsidP="006910FE">
      <w:pPr>
        <w:rPr>
          <w:rFonts w:asciiTheme="minorHAnsi" w:hAnsiTheme="minorHAnsi" w:cstheme="minorHAnsi"/>
          <w:sz w:val="20"/>
          <w:szCs w:val="20"/>
        </w:rPr>
      </w:pPr>
    </w:p>
    <w:p w14:paraId="1198D645" w14:textId="27347912" w:rsidR="00D85895" w:rsidRPr="00D85895" w:rsidRDefault="00D85895" w:rsidP="00D85895">
      <w:pPr>
        <w:rPr>
          <w:rFonts w:asciiTheme="minorHAnsi" w:hAnsiTheme="minorHAnsi" w:cstheme="minorHAnsi"/>
          <w:sz w:val="20"/>
          <w:szCs w:val="20"/>
        </w:rPr>
      </w:pPr>
      <w:r w:rsidRPr="00D85895">
        <w:rPr>
          <w:rFonts w:asciiTheme="minorHAnsi" w:hAnsiTheme="minorHAnsi" w:cstheme="minorHAnsi"/>
          <w:sz w:val="20"/>
          <w:szCs w:val="20"/>
        </w:rPr>
        <w:t>Przedmiotowy budynek, o wymiarach w rzucie 8,8 / 9,1 m x 7,9 m i wysokości 3,5 m (część</w:t>
      </w:r>
      <w:r w:rsidRPr="007B206A">
        <w:rPr>
          <w:rFonts w:asciiTheme="minorHAnsi" w:hAnsiTheme="minorHAnsi" w:cstheme="minorHAnsi"/>
          <w:sz w:val="20"/>
          <w:szCs w:val="20"/>
        </w:rPr>
        <w:t xml:space="preserve"> </w:t>
      </w:r>
      <w:r w:rsidRPr="00D85895">
        <w:rPr>
          <w:rFonts w:asciiTheme="minorHAnsi" w:hAnsiTheme="minorHAnsi" w:cstheme="minorHAnsi"/>
          <w:sz w:val="20"/>
          <w:szCs w:val="20"/>
        </w:rPr>
        <w:t xml:space="preserve">niższa) oraz 5,3 m (komora </w:t>
      </w:r>
      <w:proofErr w:type="spellStart"/>
      <w:r w:rsidRPr="00D85895">
        <w:rPr>
          <w:rFonts w:asciiTheme="minorHAnsi" w:hAnsiTheme="minorHAnsi" w:cstheme="minorHAnsi"/>
          <w:sz w:val="20"/>
          <w:szCs w:val="20"/>
        </w:rPr>
        <w:t>trafo</w:t>
      </w:r>
      <w:proofErr w:type="spellEnd"/>
      <w:r w:rsidRPr="00D85895">
        <w:rPr>
          <w:rFonts w:asciiTheme="minorHAnsi" w:hAnsiTheme="minorHAnsi" w:cstheme="minorHAnsi"/>
          <w:sz w:val="20"/>
          <w:szCs w:val="20"/>
        </w:rPr>
        <w:t>), został wybudowany na początku lat 70-tych XX wieku na</w:t>
      </w:r>
      <w:r w:rsidRPr="007B206A">
        <w:rPr>
          <w:rFonts w:asciiTheme="minorHAnsi" w:hAnsiTheme="minorHAnsi" w:cstheme="minorHAnsi"/>
          <w:sz w:val="20"/>
          <w:szCs w:val="20"/>
        </w:rPr>
        <w:t xml:space="preserve"> </w:t>
      </w:r>
      <w:r w:rsidRPr="00D85895">
        <w:rPr>
          <w:rFonts w:asciiTheme="minorHAnsi" w:hAnsiTheme="minorHAnsi" w:cstheme="minorHAnsi"/>
          <w:sz w:val="20"/>
          <w:szCs w:val="20"/>
        </w:rPr>
        <w:t>podstawie projektu wykonanego w 1970 r.</w:t>
      </w:r>
    </w:p>
    <w:p w14:paraId="4910D79E" w14:textId="438A70CF" w:rsidR="00D85895" w:rsidRDefault="00D85895" w:rsidP="00D85895">
      <w:pPr>
        <w:rPr>
          <w:rFonts w:asciiTheme="minorHAnsi" w:hAnsiTheme="minorHAnsi" w:cstheme="minorHAnsi"/>
          <w:sz w:val="20"/>
          <w:szCs w:val="20"/>
        </w:rPr>
      </w:pPr>
      <w:r w:rsidRPr="00D85895">
        <w:rPr>
          <w:rFonts w:asciiTheme="minorHAnsi" w:hAnsiTheme="minorHAnsi" w:cstheme="minorHAnsi"/>
          <w:sz w:val="20"/>
          <w:szCs w:val="20"/>
        </w:rPr>
        <w:t>Na podstawie zachowanych rysunków, oraz oględzin, jest to obiekt jednokondygnacyjny, niepodpiwniczony. Posadzka poziomu „0” wyniesiona jest</w:t>
      </w:r>
      <w:r w:rsidRPr="007B206A">
        <w:rPr>
          <w:rFonts w:asciiTheme="minorHAnsi" w:hAnsiTheme="minorHAnsi" w:cstheme="minorHAnsi"/>
          <w:sz w:val="20"/>
          <w:szCs w:val="20"/>
        </w:rPr>
        <w:t xml:space="preserve"> </w:t>
      </w:r>
      <w:r w:rsidRPr="00D85895">
        <w:rPr>
          <w:rFonts w:asciiTheme="minorHAnsi" w:hAnsiTheme="minorHAnsi" w:cstheme="minorHAnsi"/>
          <w:sz w:val="20"/>
          <w:szCs w:val="20"/>
        </w:rPr>
        <w:t>nad poziom terenu ok. 1,16 m. Stropodach na dwóch poziomach, jednospadowy nad komorą</w:t>
      </w:r>
      <w:r w:rsidRPr="007B206A">
        <w:rPr>
          <w:rFonts w:asciiTheme="minorHAnsi" w:hAnsiTheme="minorHAnsi" w:cstheme="minorHAnsi"/>
          <w:sz w:val="20"/>
          <w:szCs w:val="20"/>
        </w:rPr>
        <w:t xml:space="preserve"> </w:t>
      </w:r>
      <w:proofErr w:type="spellStart"/>
      <w:r w:rsidRPr="00D85895">
        <w:rPr>
          <w:rFonts w:asciiTheme="minorHAnsi" w:hAnsiTheme="minorHAnsi" w:cstheme="minorHAnsi"/>
          <w:sz w:val="20"/>
          <w:szCs w:val="20"/>
        </w:rPr>
        <w:t>trafo</w:t>
      </w:r>
      <w:proofErr w:type="spellEnd"/>
      <w:r w:rsidRPr="00D85895">
        <w:rPr>
          <w:rFonts w:asciiTheme="minorHAnsi" w:hAnsiTheme="minorHAnsi" w:cstheme="minorHAnsi"/>
          <w:sz w:val="20"/>
          <w:szCs w:val="20"/>
        </w:rPr>
        <w:t xml:space="preserve"> i dwuspadowy nad częścią niższą, kryty papą.W obiekcie znajdują się pomieszczenie komory </w:t>
      </w:r>
      <w:proofErr w:type="spellStart"/>
      <w:r w:rsidRPr="00D85895">
        <w:rPr>
          <w:rFonts w:asciiTheme="minorHAnsi" w:hAnsiTheme="minorHAnsi" w:cstheme="minorHAnsi"/>
          <w:sz w:val="20"/>
          <w:szCs w:val="20"/>
        </w:rPr>
        <w:t>trafo</w:t>
      </w:r>
      <w:proofErr w:type="spellEnd"/>
      <w:r w:rsidRPr="00D85895">
        <w:rPr>
          <w:rFonts w:asciiTheme="minorHAnsi" w:hAnsiTheme="minorHAnsi" w:cstheme="minorHAnsi"/>
          <w:sz w:val="20"/>
          <w:szCs w:val="20"/>
        </w:rPr>
        <w:t xml:space="preserve"> oraz rozdzielnie.</w:t>
      </w:r>
      <w:r w:rsidRPr="007B206A">
        <w:rPr>
          <w:rFonts w:asciiTheme="minorHAnsi" w:hAnsiTheme="minorHAnsi" w:cstheme="minorHAnsi"/>
          <w:sz w:val="20"/>
          <w:szCs w:val="20"/>
        </w:rPr>
        <w:t xml:space="preserve"> </w:t>
      </w:r>
      <w:r w:rsidRPr="00D85895">
        <w:rPr>
          <w:rFonts w:asciiTheme="minorHAnsi" w:hAnsiTheme="minorHAnsi" w:cstheme="minorHAnsi"/>
          <w:sz w:val="20"/>
          <w:szCs w:val="20"/>
        </w:rPr>
        <w:t>Pierwotnie w obiekcie istniało pomieszczenie dyżurki oraz dyspozytorni.</w:t>
      </w:r>
      <w:r w:rsidRPr="007B206A">
        <w:rPr>
          <w:rFonts w:asciiTheme="minorHAnsi" w:hAnsiTheme="minorHAnsi" w:cstheme="minorHAnsi"/>
          <w:sz w:val="20"/>
          <w:szCs w:val="20"/>
        </w:rPr>
        <w:t xml:space="preserve"> </w:t>
      </w:r>
      <w:r w:rsidRPr="00D85895">
        <w:rPr>
          <w:rFonts w:asciiTheme="minorHAnsi" w:hAnsiTheme="minorHAnsi" w:cstheme="minorHAnsi"/>
          <w:sz w:val="20"/>
          <w:szCs w:val="20"/>
        </w:rPr>
        <w:t>Obiekt ustawiony jest na osi północ - południe.</w:t>
      </w:r>
      <w:r w:rsidRPr="007B206A">
        <w:rPr>
          <w:rFonts w:asciiTheme="minorHAnsi" w:hAnsiTheme="minorHAnsi" w:cstheme="minorHAnsi"/>
          <w:sz w:val="20"/>
          <w:szCs w:val="20"/>
        </w:rPr>
        <w:t xml:space="preserve"> </w:t>
      </w:r>
      <w:r w:rsidR="007B206A" w:rsidRPr="007B206A">
        <w:rPr>
          <w:rFonts w:asciiTheme="minorHAnsi" w:hAnsiTheme="minorHAnsi" w:cstheme="minorHAnsi"/>
          <w:sz w:val="20"/>
          <w:szCs w:val="20"/>
        </w:rPr>
        <w:t xml:space="preserve"> </w:t>
      </w:r>
      <w:r w:rsidRPr="007B206A">
        <w:rPr>
          <w:rFonts w:asciiTheme="minorHAnsi" w:hAnsiTheme="minorHAnsi" w:cstheme="minorHAnsi"/>
          <w:sz w:val="20"/>
          <w:szCs w:val="20"/>
        </w:rPr>
        <w:t xml:space="preserve">Wejście do rozdzielni od strony zachodniej oraz północnej, do komory </w:t>
      </w:r>
      <w:proofErr w:type="spellStart"/>
      <w:r w:rsidRPr="007B206A">
        <w:rPr>
          <w:rFonts w:asciiTheme="minorHAnsi" w:hAnsiTheme="minorHAnsi" w:cstheme="minorHAnsi"/>
          <w:sz w:val="20"/>
          <w:szCs w:val="20"/>
        </w:rPr>
        <w:t>trafo</w:t>
      </w:r>
      <w:proofErr w:type="spellEnd"/>
      <w:r w:rsidRPr="007B206A">
        <w:rPr>
          <w:rFonts w:asciiTheme="minorHAnsi" w:hAnsiTheme="minorHAnsi" w:cstheme="minorHAnsi"/>
          <w:sz w:val="20"/>
          <w:szCs w:val="20"/>
        </w:rPr>
        <w:t xml:space="preserve"> od strony północnej.</w:t>
      </w:r>
    </w:p>
    <w:p w14:paraId="2C25D79E" w14:textId="77777777" w:rsidR="007B206A" w:rsidRPr="007B206A" w:rsidRDefault="007B206A" w:rsidP="007B206A">
      <w:pPr>
        <w:rPr>
          <w:rFonts w:asciiTheme="minorHAnsi" w:hAnsiTheme="minorHAnsi" w:cstheme="minorHAnsi"/>
          <w:b/>
          <w:bCs/>
          <w:sz w:val="20"/>
          <w:szCs w:val="20"/>
        </w:rPr>
      </w:pPr>
      <w:r w:rsidRPr="007B206A">
        <w:rPr>
          <w:rFonts w:asciiTheme="minorHAnsi" w:hAnsiTheme="minorHAnsi" w:cstheme="minorHAnsi"/>
          <w:b/>
          <w:bCs/>
          <w:sz w:val="20"/>
          <w:szCs w:val="20"/>
        </w:rPr>
        <w:t>KONSTRUKCJA OBIEKTU</w:t>
      </w:r>
    </w:p>
    <w:p w14:paraId="42CD92E1" w14:textId="4738D954" w:rsidR="007B206A" w:rsidRPr="007B206A" w:rsidRDefault="007B206A" w:rsidP="00B96C6B">
      <w:pPr>
        <w:rPr>
          <w:rFonts w:asciiTheme="minorHAnsi" w:hAnsiTheme="minorHAnsi" w:cstheme="minorHAnsi"/>
          <w:sz w:val="20"/>
          <w:szCs w:val="20"/>
        </w:rPr>
      </w:pPr>
      <w:r w:rsidRPr="007B206A">
        <w:rPr>
          <w:rFonts w:asciiTheme="minorHAnsi" w:hAnsiTheme="minorHAnsi" w:cstheme="minorHAnsi"/>
          <w:sz w:val="20"/>
          <w:szCs w:val="20"/>
        </w:rPr>
        <w:t xml:space="preserve">Konstrukcja budynku według </w:t>
      </w:r>
      <w:r>
        <w:rPr>
          <w:rFonts w:asciiTheme="minorHAnsi" w:hAnsiTheme="minorHAnsi" w:cstheme="minorHAnsi"/>
          <w:sz w:val="20"/>
          <w:szCs w:val="20"/>
        </w:rPr>
        <w:t xml:space="preserve">dokumentacji archiwalnej </w:t>
      </w:r>
      <w:r w:rsidRPr="007B206A">
        <w:rPr>
          <w:rFonts w:asciiTheme="minorHAnsi" w:hAnsiTheme="minorHAnsi" w:cstheme="minorHAnsi"/>
          <w:sz w:val="20"/>
          <w:szCs w:val="20"/>
        </w:rPr>
        <w:t>oraz na podstawie oględzin – mieszana, żelbetowo-murowa.</w:t>
      </w:r>
    </w:p>
    <w:p w14:paraId="3B1BD53A" w14:textId="76BDB9F9" w:rsidR="007B206A" w:rsidRPr="007B206A" w:rsidRDefault="007B206A" w:rsidP="00B96C6B">
      <w:pPr>
        <w:rPr>
          <w:rFonts w:asciiTheme="minorHAnsi" w:hAnsiTheme="minorHAnsi" w:cstheme="minorHAnsi"/>
          <w:sz w:val="20"/>
          <w:szCs w:val="20"/>
        </w:rPr>
      </w:pPr>
      <w:r w:rsidRPr="007B206A">
        <w:rPr>
          <w:rFonts w:asciiTheme="minorHAnsi" w:hAnsiTheme="minorHAnsi" w:cstheme="minorHAnsi"/>
          <w:sz w:val="20"/>
          <w:szCs w:val="20"/>
        </w:rPr>
        <w:t>Obiekt posadowiono na ławach żelbetowych i warstwie chudego betonu. Ławy fundamentowe</w:t>
      </w:r>
      <w:r w:rsidR="00B96C6B">
        <w:rPr>
          <w:rFonts w:asciiTheme="minorHAnsi" w:hAnsiTheme="minorHAnsi" w:cstheme="minorHAnsi"/>
          <w:sz w:val="20"/>
          <w:szCs w:val="20"/>
        </w:rPr>
        <w:t xml:space="preserve"> </w:t>
      </w:r>
      <w:r w:rsidRPr="007B206A">
        <w:rPr>
          <w:rFonts w:asciiTheme="minorHAnsi" w:hAnsiTheme="minorHAnsi" w:cstheme="minorHAnsi"/>
          <w:sz w:val="20"/>
          <w:szCs w:val="20"/>
        </w:rPr>
        <w:t>pod rampę oraz zewnętrzną klatkę schodowa nie są połączone konstrukcyjnie z ławami</w:t>
      </w:r>
      <w:r w:rsidR="00B96C6B">
        <w:rPr>
          <w:rFonts w:asciiTheme="minorHAnsi" w:hAnsiTheme="minorHAnsi" w:cstheme="minorHAnsi"/>
          <w:sz w:val="20"/>
          <w:szCs w:val="20"/>
        </w:rPr>
        <w:t xml:space="preserve"> </w:t>
      </w:r>
      <w:r w:rsidRPr="007B206A">
        <w:rPr>
          <w:rFonts w:asciiTheme="minorHAnsi" w:hAnsiTheme="minorHAnsi" w:cstheme="minorHAnsi"/>
          <w:sz w:val="20"/>
          <w:szCs w:val="20"/>
        </w:rPr>
        <w:t>fundamentowymi części głównej budynku.</w:t>
      </w:r>
    </w:p>
    <w:p w14:paraId="76A1602A" w14:textId="3D109923" w:rsidR="007B206A" w:rsidRPr="007B206A" w:rsidRDefault="007B206A" w:rsidP="00B96C6B">
      <w:pPr>
        <w:rPr>
          <w:rFonts w:asciiTheme="minorHAnsi" w:hAnsiTheme="minorHAnsi" w:cstheme="minorHAnsi"/>
          <w:sz w:val="20"/>
          <w:szCs w:val="20"/>
        </w:rPr>
      </w:pPr>
      <w:r w:rsidRPr="007B206A">
        <w:rPr>
          <w:rFonts w:asciiTheme="minorHAnsi" w:hAnsiTheme="minorHAnsi" w:cstheme="minorHAnsi"/>
          <w:sz w:val="20"/>
          <w:szCs w:val="20"/>
        </w:rPr>
        <w:t xml:space="preserve">W konstrukcji żelbetowej wykonano: kanał elektryczny, posadzkę komory </w:t>
      </w:r>
      <w:proofErr w:type="spellStart"/>
      <w:r w:rsidRPr="007B206A">
        <w:rPr>
          <w:rFonts w:asciiTheme="minorHAnsi" w:hAnsiTheme="minorHAnsi" w:cstheme="minorHAnsi"/>
          <w:sz w:val="20"/>
          <w:szCs w:val="20"/>
        </w:rPr>
        <w:t>trafo</w:t>
      </w:r>
      <w:proofErr w:type="spellEnd"/>
      <w:r w:rsidRPr="007B206A">
        <w:rPr>
          <w:rFonts w:asciiTheme="minorHAnsi" w:hAnsiTheme="minorHAnsi" w:cstheme="minorHAnsi"/>
          <w:sz w:val="20"/>
          <w:szCs w:val="20"/>
        </w:rPr>
        <w:t xml:space="preserve"> (belki oraz płytę stropową),</w:t>
      </w:r>
      <w:r w:rsidR="00B96C6B">
        <w:rPr>
          <w:rFonts w:asciiTheme="minorHAnsi" w:hAnsiTheme="minorHAnsi" w:cstheme="minorHAnsi"/>
          <w:sz w:val="20"/>
          <w:szCs w:val="20"/>
        </w:rPr>
        <w:t xml:space="preserve"> </w:t>
      </w:r>
      <w:r w:rsidRPr="007B206A">
        <w:rPr>
          <w:rFonts w:asciiTheme="minorHAnsi" w:hAnsiTheme="minorHAnsi" w:cstheme="minorHAnsi"/>
          <w:sz w:val="20"/>
          <w:szCs w:val="20"/>
        </w:rPr>
        <w:t xml:space="preserve">schody i spocznik żelbetowej klatki </w:t>
      </w:r>
      <w:proofErr w:type="spellStart"/>
      <w:r w:rsidRPr="007B206A">
        <w:rPr>
          <w:rFonts w:asciiTheme="minorHAnsi" w:hAnsiTheme="minorHAnsi" w:cstheme="minorHAnsi"/>
          <w:sz w:val="20"/>
          <w:szCs w:val="20"/>
        </w:rPr>
        <w:t>zewnętrznej,schody</w:t>
      </w:r>
      <w:proofErr w:type="spellEnd"/>
      <w:r w:rsidRPr="007B206A">
        <w:rPr>
          <w:rFonts w:asciiTheme="minorHAnsi" w:hAnsiTheme="minorHAnsi" w:cstheme="minorHAnsi"/>
          <w:sz w:val="20"/>
          <w:szCs w:val="20"/>
        </w:rPr>
        <w:t xml:space="preserve"> i płytę żelbetową rampy zewnętrznej,</w:t>
      </w:r>
      <w:r w:rsidR="0099340B">
        <w:rPr>
          <w:rFonts w:asciiTheme="minorHAnsi" w:hAnsiTheme="minorHAnsi" w:cstheme="minorHAnsi"/>
          <w:sz w:val="20"/>
          <w:szCs w:val="20"/>
        </w:rPr>
        <w:t xml:space="preserve"> </w:t>
      </w:r>
      <w:r w:rsidR="00B96C6B">
        <w:rPr>
          <w:rFonts w:asciiTheme="minorHAnsi" w:hAnsiTheme="minorHAnsi" w:cstheme="minorHAnsi"/>
          <w:sz w:val="20"/>
          <w:szCs w:val="20"/>
        </w:rPr>
        <w:t>w</w:t>
      </w:r>
      <w:r w:rsidRPr="007B206A">
        <w:rPr>
          <w:rFonts w:asciiTheme="minorHAnsi" w:hAnsiTheme="minorHAnsi" w:cstheme="minorHAnsi"/>
          <w:sz w:val="20"/>
          <w:szCs w:val="20"/>
        </w:rPr>
        <w:t>ieńce oraz nadproża okienne i drzwiowe (częściowo prefabrykowane),stropodachy.</w:t>
      </w:r>
    </w:p>
    <w:p w14:paraId="2700A72B" w14:textId="07F5B21A" w:rsidR="00C40E96" w:rsidRDefault="00B96C6B" w:rsidP="00B96C6B">
      <w:pPr>
        <w:ind w:right="134"/>
        <w:rPr>
          <w:rFonts w:asciiTheme="minorHAnsi" w:hAnsiTheme="minorHAnsi" w:cstheme="minorHAnsi"/>
          <w:sz w:val="20"/>
          <w:szCs w:val="20"/>
        </w:rPr>
      </w:pPr>
      <w:r>
        <w:rPr>
          <w:rFonts w:asciiTheme="minorHAnsi" w:hAnsiTheme="minorHAnsi" w:cstheme="minorHAnsi"/>
          <w:sz w:val="20"/>
          <w:szCs w:val="20"/>
        </w:rPr>
        <w:t>S</w:t>
      </w:r>
      <w:r w:rsidRPr="00B96C6B">
        <w:rPr>
          <w:rFonts w:asciiTheme="minorHAnsi" w:hAnsiTheme="minorHAnsi" w:cstheme="minorHAnsi"/>
          <w:sz w:val="20"/>
          <w:szCs w:val="20"/>
        </w:rPr>
        <w:t xml:space="preserve">tropodach nad częścią niższą (rozdzielnie) został wykonany jako strop </w:t>
      </w:r>
      <w:proofErr w:type="spellStart"/>
      <w:r w:rsidRPr="00B96C6B">
        <w:rPr>
          <w:rFonts w:asciiTheme="minorHAnsi" w:hAnsiTheme="minorHAnsi" w:cstheme="minorHAnsi"/>
          <w:sz w:val="20"/>
          <w:szCs w:val="20"/>
        </w:rPr>
        <w:t>gęstożebrowy</w:t>
      </w:r>
      <w:proofErr w:type="spellEnd"/>
      <w:r w:rsidRPr="00B96C6B">
        <w:rPr>
          <w:rFonts w:asciiTheme="minorHAnsi" w:hAnsiTheme="minorHAnsi" w:cstheme="minorHAnsi"/>
          <w:sz w:val="20"/>
          <w:szCs w:val="20"/>
        </w:rPr>
        <w:t xml:space="preserve"> DZ-3,</w:t>
      </w:r>
      <w:r>
        <w:rPr>
          <w:rFonts w:asciiTheme="minorHAnsi" w:hAnsiTheme="minorHAnsi" w:cstheme="minorHAnsi"/>
          <w:sz w:val="20"/>
          <w:szCs w:val="20"/>
        </w:rPr>
        <w:t xml:space="preserve"> </w:t>
      </w:r>
      <w:r w:rsidRPr="00B96C6B">
        <w:rPr>
          <w:rFonts w:asciiTheme="minorHAnsi" w:hAnsiTheme="minorHAnsi" w:cstheme="minorHAnsi"/>
          <w:sz w:val="20"/>
          <w:szCs w:val="20"/>
        </w:rPr>
        <w:t xml:space="preserve">strop nad komora </w:t>
      </w:r>
      <w:proofErr w:type="spellStart"/>
      <w:r w:rsidRPr="00B96C6B">
        <w:rPr>
          <w:rFonts w:asciiTheme="minorHAnsi" w:hAnsiTheme="minorHAnsi" w:cstheme="minorHAnsi"/>
          <w:sz w:val="20"/>
          <w:szCs w:val="20"/>
        </w:rPr>
        <w:t>trafo</w:t>
      </w:r>
      <w:proofErr w:type="spellEnd"/>
      <w:r w:rsidRPr="00B96C6B">
        <w:rPr>
          <w:rFonts w:asciiTheme="minorHAnsi" w:hAnsiTheme="minorHAnsi" w:cstheme="minorHAnsi"/>
          <w:sz w:val="20"/>
          <w:szCs w:val="20"/>
        </w:rPr>
        <w:t xml:space="preserve"> (część wyższa) jako prefabrykowany z płyt korytkowych 0,6x 3,0 m.</w:t>
      </w:r>
    </w:p>
    <w:p w14:paraId="6203BF4B" w14:textId="44812A39" w:rsidR="006A6DA6" w:rsidRPr="006A6DA6" w:rsidRDefault="006A6DA6" w:rsidP="006A6DA6">
      <w:pPr>
        <w:ind w:right="134"/>
        <w:rPr>
          <w:rFonts w:asciiTheme="minorHAnsi" w:hAnsiTheme="minorHAnsi" w:cstheme="minorHAnsi"/>
          <w:sz w:val="20"/>
          <w:szCs w:val="20"/>
        </w:rPr>
      </w:pPr>
      <w:r w:rsidRPr="006A6DA6">
        <w:rPr>
          <w:rFonts w:asciiTheme="minorHAnsi" w:hAnsiTheme="minorHAnsi" w:cstheme="minorHAnsi"/>
          <w:sz w:val="20"/>
          <w:szCs w:val="20"/>
        </w:rPr>
        <w:t>Nadproża żelbetowe prefabrykowane, typu L-19, o rozpiętości od 120 cm do 250 cm.</w:t>
      </w:r>
      <w:r>
        <w:rPr>
          <w:rFonts w:asciiTheme="minorHAnsi" w:hAnsiTheme="minorHAnsi" w:cstheme="minorHAnsi"/>
          <w:sz w:val="20"/>
          <w:szCs w:val="20"/>
        </w:rPr>
        <w:t xml:space="preserve"> </w:t>
      </w:r>
      <w:r w:rsidRPr="006A6DA6">
        <w:rPr>
          <w:rFonts w:asciiTheme="minorHAnsi" w:hAnsiTheme="minorHAnsi" w:cstheme="minorHAnsi"/>
          <w:sz w:val="20"/>
          <w:szCs w:val="20"/>
        </w:rPr>
        <w:t xml:space="preserve">W obiekcie, w komorze </w:t>
      </w:r>
      <w:proofErr w:type="spellStart"/>
      <w:r w:rsidRPr="006A6DA6">
        <w:rPr>
          <w:rFonts w:asciiTheme="minorHAnsi" w:hAnsiTheme="minorHAnsi" w:cstheme="minorHAnsi"/>
          <w:sz w:val="20"/>
          <w:szCs w:val="20"/>
        </w:rPr>
        <w:t>trafo</w:t>
      </w:r>
      <w:proofErr w:type="spellEnd"/>
      <w:r w:rsidRPr="006A6DA6">
        <w:rPr>
          <w:rFonts w:asciiTheme="minorHAnsi" w:hAnsiTheme="minorHAnsi" w:cstheme="minorHAnsi"/>
          <w:sz w:val="20"/>
          <w:szCs w:val="20"/>
        </w:rPr>
        <w:t>, na podstawie oględzin, stwierdzono istnienie dwóch nadproży,</w:t>
      </w:r>
      <w:r>
        <w:rPr>
          <w:rFonts w:asciiTheme="minorHAnsi" w:hAnsiTheme="minorHAnsi" w:cstheme="minorHAnsi"/>
          <w:sz w:val="20"/>
          <w:szCs w:val="20"/>
        </w:rPr>
        <w:t xml:space="preserve"> </w:t>
      </w:r>
      <w:r w:rsidRPr="006A6DA6">
        <w:rPr>
          <w:rFonts w:asciiTheme="minorHAnsi" w:hAnsiTheme="minorHAnsi" w:cstheme="minorHAnsi"/>
          <w:sz w:val="20"/>
          <w:szCs w:val="20"/>
        </w:rPr>
        <w:t xml:space="preserve">o </w:t>
      </w:r>
      <w:proofErr w:type="spellStart"/>
      <w:r w:rsidRPr="006A6DA6">
        <w:rPr>
          <w:rFonts w:asciiTheme="minorHAnsi" w:hAnsiTheme="minorHAnsi" w:cstheme="minorHAnsi"/>
          <w:sz w:val="20"/>
          <w:szCs w:val="20"/>
        </w:rPr>
        <w:t>rozp</w:t>
      </w:r>
      <w:proofErr w:type="spellEnd"/>
      <w:r w:rsidRPr="006A6DA6">
        <w:rPr>
          <w:rFonts w:asciiTheme="minorHAnsi" w:hAnsiTheme="minorHAnsi" w:cstheme="minorHAnsi"/>
          <w:sz w:val="20"/>
          <w:szCs w:val="20"/>
        </w:rPr>
        <w:t>. ok. 370 cm. Są to nadproża żelbetowe. Od strony</w:t>
      </w:r>
      <w:r>
        <w:rPr>
          <w:rFonts w:asciiTheme="minorHAnsi" w:hAnsiTheme="minorHAnsi" w:cstheme="minorHAnsi"/>
          <w:sz w:val="20"/>
          <w:szCs w:val="20"/>
        </w:rPr>
        <w:t xml:space="preserve"> </w:t>
      </w:r>
      <w:r w:rsidRPr="006A6DA6">
        <w:rPr>
          <w:rFonts w:asciiTheme="minorHAnsi" w:hAnsiTheme="minorHAnsi" w:cstheme="minorHAnsi"/>
          <w:sz w:val="20"/>
          <w:szCs w:val="20"/>
        </w:rPr>
        <w:t>zachodniej jest to nadproże nad doświetleniem z pustaków szklanych, od strony wschodniej</w:t>
      </w:r>
      <w:r>
        <w:rPr>
          <w:rFonts w:asciiTheme="minorHAnsi" w:hAnsiTheme="minorHAnsi" w:cstheme="minorHAnsi"/>
          <w:sz w:val="20"/>
          <w:szCs w:val="20"/>
        </w:rPr>
        <w:t xml:space="preserve"> </w:t>
      </w:r>
      <w:r w:rsidRPr="006A6DA6">
        <w:rPr>
          <w:rFonts w:asciiTheme="minorHAnsi" w:hAnsiTheme="minorHAnsi" w:cstheme="minorHAnsi"/>
          <w:sz w:val="20"/>
          <w:szCs w:val="20"/>
        </w:rPr>
        <w:t>nad żaluzjami wywiewnymi.</w:t>
      </w:r>
    </w:p>
    <w:p w14:paraId="35F56111" w14:textId="77777777" w:rsidR="00C40E96" w:rsidRPr="00685338" w:rsidRDefault="00C40E96" w:rsidP="006910FE">
      <w:pPr>
        <w:rPr>
          <w:rFonts w:asciiTheme="minorHAnsi" w:hAnsiTheme="minorHAnsi" w:cstheme="minorHAnsi"/>
          <w:sz w:val="20"/>
          <w:szCs w:val="20"/>
        </w:rPr>
      </w:pPr>
    </w:p>
    <w:p w14:paraId="4DFC6A9C" w14:textId="40A69B8E" w:rsidR="00300C03" w:rsidRPr="000C40F2" w:rsidRDefault="00563C36">
      <w:pPr>
        <w:pStyle w:val="Nagwek2"/>
        <w:numPr>
          <w:ilvl w:val="0"/>
          <w:numId w:val="2"/>
        </w:numPr>
        <w:ind w:right="-142"/>
        <w:jc w:val="both"/>
        <w:rPr>
          <w:rFonts w:asciiTheme="minorHAnsi" w:hAnsiTheme="minorHAnsi" w:cstheme="minorHAnsi"/>
          <w:i w:val="0"/>
          <w:smallCaps/>
          <w:sz w:val="20"/>
          <w:szCs w:val="20"/>
        </w:rPr>
      </w:pPr>
      <w:bookmarkStart w:id="19" w:name="_Toc177982079"/>
      <w:r w:rsidRPr="000C40F2">
        <w:rPr>
          <w:rFonts w:asciiTheme="minorHAnsi" w:hAnsiTheme="minorHAnsi" w:cstheme="minorHAnsi"/>
          <w:i w:val="0"/>
          <w:smallCaps/>
          <w:sz w:val="20"/>
          <w:szCs w:val="20"/>
        </w:rPr>
        <w:lastRenderedPageBreak/>
        <w:t>Z</w:t>
      </w:r>
      <w:r w:rsidR="008D2045" w:rsidRPr="000C40F2">
        <w:rPr>
          <w:rFonts w:asciiTheme="minorHAnsi" w:hAnsiTheme="minorHAnsi" w:cstheme="minorHAnsi"/>
          <w:i w:val="0"/>
          <w:smallCaps/>
          <w:sz w:val="20"/>
          <w:szCs w:val="20"/>
        </w:rPr>
        <w:t>estawienie powierzchni oraz charakterystyczne dane liczbowe</w:t>
      </w:r>
      <w:bookmarkEnd w:id="19"/>
      <w:r w:rsidR="0023536F" w:rsidRPr="000C40F2">
        <w:rPr>
          <w:rFonts w:asciiTheme="minorHAnsi" w:hAnsiTheme="minorHAnsi" w:cstheme="minorHAnsi"/>
          <w:i w:val="0"/>
          <w:smallCaps/>
          <w:sz w:val="20"/>
          <w:szCs w:val="20"/>
        </w:rPr>
        <w:t xml:space="preserve"> </w:t>
      </w:r>
    </w:p>
    <w:p w14:paraId="6C95B7D5" w14:textId="77777777" w:rsidR="006634F7" w:rsidRPr="000C40F2" w:rsidRDefault="006634F7" w:rsidP="006910FE">
      <w:pPr>
        <w:rPr>
          <w:rFonts w:asciiTheme="minorHAnsi" w:hAnsiTheme="minorHAnsi" w:cstheme="minorHAnsi"/>
          <w:sz w:val="20"/>
          <w:szCs w:val="20"/>
        </w:rPr>
      </w:pPr>
    </w:p>
    <w:p w14:paraId="39D7AF46" w14:textId="17DB85B2" w:rsidR="009B7F9E" w:rsidRPr="000C40F2" w:rsidRDefault="009B7F9E" w:rsidP="006910FE">
      <w:pPr>
        <w:rPr>
          <w:rFonts w:asciiTheme="minorHAnsi" w:hAnsiTheme="minorHAnsi" w:cstheme="minorHAnsi"/>
          <w:b/>
          <w:bCs/>
          <w:sz w:val="20"/>
          <w:szCs w:val="20"/>
        </w:rPr>
      </w:pPr>
      <w:bookmarkStart w:id="20" w:name="_Hlk159416871"/>
      <w:r w:rsidRPr="000C40F2">
        <w:rPr>
          <w:rFonts w:asciiTheme="minorHAnsi" w:hAnsiTheme="minorHAnsi" w:cstheme="minorHAnsi"/>
          <w:b/>
          <w:bCs/>
          <w:sz w:val="20"/>
          <w:szCs w:val="20"/>
        </w:rPr>
        <w:t xml:space="preserve">Zestawienie </w:t>
      </w:r>
      <w:r w:rsidR="00B34A5E" w:rsidRPr="000C40F2">
        <w:rPr>
          <w:rFonts w:asciiTheme="minorHAnsi" w:hAnsiTheme="minorHAnsi" w:cstheme="minorHAnsi"/>
          <w:b/>
          <w:bCs/>
          <w:sz w:val="20"/>
          <w:szCs w:val="20"/>
        </w:rPr>
        <w:t xml:space="preserve">powierzchni </w:t>
      </w:r>
    </w:p>
    <w:p w14:paraId="7B825514" w14:textId="5FEE37CA" w:rsidR="009B7F9E" w:rsidRPr="000C40F2" w:rsidRDefault="009B7F9E" w:rsidP="000C40F2">
      <w:pPr>
        <w:pStyle w:val="Default"/>
        <w:spacing w:line="276" w:lineRule="auto"/>
        <w:rPr>
          <w:rFonts w:asciiTheme="minorHAnsi" w:hAnsiTheme="minorHAnsi" w:cstheme="minorHAnsi"/>
          <w:color w:val="auto"/>
          <w:sz w:val="20"/>
          <w:szCs w:val="20"/>
        </w:rPr>
      </w:pPr>
      <w:r w:rsidRPr="000C40F2">
        <w:rPr>
          <w:rFonts w:asciiTheme="minorHAnsi" w:hAnsiTheme="minorHAnsi" w:cstheme="minorHAnsi"/>
          <w:color w:val="auto"/>
          <w:sz w:val="20"/>
          <w:szCs w:val="20"/>
        </w:rPr>
        <w:t xml:space="preserve">Powierzchnia zabudowy: </w:t>
      </w:r>
      <w:r w:rsidR="00D22845" w:rsidRPr="000C40F2">
        <w:rPr>
          <w:rFonts w:asciiTheme="minorHAnsi" w:hAnsiTheme="minorHAnsi" w:cstheme="minorHAnsi"/>
          <w:b/>
          <w:bCs/>
          <w:color w:val="auto"/>
          <w:sz w:val="20"/>
          <w:szCs w:val="20"/>
        </w:rPr>
        <w:t>72,8</w:t>
      </w:r>
      <w:r w:rsidR="0074619A" w:rsidRPr="000C40F2">
        <w:rPr>
          <w:rFonts w:asciiTheme="minorHAnsi" w:hAnsiTheme="minorHAnsi" w:cstheme="minorHAnsi"/>
          <w:b/>
          <w:bCs/>
          <w:color w:val="auto"/>
          <w:sz w:val="20"/>
          <w:szCs w:val="20"/>
        </w:rPr>
        <w:t xml:space="preserve"> </w:t>
      </w:r>
      <w:r w:rsidRPr="000C40F2">
        <w:rPr>
          <w:rFonts w:asciiTheme="minorHAnsi" w:hAnsiTheme="minorHAnsi" w:cstheme="minorHAnsi"/>
          <w:color w:val="auto"/>
          <w:sz w:val="20"/>
          <w:szCs w:val="20"/>
        </w:rPr>
        <w:t xml:space="preserve">m2 </w:t>
      </w:r>
    </w:p>
    <w:p w14:paraId="5206C784" w14:textId="3F5452A4" w:rsidR="009B7F9E" w:rsidRPr="000C40F2" w:rsidRDefault="009B7F9E" w:rsidP="000C40F2">
      <w:pPr>
        <w:pStyle w:val="Default"/>
        <w:spacing w:line="276" w:lineRule="auto"/>
        <w:rPr>
          <w:rFonts w:asciiTheme="minorHAnsi" w:hAnsiTheme="minorHAnsi" w:cstheme="minorHAnsi"/>
          <w:color w:val="auto"/>
          <w:sz w:val="20"/>
          <w:szCs w:val="20"/>
        </w:rPr>
      </w:pPr>
      <w:r w:rsidRPr="000C40F2">
        <w:rPr>
          <w:rFonts w:asciiTheme="minorHAnsi" w:hAnsiTheme="minorHAnsi" w:cstheme="minorHAnsi"/>
          <w:color w:val="auto"/>
          <w:sz w:val="20"/>
          <w:szCs w:val="20"/>
        </w:rPr>
        <w:t xml:space="preserve">Powierzchnia użytkowa: </w:t>
      </w:r>
      <w:r w:rsidR="00022BAB" w:rsidRPr="000C40F2">
        <w:rPr>
          <w:rFonts w:asciiTheme="minorHAnsi" w:hAnsiTheme="minorHAnsi" w:cstheme="minorHAnsi"/>
          <w:color w:val="auto"/>
          <w:sz w:val="20"/>
          <w:szCs w:val="20"/>
        </w:rPr>
        <w:t xml:space="preserve">54 </w:t>
      </w:r>
      <w:r w:rsidRPr="000C40F2">
        <w:rPr>
          <w:rFonts w:asciiTheme="minorHAnsi" w:hAnsiTheme="minorHAnsi" w:cstheme="minorHAnsi"/>
          <w:color w:val="auto"/>
          <w:sz w:val="20"/>
          <w:szCs w:val="20"/>
        </w:rPr>
        <w:t xml:space="preserve"> m2 </w:t>
      </w:r>
    </w:p>
    <w:p w14:paraId="3820195C" w14:textId="6F866614" w:rsidR="000C40F2" w:rsidRPr="000C40F2" w:rsidRDefault="009B7F9E" w:rsidP="000C40F2">
      <w:pPr>
        <w:ind w:right="-142"/>
        <w:rPr>
          <w:rFonts w:asciiTheme="minorHAnsi" w:hAnsiTheme="minorHAnsi" w:cstheme="minorHAnsi"/>
          <w:sz w:val="20"/>
          <w:szCs w:val="20"/>
        </w:rPr>
      </w:pPr>
      <w:r w:rsidRPr="000C40F2">
        <w:rPr>
          <w:rFonts w:asciiTheme="minorHAnsi" w:hAnsiTheme="minorHAnsi" w:cstheme="minorHAnsi"/>
          <w:sz w:val="20"/>
          <w:szCs w:val="20"/>
        </w:rPr>
        <w:t xml:space="preserve">Kubatura: </w:t>
      </w:r>
      <w:r w:rsidR="00E96810" w:rsidRPr="000C40F2">
        <w:rPr>
          <w:rFonts w:asciiTheme="minorHAnsi" w:hAnsiTheme="minorHAnsi" w:cstheme="minorHAnsi"/>
          <w:sz w:val="20"/>
          <w:szCs w:val="20"/>
        </w:rPr>
        <w:t>267</w:t>
      </w:r>
      <w:r w:rsidRPr="000C40F2">
        <w:rPr>
          <w:rFonts w:asciiTheme="minorHAnsi" w:hAnsiTheme="minorHAnsi" w:cstheme="minorHAnsi"/>
          <w:sz w:val="20"/>
          <w:szCs w:val="20"/>
        </w:rPr>
        <w:t xml:space="preserve"> m3</w:t>
      </w:r>
      <w:r w:rsidR="000C40F2" w:rsidRPr="000C40F2">
        <w:rPr>
          <w:rFonts w:asciiTheme="minorHAnsi" w:hAnsiTheme="minorHAnsi" w:cstheme="minorHAnsi"/>
          <w:sz w:val="20"/>
          <w:szCs w:val="20"/>
        </w:rPr>
        <w:br/>
      </w:r>
      <w:r w:rsidR="00E96810" w:rsidRPr="000C40F2">
        <w:rPr>
          <w:rFonts w:asciiTheme="minorHAnsi" w:hAnsiTheme="minorHAnsi" w:cstheme="minorHAnsi"/>
          <w:sz w:val="20"/>
          <w:szCs w:val="20"/>
        </w:rPr>
        <w:t>Szerokość 9,09 m</w:t>
      </w:r>
      <w:r w:rsidR="000C40F2" w:rsidRPr="000C40F2">
        <w:rPr>
          <w:rFonts w:asciiTheme="minorHAnsi" w:hAnsiTheme="minorHAnsi" w:cstheme="minorHAnsi"/>
          <w:sz w:val="20"/>
          <w:szCs w:val="20"/>
        </w:rPr>
        <w:br/>
      </w:r>
      <w:r w:rsidR="00E96810" w:rsidRPr="000C40F2">
        <w:rPr>
          <w:rFonts w:asciiTheme="minorHAnsi" w:hAnsiTheme="minorHAnsi" w:cstheme="minorHAnsi"/>
          <w:sz w:val="20"/>
          <w:szCs w:val="20"/>
        </w:rPr>
        <w:t>Długość</w:t>
      </w:r>
      <w:r w:rsidR="000C40F2" w:rsidRPr="000C40F2">
        <w:rPr>
          <w:rFonts w:asciiTheme="minorHAnsi" w:hAnsiTheme="minorHAnsi" w:cstheme="minorHAnsi"/>
          <w:sz w:val="20"/>
          <w:szCs w:val="20"/>
        </w:rPr>
        <w:t xml:space="preserve"> 8,19 m</w:t>
      </w:r>
      <w:r w:rsidR="000C40F2" w:rsidRPr="000C40F2">
        <w:rPr>
          <w:rFonts w:asciiTheme="minorHAnsi" w:hAnsiTheme="minorHAnsi" w:cstheme="minorHAnsi"/>
          <w:sz w:val="20"/>
          <w:szCs w:val="20"/>
        </w:rPr>
        <w:br/>
        <w:t>Wysokość 6,37 m</w:t>
      </w:r>
    </w:p>
    <w:p w14:paraId="38BA517E" w14:textId="4289815B" w:rsidR="00C40E96" w:rsidRPr="000C40F2" w:rsidRDefault="00C40E96" w:rsidP="006910FE">
      <w:pPr>
        <w:ind w:right="-142"/>
        <w:rPr>
          <w:rFonts w:asciiTheme="minorHAnsi" w:hAnsiTheme="minorHAnsi" w:cstheme="minorHAnsi"/>
          <w:sz w:val="20"/>
          <w:szCs w:val="20"/>
        </w:rPr>
      </w:pPr>
      <w:r w:rsidRPr="000C40F2">
        <w:rPr>
          <w:rFonts w:asciiTheme="minorHAnsi" w:hAnsiTheme="minorHAnsi" w:cstheme="minorHAnsi"/>
          <w:sz w:val="20"/>
          <w:szCs w:val="20"/>
        </w:rPr>
        <w:t xml:space="preserve">Liczba kondygnacji:  </w:t>
      </w:r>
      <w:r w:rsidR="00D80C75" w:rsidRPr="000C40F2">
        <w:rPr>
          <w:rFonts w:asciiTheme="minorHAnsi" w:hAnsiTheme="minorHAnsi" w:cstheme="minorHAnsi"/>
          <w:sz w:val="20"/>
          <w:szCs w:val="20"/>
        </w:rPr>
        <w:t>I</w:t>
      </w:r>
      <w:r w:rsidR="00E96810" w:rsidRPr="000C40F2">
        <w:rPr>
          <w:rFonts w:asciiTheme="minorHAnsi" w:hAnsiTheme="minorHAnsi" w:cstheme="minorHAnsi"/>
          <w:sz w:val="20"/>
          <w:szCs w:val="20"/>
        </w:rPr>
        <w:t xml:space="preserve"> </w:t>
      </w:r>
      <w:r w:rsidRPr="000C40F2">
        <w:rPr>
          <w:rFonts w:asciiTheme="minorHAnsi" w:hAnsiTheme="minorHAnsi" w:cstheme="minorHAnsi"/>
          <w:sz w:val="20"/>
          <w:szCs w:val="20"/>
        </w:rPr>
        <w:t>kondygnacj</w:t>
      </w:r>
      <w:r w:rsidR="00E96810" w:rsidRPr="000C40F2">
        <w:rPr>
          <w:rFonts w:asciiTheme="minorHAnsi" w:hAnsiTheme="minorHAnsi" w:cstheme="minorHAnsi"/>
          <w:sz w:val="20"/>
          <w:szCs w:val="20"/>
        </w:rPr>
        <w:t>a</w:t>
      </w:r>
      <w:r w:rsidRPr="000C40F2">
        <w:rPr>
          <w:rFonts w:asciiTheme="minorHAnsi" w:hAnsiTheme="minorHAnsi" w:cstheme="minorHAnsi"/>
          <w:sz w:val="20"/>
          <w:szCs w:val="20"/>
        </w:rPr>
        <w:t xml:space="preserve"> nadziemn</w:t>
      </w:r>
      <w:r w:rsidR="00E96810" w:rsidRPr="000C40F2">
        <w:rPr>
          <w:rFonts w:asciiTheme="minorHAnsi" w:hAnsiTheme="minorHAnsi" w:cstheme="minorHAnsi"/>
          <w:sz w:val="20"/>
          <w:szCs w:val="20"/>
        </w:rPr>
        <w:t>a</w:t>
      </w:r>
    </w:p>
    <w:p w14:paraId="6D42456B" w14:textId="4796E5A2" w:rsidR="00020484" w:rsidRDefault="00020484">
      <w:pPr>
        <w:pStyle w:val="Nagwek2"/>
        <w:numPr>
          <w:ilvl w:val="0"/>
          <w:numId w:val="2"/>
        </w:numPr>
        <w:ind w:right="-142"/>
        <w:jc w:val="both"/>
        <w:rPr>
          <w:rFonts w:asciiTheme="minorHAnsi" w:hAnsiTheme="minorHAnsi" w:cstheme="minorHAnsi"/>
          <w:i w:val="0"/>
          <w:smallCaps/>
          <w:sz w:val="20"/>
          <w:szCs w:val="20"/>
        </w:rPr>
      </w:pPr>
      <w:bookmarkStart w:id="21" w:name="_Toc177982080"/>
      <w:bookmarkEnd w:id="20"/>
      <w:r w:rsidRPr="00685338">
        <w:rPr>
          <w:rFonts w:asciiTheme="minorHAnsi" w:hAnsiTheme="minorHAnsi" w:cstheme="minorHAnsi"/>
          <w:i w:val="0"/>
          <w:smallCaps/>
          <w:sz w:val="20"/>
          <w:szCs w:val="20"/>
        </w:rPr>
        <w:t>Opinia geotechniczna  oraz informacja o posadowieniu budynku</w:t>
      </w:r>
      <w:bookmarkEnd w:id="21"/>
    </w:p>
    <w:p w14:paraId="6C5B3779" w14:textId="77777777" w:rsidR="00C7081E" w:rsidRPr="00C7081E" w:rsidRDefault="00C7081E" w:rsidP="00C7081E"/>
    <w:p w14:paraId="771E1014" w14:textId="77777777"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Projekt konstrukcyjny obiektu datowany jest na sierpień 1970 roku.</w:t>
      </w:r>
    </w:p>
    <w:p w14:paraId="575BC4C1" w14:textId="77777777"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Brak danych, na których podstawie wykonano fundamenty obiektu.</w:t>
      </w:r>
    </w:p>
    <w:p w14:paraId="3E48E3BA" w14:textId="790C266A"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W ramach opracowan</w:t>
      </w:r>
      <w:r w:rsidR="00C7081E" w:rsidRPr="00B73D2E">
        <w:rPr>
          <w:rFonts w:asciiTheme="minorHAnsi" w:hAnsiTheme="minorHAnsi" w:cstheme="minorHAnsi"/>
          <w:bCs/>
          <w:sz w:val="20"/>
          <w:szCs w:val="20"/>
        </w:rPr>
        <w:t xml:space="preserve">ej ekspertyzy stanu technicznego stanowiącej załącznik do opracowania </w:t>
      </w:r>
      <w:r w:rsidRPr="00B73D2E">
        <w:rPr>
          <w:rFonts w:asciiTheme="minorHAnsi" w:hAnsiTheme="minorHAnsi" w:cstheme="minorHAnsi"/>
          <w:bCs/>
          <w:sz w:val="20"/>
          <w:szCs w:val="20"/>
        </w:rPr>
        <w:t>wykonano opinię geotechniczną z której wynika, że obiekt posadowiono na gruntach, które mogą</w:t>
      </w:r>
    </w:p>
    <w:p w14:paraId="0D553C1A" w14:textId="77777777"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spowodować nierównomierne osiadanie fundamentów.</w:t>
      </w:r>
    </w:p>
    <w:p w14:paraId="6CFE50FB" w14:textId="1D10D861"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Bezpośrednio przy budynku, do poziomu posadowienia przedmiotowego budynku i głębiej,</w:t>
      </w:r>
      <w:r w:rsidR="00C7081E" w:rsidRPr="00B73D2E">
        <w:rPr>
          <w:rFonts w:asciiTheme="minorHAnsi" w:hAnsiTheme="minorHAnsi" w:cstheme="minorHAnsi"/>
          <w:bCs/>
          <w:sz w:val="20"/>
          <w:szCs w:val="20"/>
        </w:rPr>
        <w:t xml:space="preserve">  s</w:t>
      </w:r>
      <w:r w:rsidRPr="00B73D2E">
        <w:rPr>
          <w:rFonts w:asciiTheme="minorHAnsi" w:hAnsiTheme="minorHAnsi" w:cstheme="minorHAnsi"/>
          <w:bCs/>
          <w:sz w:val="20"/>
          <w:szCs w:val="20"/>
        </w:rPr>
        <w:t>twierdzono nasyp niekontrolowany, poniżej stwierdzono występowanie piasków drobnych</w:t>
      </w:r>
      <w:r w:rsidR="00C7081E" w:rsidRPr="00B73D2E">
        <w:rPr>
          <w:rFonts w:asciiTheme="minorHAnsi" w:hAnsiTheme="minorHAnsi" w:cstheme="minorHAnsi"/>
          <w:bCs/>
          <w:sz w:val="20"/>
          <w:szCs w:val="20"/>
        </w:rPr>
        <w:t xml:space="preserve"> </w:t>
      </w:r>
      <w:r w:rsidRPr="00B73D2E">
        <w:rPr>
          <w:rFonts w:asciiTheme="minorHAnsi" w:hAnsiTheme="minorHAnsi" w:cstheme="minorHAnsi"/>
          <w:bCs/>
          <w:sz w:val="20"/>
          <w:szCs w:val="20"/>
        </w:rPr>
        <w:t xml:space="preserve">(warstwa </w:t>
      </w:r>
      <w:proofErr w:type="spellStart"/>
      <w:r w:rsidRPr="00B73D2E">
        <w:rPr>
          <w:rFonts w:asciiTheme="minorHAnsi" w:hAnsiTheme="minorHAnsi" w:cstheme="minorHAnsi"/>
          <w:bCs/>
          <w:sz w:val="20"/>
          <w:szCs w:val="20"/>
        </w:rPr>
        <w:t>IIa</w:t>
      </w:r>
      <w:proofErr w:type="spellEnd"/>
      <w:r w:rsidRPr="00B73D2E">
        <w:rPr>
          <w:rFonts w:asciiTheme="minorHAnsi" w:hAnsiTheme="minorHAnsi" w:cstheme="minorHAnsi"/>
          <w:bCs/>
          <w:sz w:val="20"/>
          <w:szCs w:val="20"/>
        </w:rPr>
        <w:t xml:space="preserve">) i średnich (warstwa </w:t>
      </w:r>
      <w:proofErr w:type="spellStart"/>
      <w:r w:rsidRPr="00B73D2E">
        <w:rPr>
          <w:rFonts w:asciiTheme="minorHAnsi" w:hAnsiTheme="minorHAnsi" w:cstheme="minorHAnsi"/>
          <w:bCs/>
          <w:sz w:val="20"/>
          <w:szCs w:val="20"/>
        </w:rPr>
        <w:t>IIb</w:t>
      </w:r>
      <w:proofErr w:type="spellEnd"/>
      <w:r w:rsidRPr="00B73D2E">
        <w:rPr>
          <w:rFonts w:asciiTheme="minorHAnsi" w:hAnsiTheme="minorHAnsi" w:cstheme="minorHAnsi"/>
          <w:bCs/>
          <w:sz w:val="20"/>
          <w:szCs w:val="20"/>
        </w:rPr>
        <w:t>) rozdzielonych namułem gliniastym w stanie</w:t>
      </w:r>
      <w:r w:rsidR="00C7081E" w:rsidRPr="00B73D2E">
        <w:rPr>
          <w:rFonts w:asciiTheme="minorHAnsi" w:hAnsiTheme="minorHAnsi" w:cstheme="minorHAnsi"/>
          <w:bCs/>
          <w:sz w:val="20"/>
          <w:szCs w:val="20"/>
        </w:rPr>
        <w:t xml:space="preserve"> </w:t>
      </w:r>
      <w:r w:rsidRPr="00B73D2E">
        <w:rPr>
          <w:rFonts w:asciiTheme="minorHAnsi" w:hAnsiTheme="minorHAnsi" w:cstheme="minorHAnsi"/>
          <w:bCs/>
          <w:sz w:val="20"/>
          <w:szCs w:val="20"/>
        </w:rPr>
        <w:t xml:space="preserve">miękkoplastycznym </w:t>
      </w:r>
      <w:r w:rsidR="00C7081E" w:rsidRPr="00B73D2E">
        <w:rPr>
          <w:rFonts w:asciiTheme="minorHAnsi" w:hAnsiTheme="minorHAnsi" w:cstheme="minorHAnsi"/>
          <w:bCs/>
          <w:sz w:val="20"/>
          <w:szCs w:val="20"/>
        </w:rPr>
        <w:t xml:space="preserve"> p</w:t>
      </w:r>
      <w:r w:rsidRPr="00B73D2E">
        <w:rPr>
          <w:rFonts w:asciiTheme="minorHAnsi" w:hAnsiTheme="minorHAnsi" w:cstheme="minorHAnsi"/>
          <w:bCs/>
          <w:sz w:val="20"/>
          <w:szCs w:val="20"/>
        </w:rPr>
        <w:t>rzechodzącym w piaszczysty z zawartością torfów.</w:t>
      </w:r>
    </w:p>
    <w:p w14:paraId="03AF0A8B" w14:textId="42543C33" w:rsidR="009A3DB6" w:rsidRPr="00B73D2E" w:rsidRDefault="009A3DB6"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 xml:space="preserve">Zwierciadło wody gruntowej występuje na granicy piasków średnich (warstwa </w:t>
      </w:r>
      <w:proofErr w:type="spellStart"/>
      <w:r w:rsidRPr="00B73D2E">
        <w:rPr>
          <w:rFonts w:asciiTheme="minorHAnsi" w:hAnsiTheme="minorHAnsi" w:cstheme="minorHAnsi"/>
          <w:bCs/>
          <w:sz w:val="20"/>
          <w:szCs w:val="20"/>
        </w:rPr>
        <w:t>IIb</w:t>
      </w:r>
      <w:proofErr w:type="spellEnd"/>
      <w:r w:rsidRPr="00B73D2E">
        <w:rPr>
          <w:rFonts w:asciiTheme="minorHAnsi" w:hAnsiTheme="minorHAnsi" w:cstheme="minorHAnsi"/>
          <w:bCs/>
          <w:sz w:val="20"/>
          <w:szCs w:val="20"/>
        </w:rPr>
        <w:t>)</w:t>
      </w:r>
      <w:r w:rsidR="00C7081E" w:rsidRPr="00B73D2E">
        <w:rPr>
          <w:rFonts w:asciiTheme="minorHAnsi" w:hAnsiTheme="minorHAnsi" w:cstheme="minorHAnsi"/>
          <w:bCs/>
          <w:sz w:val="20"/>
          <w:szCs w:val="20"/>
        </w:rPr>
        <w:t xml:space="preserve"> </w:t>
      </w:r>
      <w:r w:rsidRPr="00B73D2E">
        <w:rPr>
          <w:rFonts w:asciiTheme="minorHAnsi" w:hAnsiTheme="minorHAnsi" w:cstheme="minorHAnsi"/>
          <w:bCs/>
          <w:sz w:val="20"/>
          <w:szCs w:val="20"/>
        </w:rPr>
        <w:t>i namułu gliniastego (warstwa III) i jest zmienne, uzależnione od opadów atmosferycznych</w:t>
      </w:r>
      <w:r w:rsidR="00C7081E" w:rsidRPr="00B73D2E">
        <w:rPr>
          <w:rFonts w:asciiTheme="minorHAnsi" w:hAnsiTheme="minorHAnsi" w:cstheme="minorHAnsi"/>
          <w:bCs/>
          <w:sz w:val="20"/>
          <w:szCs w:val="20"/>
        </w:rPr>
        <w:t xml:space="preserve"> i poziomu wody w rzece Rudzie.</w:t>
      </w:r>
    </w:p>
    <w:p w14:paraId="0BFC1B50" w14:textId="49166BEF" w:rsidR="00C23AF1" w:rsidRPr="00C23AF1" w:rsidRDefault="00C23AF1" w:rsidP="00B73D2E">
      <w:pPr>
        <w:pStyle w:val="Akapitzlist"/>
        <w:tabs>
          <w:tab w:val="left" w:pos="142"/>
        </w:tabs>
        <w:ind w:left="142" w:right="-142"/>
        <w:jc w:val="both"/>
        <w:rPr>
          <w:rFonts w:asciiTheme="minorHAnsi" w:hAnsiTheme="minorHAnsi" w:cstheme="minorHAnsi"/>
          <w:bCs/>
          <w:sz w:val="20"/>
          <w:szCs w:val="20"/>
        </w:rPr>
      </w:pPr>
      <w:r w:rsidRPr="00B73D2E">
        <w:rPr>
          <w:rFonts w:asciiTheme="minorHAnsi" w:hAnsiTheme="minorHAnsi" w:cstheme="minorHAnsi"/>
          <w:bCs/>
          <w:sz w:val="20"/>
          <w:szCs w:val="20"/>
        </w:rPr>
        <w:t xml:space="preserve">Zgodnie z </w:t>
      </w:r>
      <w:r w:rsidR="00F2509D" w:rsidRPr="00B73D2E">
        <w:rPr>
          <w:rFonts w:asciiTheme="minorHAnsi" w:hAnsiTheme="minorHAnsi" w:cstheme="minorHAnsi"/>
          <w:bCs/>
          <w:sz w:val="20"/>
          <w:szCs w:val="20"/>
        </w:rPr>
        <w:t>informacjami</w:t>
      </w:r>
      <w:r w:rsidRPr="00B73D2E">
        <w:rPr>
          <w:rFonts w:asciiTheme="minorHAnsi" w:hAnsiTheme="minorHAnsi" w:cstheme="minorHAnsi"/>
          <w:bCs/>
          <w:sz w:val="20"/>
          <w:szCs w:val="20"/>
        </w:rPr>
        <w:t xml:space="preserve"> zawartymi w ekspertyzie technicznej </w:t>
      </w:r>
      <w:r w:rsidRPr="00C23AF1">
        <w:rPr>
          <w:rFonts w:asciiTheme="minorHAnsi" w:hAnsiTheme="minorHAnsi" w:cstheme="minorHAnsi"/>
          <w:bCs/>
          <w:sz w:val="20"/>
          <w:szCs w:val="20"/>
        </w:rPr>
        <w:t xml:space="preserve"> fundamenty</w:t>
      </w:r>
      <w:r w:rsidRPr="00B73D2E">
        <w:rPr>
          <w:rFonts w:asciiTheme="minorHAnsi" w:hAnsiTheme="minorHAnsi" w:cstheme="minorHAnsi"/>
          <w:bCs/>
          <w:sz w:val="20"/>
          <w:szCs w:val="20"/>
        </w:rPr>
        <w:t xml:space="preserve"> </w:t>
      </w:r>
      <w:r w:rsidRPr="00C23AF1">
        <w:rPr>
          <w:rFonts w:asciiTheme="minorHAnsi" w:hAnsiTheme="minorHAnsi" w:cstheme="minorHAnsi"/>
          <w:bCs/>
          <w:sz w:val="20"/>
          <w:szCs w:val="20"/>
        </w:rPr>
        <w:t xml:space="preserve">stacji </w:t>
      </w:r>
      <w:proofErr w:type="spellStart"/>
      <w:r w:rsidRPr="00C23AF1">
        <w:rPr>
          <w:rFonts w:asciiTheme="minorHAnsi" w:hAnsiTheme="minorHAnsi" w:cstheme="minorHAnsi"/>
          <w:bCs/>
          <w:sz w:val="20"/>
          <w:szCs w:val="20"/>
        </w:rPr>
        <w:t>trafo</w:t>
      </w:r>
      <w:proofErr w:type="spellEnd"/>
      <w:r w:rsidRPr="00C23AF1">
        <w:rPr>
          <w:rFonts w:asciiTheme="minorHAnsi" w:hAnsiTheme="minorHAnsi" w:cstheme="minorHAnsi"/>
          <w:bCs/>
          <w:sz w:val="20"/>
          <w:szCs w:val="20"/>
        </w:rPr>
        <w:t>, zewnętrznej klatki schodowej oraz rampy nie są powiązane konstrukcyjnie.</w:t>
      </w:r>
      <w:r w:rsidR="00B73D2E" w:rsidRPr="00B73D2E">
        <w:rPr>
          <w:rFonts w:asciiTheme="minorHAnsi" w:hAnsiTheme="minorHAnsi" w:cstheme="minorHAnsi"/>
          <w:bCs/>
          <w:sz w:val="20"/>
          <w:szCs w:val="20"/>
        </w:rPr>
        <w:t xml:space="preserve"> </w:t>
      </w:r>
      <w:r w:rsidRPr="00C23AF1">
        <w:rPr>
          <w:rFonts w:asciiTheme="minorHAnsi" w:hAnsiTheme="minorHAnsi" w:cstheme="minorHAnsi"/>
          <w:bCs/>
          <w:sz w:val="20"/>
          <w:szCs w:val="20"/>
        </w:rPr>
        <w:t xml:space="preserve">Stacje </w:t>
      </w:r>
      <w:proofErr w:type="spellStart"/>
      <w:r w:rsidRPr="00C23AF1">
        <w:rPr>
          <w:rFonts w:asciiTheme="minorHAnsi" w:hAnsiTheme="minorHAnsi" w:cstheme="minorHAnsi"/>
          <w:bCs/>
          <w:sz w:val="20"/>
          <w:szCs w:val="20"/>
        </w:rPr>
        <w:t>trafo</w:t>
      </w:r>
      <w:proofErr w:type="spellEnd"/>
      <w:r w:rsidRPr="00C23AF1">
        <w:rPr>
          <w:rFonts w:asciiTheme="minorHAnsi" w:hAnsiTheme="minorHAnsi" w:cstheme="minorHAnsi"/>
          <w:bCs/>
          <w:sz w:val="20"/>
          <w:szCs w:val="20"/>
        </w:rPr>
        <w:t xml:space="preserve"> posadowiono na ławach fundamentowych:</w:t>
      </w:r>
    </w:p>
    <w:p w14:paraId="61B08156" w14:textId="7F67BBFC" w:rsidR="00C23AF1" w:rsidRPr="00C23AF1" w:rsidRDefault="00C23AF1" w:rsidP="00B73D2E">
      <w:pPr>
        <w:pStyle w:val="Akapitzlist"/>
        <w:tabs>
          <w:tab w:val="left" w:pos="142"/>
        </w:tabs>
        <w:ind w:left="142" w:right="-142"/>
        <w:jc w:val="both"/>
        <w:rPr>
          <w:rFonts w:asciiTheme="minorHAnsi" w:hAnsiTheme="minorHAnsi" w:cstheme="minorHAnsi"/>
          <w:bCs/>
          <w:sz w:val="20"/>
          <w:szCs w:val="20"/>
        </w:rPr>
      </w:pPr>
      <w:r w:rsidRPr="00C23AF1">
        <w:rPr>
          <w:rFonts w:asciiTheme="minorHAnsi" w:hAnsiTheme="minorHAnsi" w:cstheme="minorHAnsi"/>
          <w:bCs/>
          <w:sz w:val="20"/>
          <w:szCs w:val="20"/>
        </w:rPr>
        <w:t>40x30 cm – pod ścianami zewnętrznymi,</w:t>
      </w:r>
    </w:p>
    <w:p w14:paraId="4B5E9FB3" w14:textId="49A3A6E9" w:rsidR="00C23AF1" w:rsidRPr="00C23AF1" w:rsidRDefault="00C23AF1" w:rsidP="00B73D2E">
      <w:pPr>
        <w:pStyle w:val="Akapitzlist"/>
        <w:tabs>
          <w:tab w:val="left" w:pos="142"/>
        </w:tabs>
        <w:ind w:left="142" w:right="-142"/>
        <w:jc w:val="both"/>
        <w:rPr>
          <w:rFonts w:asciiTheme="minorHAnsi" w:hAnsiTheme="minorHAnsi" w:cstheme="minorHAnsi"/>
          <w:bCs/>
          <w:sz w:val="20"/>
          <w:szCs w:val="20"/>
        </w:rPr>
      </w:pPr>
      <w:r w:rsidRPr="00C23AF1">
        <w:rPr>
          <w:rFonts w:asciiTheme="minorHAnsi" w:hAnsiTheme="minorHAnsi" w:cstheme="minorHAnsi"/>
          <w:bCs/>
          <w:sz w:val="20"/>
          <w:szCs w:val="20"/>
        </w:rPr>
        <w:t>35x30 cm – pod ścianami wewnętrznymi.</w:t>
      </w:r>
    </w:p>
    <w:p w14:paraId="6253A06D" w14:textId="4A234F1C" w:rsidR="00C23AF1" w:rsidRPr="00C23AF1" w:rsidRDefault="00C23AF1" w:rsidP="00B73D2E">
      <w:pPr>
        <w:pStyle w:val="Akapitzlist"/>
        <w:tabs>
          <w:tab w:val="left" w:pos="142"/>
        </w:tabs>
        <w:ind w:left="142" w:right="-142"/>
        <w:jc w:val="both"/>
        <w:rPr>
          <w:rFonts w:asciiTheme="minorHAnsi" w:hAnsiTheme="minorHAnsi" w:cstheme="minorHAnsi"/>
          <w:bCs/>
          <w:sz w:val="20"/>
          <w:szCs w:val="20"/>
        </w:rPr>
      </w:pPr>
      <w:r w:rsidRPr="00C23AF1">
        <w:rPr>
          <w:rFonts w:asciiTheme="minorHAnsi" w:hAnsiTheme="minorHAnsi" w:cstheme="minorHAnsi"/>
          <w:bCs/>
          <w:sz w:val="20"/>
          <w:szCs w:val="20"/>
        </w:rPr>
        <w:t>W pomieszczeniu rozdzielni znajduje się również kanał kablowy o grubości ścianek</w:t>
      </w:r>
      <w:r w:rsidR="00B73D2E" w:rsidRPr="00B73D2E">
        <w:rPr>
          <w:rFonts w:asciiTheme="minorHAnsi" w:hAnsiTheme="minorHAnsi" w:cstheme="minorHAnsi"/>
          <w:bCs/>
          <w:sz w:val="20"/>
          <w:szCs w:val="20"/>
        </w:rPr>
        <w:t xml:space="preserve"> </w:t>
      </w:r>
      <w:r w:rsidRPr="00C23AF1">
        <w:rPr>
          <w:rFonts w:asciiTheme="minorHAnsi" w:hAnsiTheme="minorHAnsi" w:cstheme="minorHAnsi"/>
          <w:bCs/>
          <w:sz w:val="20"/>
          <w:szCs w:val="20"/>
        </w:rPr>
        <w:t>20 cm (brak danych odnośnie konstrukcji).</w:t>
      </w:r>
      <w:r w:rsidR="00B73D2E" w:rsidRPr="00B73D2E">
        <w:rPr>
          <w:rFonts w:asciiTheme="minorHAnsi" w:hAnsiTheme="minorHAnsi" w:cstheme="minorHAnsi"/>
          <w:bCs/>
          <w:sz w:val="20"/>
          <w:szCs w:val="20"/>
        </w:rPr>
        <w:t xml:space="preserve"> </w:t>
      </w:r>
      <w:r w:rsidRPr="00C23AF1">
        <w:rPr>
          <w:rFonts w:asciiTheme="minorHAnsi" w:hAnsiTheme="minorHAnsi" w:cstheme="minorHAnsi"/>
          <w:bCs/>
          <w:sz w:val="20"/>
          <w:szCs w:val="20"/>
        </w:rPr>
        <w:t xml:space="preserve">Zewnętrzną klatkę schodową posadowiono na </w:t>
      </w:r>
      <w:proofErr w:type="spellStart"/>
      <w:r w:rsidRPr="00C23AF1">
        <w:rPr>
          <w:rFonts w:asciiTheme="minorHAnsi" w:hAnsiTheme="minorHAnsi" w:cstheme="minorHAnsi"/>
          <w:bCs/>
          <w:sz w:val="20"/>
          <w:szCs w:val="20"/>
        </w:rPr>
        <w:t>oddylatowanych</w:t>
      </w:r>
      <w:proofErr w:type="spellEnd"/>
      <w:r w:rsidRPr="00C23AF1">
        <w:rPr>
          <w:rFonts w:asciiTheme="minorHAnsi" w:hAnsiTheme="minorHAnsi" w:cstheme="minorHAnsi"/>
          <w:bCs/>
          <w:sz w:val="20"/>
          <w:szCs w:val="20"/>
        </w:rPr>
        <w:t xml:space="preserve"> od fundamentów stacji</w:t>
      </w:r>
      <w:r w:rsidR="00B73D2E" w:rsidRPr="00B73D2E">
        <w:rPr>
          <w:rFonts w:asciiTheme="minorHAnsi" w:hAnsiTheme="minorHAnsi" w:cstheme="minorHAnsi"/>
          <w:bCs/>
          <w:sz w:val="20"/>
          <w:szCs w:val="20"/>
        </w:rPr>
        <w:t xml:space="preserve"> </w:t>
      </w:r>
      <w:proofErr w:type="spellStart"/>
      <w:r w:rsidRPr="00C23AF1">
        <w:rPr>
          <w:rFonts w:asciiTheme="minorHAnsi" w:hAnsiTheme="minorHAnsi" w:cstheme="minorHAnsi"/>
          <w:bCs/>
          <w:sz w:val="20"/>
          <w:szCs w:val="20"/>
        </w:rPr>
        <w:t>trafo</w:t>
      </w:r>
      <w:proofErr w:type="spellEnd"/>
      <w:r w:rsidRPr="00C23AF1">
        <w:rPr>
          <w:rFonts w:asciiTheme="minorHAnsi" w:hAnsiTheme="minorHAnsi" w:cstheme="minorHAnsi"/>
          <w:bCs/>
          <w:sz w:val="20"/>
          <w:szCs w:val="20"/>
        </w:rPr>
        <w:t xml:space="preserve"> ławach fundamentowych o szerokości 25 cm </w:t>
      </w:r>
    </w:p>
    <w:p w14:paraId="2A11FBC9" w14:textId="0A8A2D40" w:rsidR="00C23AF1" w:rsidRPr="00B73D2E" w:rsidRDefault="00C23AF1" w:rsidP="00B73D2E">
      <w:pPr>
        <w:pStyle w:val="Akapitzlist"/>
        <w:tabs>
          <w:tab w:val="left" w:pos="142"/>
        </w:tabs>
        <w:ind w:left="142" w:right="-142"/>
        <w:jc w:val="both"/>
        <w:rPr>
          <w:rFonts w:asciiTheme="minorHAnsi" w:hAnsiTheme="minorHAnsi" w:cstheme="minorHAnsi"/>
          <w:bCs/>
          <w:sz w:val="20"/>
          <w:szCs w:val="20"/>
        </w:rPr>
      </w:pPr>
      <w:r w:rsidRPr="00C23AF1">
        <w:rPr>
          <w:rFonts w:asciiTheme="minorHAnsi" w:hAnsiTheme="minorHAnsi" w:cstheme="minorHAnsi"/>
          <w:bCs/>
          <w:sz w:val="20"/>
          <w:szCs w:val="20"/>
        </w:rPr>
        <w:t>Rampę wraz z zewnętrznymi schodami prowadzącymi na rampę posadowiono również</w:t>
      </w:r>
      <w:r w:rsidR="00B73D2E" w:rsidRPr="00B73D2E">
        <w:rPr>
          <w:rFonts w:asciiTheme="minorHAnsi" w:hAnsiTheme="minorHAnsi" w:cstheme="minorHAnsi"/>
          <w:bCs/>
          <w:sz w:val="20"/>
          <w:szCs w:val="20"/>
        </w:rPr>
        <w:t xml:space="preserve"> </w:t>
      </w:r>
      <w:r w:rsidRPr="00C23AF1">
        <w:rPr>
          <w:rFonts w:asciiTheme="minorHAnsi" w:hAnsiTheme="minorHAnsi" w:cstheme="minorHAnsi"/>
          <w:bCs/>
          <w:sz w:val="20"/>
          <w:szCs w:val="20"/>
        </w:rPr>
        <w:t xml:space="preserve">na ławach fundamentowych </w:t>
      </w:r>
      <w:proofErr w:type="spellStart"/>
      <w:r w:rsidRPr="00C23AF1">
        <w:rPr>
          <w:rFonts w:asciiTheme="minorHAnsi" w:hAnsiTheme="minorHAnsi" w:cstheme="minorHAnsi"/>
          <w:bCs/>
          <w:sz w:val="20"/>
          <w:szCs w:val="20"/>
        </w:rPr>
        <w:t>oddylatowanych</w:t>
      </w:r>
      <w:proofErr w:type="spellEnd"/>
      <w:r w:rsidRPr="00C23AF1">
        <w:rPr>
          <w:rFonts w:asciiTheme="minorHAnsi" w:hAnsiTheme="minorHAnsi" w:cstheme="minorHAnsi"/>
          <w:bCs/>
          <w:sz w:val="20"/>
          <w:szCs w:val="20"/>
        </w:rPr>
        <w:t xml:space="preserve"> od fundamentów stacji </w:t>
      </w:r>
      <w:proofErr w:type="spellStart"/>
      <w:r w:rsidRPr="00C23AF1">
        <w:rPr>
          <w:rFonts w:asciiTheme="minorHAnsi" w:hAnsiTheme="minorHAnsi" w:cstheme="minorHAnsi"/>
          <w:bCs/>
          <w:sz w:val="20"/>
          <w:szCs w:val="20"/>
        </w:rPr>
        <w:t>trafo</w:t>
      </w:r>
      <w:proofErr w:type="spellEnd"/>
      <w:r w:rsidRPr="00C23AF1">
        <w:rPr>
          <w:rFonts w:asciiTheme="minorHAnsi" w:hAnsiTheme="minorHAnsi" w:cstheme="minorHAnsi"/>
          <w:bCs/>
          <w:sz w:val="20"/>
          <w:szCs w:val="20"/>
        </w:rPr>
        <w:t xml:space="preserve"> o szerokości</w:t>
      </w:r>
      <w:r w:rsidR="00B73D2E" w:rsidRPr="00B73D2E">
        <w:rPr>
          <w:rFonts w:asciiTheme="minorHAnsi" w:hAnsiTheme="minorHAnsi" w:cstheme="minorHAnsi"/>
          <w:bCs/>
          <w:sz w:val="20"/>
          <w:szCs w:val="20"/>
        </w:rPr>
        <w:t xml:space="preserve"> </w:t>
      </w:r>
      <w:r w:rsidRPr="00B73D2E">
        <w:rPr>
          <w:rFonts w:asciiTheme="minorHAnsi" w:hAnsiTheme="minorHAnsi" w:cstheme="minorHAnsi"/>
          <w:bCs/>
          <w:sz w:val="20"/>
          <w:szCs w:val="20"/>
        </w:rPr>
        <w:t xml:space="preserve">25 cm </w:t>
      </w:r>
    </w:p>
    <w:p w14:paraId="7BB3E07B" w14:textId="08C85A99" w:rsidR="00020484" w:rsidRPr="009A3DB6" w:rsidRDefault="00020484">
      <w:pPr>
        <w:pStyle w:val="Nagwek2"/>
        <w:numPr>
          <w:ilvl w:val="0"/>
          <w:numId w:val="2"/>
        </w:numPr>
        <w:ind w:right="-142"/>
        <w:jc w:val="both"/>
        <w:rPr>
          <w:rFonts w:asciiTheme="minorHAnsi" w:hAnsiTheme="minorHAnsi" w:cstheme="minorHAnsi"/>
          <w:i w:val="0"/>
          <w:smallCaps/>
          <w:sz w:val="20"/>
          <w:szCs w:val="20"/>
        </w:rPr>
      </w:pPr>
      <w:bookmarkStart w:id="22" w:name="_Toc177982081"/>
      <w:r w:rsidRPr="009A3DB6">
        <w:rPr>
          <w:rFonts w:asciiTheme="minorHAnsi" w:hAnsiTheme="minorHAnsi" w:cstheme="minorHAnsi"/>
          <w:i w:val="0"/>
          <w:smallCaps/>
          <w:sz w:val="20"/>
          <w:szCs w:val="20"/>
        </w:rPr>
        <w:t>Liczba lokali mieszkalnych i usługowych</w:t>
      </w:r>
      <w:bookmarkEnd w:id="22"/>
      <w:r w:rsidRPr="009A3DB6">
        <w:rPr>
          <w:rFonts w:asciiTheme="minorHAnsi" w:hAnsiTheme="minorHAnsi" w:cstheme="minorHAnsi"/>
          <w:i w:val="0"/>
          <w:smallCaps/>
          <w:sz w:val="20"/>
          <w:szCs w:val="20"/>
        </w:rPr>
        <w:t xml:space="preserve"> </w:t>
      </w:r>
    </w:p>
    <w:p w14:paraId="19975616" w14:textId="3F55B341" w:rsidR="00C40E96" w:rsidRPr="00685338" w:rsidRDefault="003076B4" w:rsidP="006910FE">
      <w:pPr>
        <w:ind w:right="-142"/>
        <w:jc w:val="both"/>
        <w:rPr>
          <w:rFonts w:asciiTheme="minorHAnsi" w:hAnsiTheme="minorHAnsi" w:cstheme="minorHAnsi"/>
          <w:bCs/>
          <w:sz w:val="20"/>
          <w:szCs w:val="20"/>
        </w:rPr>
      </w:pPr>
      <w:r w:rsidRPr="00685338">
        <w:rPr>
          <w:rFonts w:asciiTheme="minorHAnsi" w:hAnsiTheme="minorHAnsi" w:cstheme="minorHAnsi"/>
          <w:bCs/>
          <w:sz w:val="20"/>
          <w:szCs w:val="20"/>
        </w:rPr>
        <w:t xml:space="preserve">Budynek </w:t>
      </w:r>
      <w:r w:rsidR="00B73D2E">
        <w:rPr>
          <w:rFonts w:asciiTheme="minorHAnsi" w:hAnsiTheme="minorHAnsi" w:cstheme="minorHAnsi"/>
          <w:bCs/>
          <w:sz w:val="20"/>
          <w:szCs w:val="20"/>
        </w:rPr>
        <w:t xml:space="preserve">nie posiada lokali </w:t>
      </w:r>
      <w:r w:rsidR="00713971">
        <w:rPr>
          <w:rFonts w:asciiTheme="minorHAnsi" w:hAnsiTheme="minorHAnsi" w:cstheme="minorHAnsi"/>
          <w:bCs/>
          <w:sz w:val="20"/>
          <w:szCs w:val="20"/>
        </w:rPr>
        <w:t>mieszkalnych</w:t>
      </w:r>
    </w:p>
    <w:p w14:paraId="37501936" w14:textId="1826CB36" w:rsidR="00C40E96" w:rsidRDefault="00C40E96">
      <w:pPr>
        <w:pStyle w:val="Nagwek2"/>
        <w:numPr>
          <w:ilvl w:val="0"/>
          <w:numId w:val="10"/>
        </w:numPr>
        <w:rPr>
          <w:rFonts w:asciiTheme="minorHAnsi" w:hAnsiTheme="minorHAnsi" w:cstheme="minorHAnsi"/>
          <w:i w:val="0"/>
          <w:iCs/>
          <w:smallCaps/>
          <w:sz w:val="20"/>
          <w:szCs w:val="20"/>
        </w:rPr>
      </w:pPr>
      <w:bookmarkStart w:id="23" w:name="_Toc177982082"/>
      <w:r w:rsidRPr="00685338">
        <w:rPr>
          <w:rFonts w:asciiTheme="minorHAnsi" w:hAnsiTheme="minorHAnsi" w:cstheme="minorHAnsi"/>
          <w:i w:val="0"/>
          <w:iCs/>
          <w:smallCaps/>
          <w:sz w:val="20"/>
          <w:szCs w:val="20"/>
        </w:rPr>
        <w:t>Opis zapewniania niezbędnych warunków do korzystania dla osób niepełnosprawnych</w:t>
      </w:r>
      <w:bookmarkEnd w:id="23"/>
    </w:p>
    <w:p w14:paraId="56423B70" w14:textId="58DF5972" w:rsidR="00713971" w:rsidRPr="00713971" w:rsidRDefault="00713971" w:rsidP="00713971">
      <w:pPr>
        <w:rPr>
          <w:sz w:val="20"/>
          <w:szCs w:val="20"/>
        </w:rPr>
      </w:pPr>
      <w:r w:rsidRPr="00713971">
        <w:rPr>
          <w:sz w:val="20"/>
          <w:szCs w:val="20"/>
        </w:rPr>
        <w:t xml:space="preserve">Obiekt nie posiada dostępu dla osób niepełnosprawnych. Budynek ze względu na swoją charakterystykę </w:t>
      </w:r>
      <w:r w:rsidR="00DB7257">
        <w:rPr>
          <w:sz w:val="20"/>
          <w:szCs w:val="20"/>
        </w:rPr>
        <w:t>– stacja Trafo – rozdzielnia elektryczna nie zakłada się obsługi obiektu przez osoby niepełnosprawne.</w:t>
      </w:r>
    </w:p>
    <w:p w14:paraId="79CECCAE" w14:textId="75F31B92" w:rsidR="002D3995" w:rsidRPr="00A7074C" w:rsidRDefault="00020484">
      <w:pPr>
        <w:pStyle w:val="Nagwek1"/>
        <w:numPr>
          <w:ilvl w:val="0"/>
          <w:numId w:val="10"/>
        </w:numPr>
      </w:pPr>
      <w:bookmarkStart w:id="24" w:name="_Toc177982083"/>
      <w:r w:rsidRPr="00A7074C">
        <w:t>Parametry techniczne obiektu budowlanego charakteryzujące wpływ obiektu na środowisko i jego wykorzystanie oraz na zdrowie ludzi i obiekty sąsiednie</w:t>
      </w:r>
      <w:bookmarkEnd w:id="24"/>
      <w:r w:rsidRPr="00A7074C">
        <w:t xml:space="preserve"> </w:t>
      </w:r>
    </w:p>
    <w:p w14:paraId="47CAA1A6" w14:textId="47AEE907" w:rsidR="0021789A" w:rsidRPr="00A7074C" w:rsidRDefault="0021789A" w:rsidP="006910FE">
      <w:pPr>
        <w:pStyle w:val="Marcin1"/>
        <w:numPr>
          <w:ilvl w:val="0"/>
          <w:numId w:val="0"/>
        </w:numPr>
        <w:spacing w:line="276" w:lineRule="auto"/>
        <w:ind w:left="360"/>
        <w:rPr>
          <w:rFonts w:asciiTheme="minorHAnsi" w:hAnsiTheme="minorHAnsi" w:cstheme="minorHAnsi"/>
          <w:color w:val="000000" w:themeColor="text1"/>
          <w:sz w:val="20"/>
          <w:szCs w:val="20"/>
        </w:rPr>
      </w:pPr>
      <w:r w:rsidRPr="00A7074C">
        <w:rPr>
          <w:rFonts w:asciiTheme="minorHAnsi" w:hAnsiTheme="minorHAnsi" w:cstheme="minorHAnsi"/>
          <w:color w:val="000000" w:themeColor="text1"/>
          <w:sz w:val="20"/>
          <w:szCs w:val="20"/>
        </w:rPr>
        <w:t xml:space="preserve">Zapotrzebowanie i jakość wody oraz ilość, jakość i sposób odprowadzenia ścieków oraz wód opadowych. </w:t>
      </w:r>
    </w:p>
    <w:p w14:paraId="43A833C6" w14:textId="77777777" w:rsidR="0021789A" w:rsidRPr="00A7074C" w:rsidRDefault="0021789A" w:rsidP="006910FE">
      <w:pPr>
        <w:pStyle w:val="Marcin2"/>
        <w:spacing w:line="276" w:lineRule="auto"/>
        <w:rPr>
          <w:color w:val="000000" w:themeColor="text1"/>
          <w:sz w:val="20"/>
          <w:szCs w:val="20"/>
        </w:rPr>
      </w:pPr>
      <w:r w:rsidRPr="00A7074C">
        <w:rPr>
          <w:color w:val="000000" w:themeColor="text1"/>
          <w:sz w:val="20"/>
          <w:szCs w:val="20"/>
        </w:rPr>
        <w:t>Woda użytkowa.</w:t>
      </w:r>
    </w:p>
    <w:p w14:paraId="46E2A559" w14:textId="7FEE24C4" w:rsidR="00B51E89" w:rsidRPr="00A7074C" w:rsidRDefault="00B51E89" w:rsidP="00B51E89">
      <w:pPr>
        <w:pStyle w:val="Marcin2"/>
        <w:spacing w:line="276" w:lineRule="auto"/>
        <w:ind w:left="0"/>
        <w:rPr>
          <w:b w:val="0"/>
          <w:bCs w:val="0"/>
          <w:color w:val="000000" w:themeColor="text1"/>
          <w:sz w:val="20"/>
          <w:szCs w:val="20"/>
        </w:rPr>
      </w:pPr>
      <w:r w:rsidRPr="00A7074C">
        <w:rPr>
          <w:b w:val="0"/>
          <w:bCs w:val="0"/>
          <w:color w:val="000000" w:themeColor="text1"/>
          <w:sz w:val="20"/>
          <w:szCs w:val="20"/>
        </w:rPr>
        <w:t>poza zakresem projektu, bez zmian w stosunku do stanu istniejącego.</w:t>
      </w:r>
    </w:p>
    <w:p w14:paraId="6A34288E" w14:textId="751BCF0A" w:rsidR="0021789A" w:rsidRPr="00A7074C" w:rsidRDefault="0021789A" w:rsidP="006910FE">
      <w:pPr>
        <w:pStyle w:val="Marcin2"/>
        <w:spacing w:line="276" w:lineRule="auto"/>
        <w:rPr>
          <w:color w:val="000000" w:themeColor="text1"/>
          <w:sz w:val="20"/>
          <w:szCs w:val="20"/>
        </w:rPr>
      </w:pPr>
      <w:r w:rsidRPr="00A7074C">
        <w:rPr>
          <w:color w:val="000000" w:themeColor="text1"/>
          <w:sz w:val="20"/>
          <w:szCs w:val="20"/>
        </w:rPr>
        <w:lastRenderedPageBreak/>
        <w:t>Kanalizacja sanitarna.</w:t>
      </w:r>
    </w:p>
    <w:p w14:paraId="72A5C9B4" w14:textId="5D37ED35" w:rsidR="00B51E89" w:rsidRPr="00A7074C" w:rsidRDefault="00B51E89" w:rsidP="00B51E89">
      <w:pPr>
        <w:rPr>
          <w:rFonts w:asciiTheme="minorHAnsi" w:hAnsiTheme="minorHAnsi" w:cstheme="minorHAnsi"/>
          <w:caps/>
          <w:color w:val="000000" w:themeColor="text1"/>
          <w:sz w:val="20"/>
          <w:szCs w:val="20"/>
          <w:u w:val="single"/>
          <w:lang w:bidi="en-US"/>
        </w:rPr>
      </w:pPr>
      <w:r w:rsidRPr="00A7074C">
        <w:rPr>
          <w:rFonts w:asciiTheme="minorHAnsi" w:hAnsiTheme="minorHAnsi" w:cstheme="minorHAnsi"/>
          <w:caps/>
          <w:color w:val="000000" w:themeColor="text1"/>
          <w:sz w:val="20"/>
          <w:szCs w:val="20"/>
          <w:u w:val="single"/>
        </w:rPr>
        <w:t>poza zakresem projektu, bez zmian w stosunku do stanu istniejącego.</w:t>
      </w:r>
    </w:p>
    <w:p w14:paraId="1A1EA582" w14:textId="5D4553DB" w:rsidR="0021789A" w:rsidRPr="00A7074C" w:rsidRDefault="0021789A" w:rsidP="006910FE">
      <w:pPr>
        <w:pStyle w:val="Marcin2"/>
        <w:spacing w:line="276" w:lineRule="auto"/>
        <w:rPr>
          <w:color w:val="000000" w:themeColor="text1"/>
          <w:sz w:val="20"/>
          <w:szCs w:val="20"/>
        </w:rPr>
      </w:pPr>
      <w:r w:rsidRPr="00A7074C">
        <w:rPr>
          <w:color w:val="000000" w:themeColor="text1"/>
          <w:sz w:val="20"/>
          <w:szCs w:val="20"/>
        </w:rPr>
        <w:t>Kanalizacja deszczowa.</w:t>
      </w:r>
    </w:p>
    <w:p w14:paraId="2AB40817" w14:textId="77777777" w:rsidR="00AF0FFD" w:rsidRPr="00685338" w:rsidRDefault="00AF0FFD" w:rsidP="00AF0FFD">
      <w:pPr>
        <w:rPr>
          <w:rFonts w:asciiTheme="minorHAnsi" w:hAnsiTheme="minorHAnsi" w:cstheme="minorHAnsi"/>
          <w:caps/>
          <w:sz w:val="20"/>
          <w:szCs w:val="20"/>
          <w:u w:val="single"/>
          <w:lang w:bidi="en-US"/>
        </w:rPr>
      </w:pPr>
      <w:r w:rsidRPr="00685338">
        <w:rPr>
          <w:rFonts w:asciiTheme="minorHAnsi" w:hAnsiTheme="minorHAnsi" w:cstheme="minorHAnsi"/>
          <w:caps/>
          <w:sz w:val="20"/>
          <w:szCs w:val="20"/>
          <w:u w:val="single"/>
        </w:rPr>
        <w:t>poza zakresem projektu, bez zmian w stosunku do stanu istniejącego.</w:t>
      </w:r>
    </w:p>
    <w:p w14:paraId="29B4C1E3" w14:textId="77777777" w:rsidR="00CA15E3" w:rsidRPr="00685338" w:rsidRDefault="00CA15E3" w:rsidP="006910FE">
      <w:pPr>
        <w:pStyle w:val="Nagwek2"/>
        <w:ind w:left="792"/>
        <w:rPr>
          <w:rFonts w:asciiTheme="minorHAnsi" w:hAnsiTheme="minorHAnsi" w:cstheme="minorHAnsi"/>
          <w:sz w:val="20"/>
          <w:szCs w:val="20"/>
        </w:rPr>
      </w:pPr>
      <w:bookmarkStart w:id="25" w:name="_Toc177982084"/>
      <w:r w:rsidRPr="00685338">
        <w:rPr>
          <w:rFonts w:asciiTheme="minorHAnsi" w:hAnsiTheme="minorHAnsi" w:cstheme="minorHAnsi"/>
          <w:sz w:val="20"/>
          <w:szCs w:val="20"/>
        </w:rPr>
        <w:t>Emisja zanieczyszczeń gazowych pyłowych i płynnych</w:t>
      </w:r>
      <w:bookmarkEnd w:id="25"/>
      <w:r w:rsidRPr="00685338">
        <w:rPr>
          <w:rFonts w:asciiTheme="minorHAnsi" w:hAnsiTheme="minorHAnsi" w:cstheme="minorHAnsi"/>
          <w:sz w:val="20"/>
          <w:szCs w:val="20"/>
        </w:rPr>
        <w:t xml:space="preserve"> </w:t>
      </w:r>
    </w:p>
    <w:p w14:paraId="167EE727" w14:textId="77777777" w:rsidR="00CA15E3" w:rsidRPr="00685338" w:rsidRDefault="00CA15E3"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Obiekt spełnia warunki ochrony atmosfery – budynek nie emituje zanieczyszczeń gazowych, pyłowych i płynnych</w:t>
      </w:r>
    </w:p>
    <w:p w14:paraId="1D7673CD" w14:textId="77777777" w:rsidR="00CA15E3" w:rsidRPr="00685338" w:rsidRDefault="00CA15E3" w:rsidP="006910FE">
      <w:pPr>
        <w:pStyle w:val="Nagwek2"/>
        <w:ind w:left="792"/>
        <w:rPr>
          <w:rFonts w:asciiTheme="minorHAnsi" w:hAnsiTheme="minorHAnsi" w:cstheme="minorHAnsi"/>
          <w:sz w:val="20"/>
          <w:szCs w:val="20"/>
        </w:rPr>
      </w:pPr>
      <w:bookmarkStart w:id="26" w:name="_Toc177982085"/>
      <w:r w:rsidRPr="00685338">
        <w:rPr>
          <w:rFonts w:asciiTheme="minorHAnsi" w:hAnsiTheme="minorHAnsi" w:cstheme="minorHAnsi"/>
          <w:sz w:val="20"/>
          <w:szCs w:val="20"/>
        </w:rPr>
        <w:t>Odpady stałe</w:t>
      </w:r>
      <w:bookmarkEnd w:id="26"/>
      <w:r w:rsidRPr="00685338">
        <w:rPr>
          <w:rFonts w:asciiTheme="minorHAnsi" w:hAnsiTheme="minorHAnsi" w:cstheme="minorHAnsi"/>
          <w:sz w:val="20"/>
          <w:szCs w:val="20"/>
        </w:rPr>
        <w:t xml:space="preserve"> </w:t>
      </w:r>
    </w:p>
    <w:p w14:paraId="64452E87" w14:textId="58968BD6" w:rsidR="00CA15E3" w:rsidRPr="00685338" w:rsidRDefault="00DE0619"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Poza zakresem projektu, bez zmian w stosunku do stanu istniejącego.</w:t>
      </w:r>
    </w:p>
    <w:p w14:paraId="4D16CD94" w14:textId="77777777" w:rsidR="00CA15E3" w:rsidRPr="00685338" w:rsidRDefault="00CA15E3" w:rsidP="006910FE">
      <w:pPr>
        <w:pStyle w:val="Nagwek2"/>
        <w:ind w:left="792"/>
        <w:rPr>
          <w:rFonts w:asciiTheme="minorHAnsi" w:hAnsiTheme="minorHAnsi" w:cstheme="minorHAnsi"/>
          <w:sz w:val="20"/>
          <w:szCs w:val="20"/>
        </w:rPr>
      </w:pPr>
      <w:bookmarkStart w:id="27" w:name="_Toc177982086"/>
      <w:r w:rsidRPr="00685338">
        <w:rPr>
          <w:rFonts w:asciiTheme="minorHAnsi" w:hAnsiTheme="minorHAnsi" w:cstheme="minorHAnsi"/>
          <w:sz w:val="20"/>
          <w:szCs w:val="20"/>
        </w:rPr>
        <w:t>Emisja hałasu oraz wibracji</w:t>
      </w:r>
      <w:bookmarkEnd w:id="27"/>
    </w:p>
    <w:p w14:paraId="7ED98D1D" w14:textId="77777777" w:rsidR="00CA15E3" w:rsidRPr="00685338" w:rsidRDefault="00CA15E3"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Budynek z projektowanym wyposażeniem oraz przewidzianym sposobie użytkowania nie emituje hałasów i wibracji wymagających dodatkowych środków zaradczych.</w:t>
      </w:r>
    </w:p>
    <w:p w14:paraId="7B079661" w14:textId="77777777" w:rsidR="00CA15E3" w:rsidRPr="00685338" w:rsidRDefault="00CA15E3" w:rsidP="006910FE">
      <w:pPr>
        <w:pStyle w:val="Nagwek2"/>
        <w:ind w:left="792"/>
        <w:rPr>
          <w:rFonts w:asciiTheme="minorHAnsi" w:hAnsiTheme="minorHAnsi" w:cstheme="minorHAnsi"/>
          <w:sz w:val="20"/>
          <w:szCs w:val="20"/>
        </w:rPr>
      </w:pPr>
      <w:bookmarkStart w:id="28" w:name="_Toc177982087"/>
      <w:r w:rsidRPr="00685338">
        <w:rPr>
          <w:rFonts w:asciiTheme="minorHAnsi" w:hAnsiTheme="minorHAnsi" w:cstheme="minorHAnsi"/>
          <w:sz w:val="20"/>
          <w:szCs w:val="20"/>
        </w:rPr>
        <w:t>Wpływ budynku na istniejący drzewostan, powierzchnię ziemi, glebę, wody powierzchniowe i podziemne</w:t>
      </w:r>
      <w:bookmarkEnd w:id="28"/>
    </w:p>
    <w:p w14:paraId="6D210963" w14:textId="77777777" w:rsidR="00CA15E3" w:rsidRPr="00685338" w:rsidRDefault="00CA15E3" w:rsidP="006910FE">
      <w:pPr>
        <w:ind w:right="-142"/>
        <w:jc w:val="both"/>
        <w:rPr>
          <w:rFonts w:asciiTheme="minorHAnsi" w:hAnsiTheme="minorHAnsi" w:cstheme="minorHAnsi"/>
          <w:sz w:val="20"/>
          <w:szCs w:val="20"/>
        </w:rPr>
      </w:pPr>
      <w:r w:rsidRPr="00685338">
        <w:rPr>
          <w:rFonts w:asciiTheme="minorHAnsi" w:hAnsiTheme="minorHAnsi" w:cstheme="minorHAnsi"/>
          <w:sz w:val="20"/>
          <w:szCs w:val="20"/>
        </w:rPr>
        <w:t>Obiekt nie wprowadza szczególnych zakłóceń ekologicznych w charakterystyce powierzchni ziemi, gleby, wód powierzchniowych i podziemnych. Charakter użytkowy obiektu pozwala na zachowanie biologicznie czynnego terenu działki poza powierzchnia zabudowy, utwardzonych dojść i dojazdów do budynku.</w:t>
      </w:r>
    </w:p>
    <w:p w14:paraId="2F2D3331"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66866184"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651E7FFB"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26F20520"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08BFE74F"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7A2D2DFC"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60888022"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2E5C5A84" w14:textId="77777777" w:rsidR="00C40E96" w:rsidRPr="00685338" w:rsidRDefault="00C40E96">
      <w:pPr>
        <w:pStyle w:val="Akapitzlist"/>
        <w:numPr>
          <w:ilvl w:val="0"/>
          <w:numId w:val="4"/>
        </w:numPr>
        <w:contextualSpacing w:val="0"/>
        <w:outlineLvl w:val="0"/>
        <w:rPr>
          <w:rFonts w:asciiTheme="minorHAnsi" w:hAnsiTheme="minorHAnsi" w:cstheme="minorHAnsi"/>
          <w:b/>
          <w:smallCaps/>
          <w:vanish/>
          <w:sz w:val="20"/>
          <w:szCs w:val="20"/>
        </w:rPr>
      </w:pPr>
    </w:p>
    <w:p w14:paraId="109CA6F3" w14:textId="6FA880A6" w:rsidR="006E2D46" w:rsidRPr="00941829" w:rsidRDefault="006E2D46">
      <w:pPr>
        <w:pStyle w:val="Nagwek1"/>
        <w:numPr>
          <w:ilvl w:val="0"/>
          <w:numId w:val="4"/>
        </w:numPr>
      </w:pPr>
      <w:bookmarkStart w:id="29" w:name="_Toc177982088"/>
      <w:r w:rsidRPr="00941829">
        <w:t>Analiza możliwości racjonalnego wykorzystania wysokoefektywnych systemów alternatywnych zaopatrzenia w energię i ciepło</w:t>
      </w:r>
      <w:bookmarkEnd w:id="29"/>
      <w:r w:rsidRPr="00941829">
        <w:t xml:space="preserve"> </w:t>
      </w:r>
    </w:p>
    <w:p w14:paraId="526AAAD6" w14:textId="2C3E4932" w:rsidR="006E2D46" w:rsidRDefault="000C40F2" w:rsidP="006910FE">
      <w:pPr>
        <w:pStyle w:val="Standard"/>
        <w:spacing w:line="276" w:lineRule="auto"/>
        <w:jc w:val="both"/>
        <w:rPr>
          <w:rFonts w:asciiTheme="minorHAnsi" w:hAnsiTheme="minorHAnsi" w:cstheme="minorHAnsi"/>
          <w:color w:val="auto"/>
          <w:sz w:val="20"/>
          <w:szCs w:val="20"/>
          <w:lang w:val="pl-PL"/>
        </w:rPr>
      </w:pPr>
      <w:r>
        <w:rPr>
          <w:rFonts w:asciiTheme="minorHAnsi" w:hAnsiTheme="minorHAnsi" w:cstheme="minorHAnsi"/>
          <w:color w:val="auto"/>
          <w:sz w:val="20"/>
          <w:szCs w:val="20"/>
          <w:lang w:val="pl-PL"/>
        </w:rPr>
        <w:t xml:space="preserve">Budynek jest budynkiem technicznym nieogrzewanym. Nie planuje się ogrzewania budynku </w:t>
      </w:r>
    </w:p>
    <w:p w14:paraId="258F8993" w14:textId="77777777" w:rsidR="000C40F2" w:rsidRPr="00941829" w:rsidRDefault="000C40F2" w:rsidP="006910FE">
      <w:pPr>
        <w:pStyle w:val="Standard"/>
        <w:spacing w:line="276" w:lineRule="auto"/>
        <w:jc w:val="both"/>
        <w:rPr>
          <w:rFonts w:asciiTheme="minorHAnsi" w:hAnsiTheme="minorHAnsi" w:cstheme="minorHAnsi"/>
          <w:color w:val="auto"/>
          <w:sz w:val="20"/>
          <w:szCs w:val="20"/>
          <w:lang w:val="pl-PL"/>
        </w:rPr>
      </w:pPr>
    </w:p>
    <w:p w14:paraId="5CBC4ADB" w14:textId="77777777" w:rsidR="006E2D46" w:rsidRDefault="006E2D46">
      <w:pPr>
        <w:pStyle w:val="Nagwek1"/>
        <w:numPr>
          <w:ilvl w:val="0"/>
          <w:numId w:val="4"/>
        </w:numPr>
      </w:pPr>
      <w:bookmarkStart w:id="30" w:name="_Toc99533805"/>
      <w:bookmarkStart w:id="31" w:name="_Toc177982089"/>
      <w:r w:rsidRPr="00941829">
        <w:t>Analiza technicznych i ekonomicznych możliwości wykorzystania urządzeń, które automatycznie regulują temperaturę oddzielnie w poszczególnych pomieszczeniach lub w wyznaczonej strefie ogrzewanej</w:t>
      </w:r>
      <w:bookmarkEnd w:id="30"/>
      <w:bookmarkEnd w:id="31"/>
    </w:p>
    <w:p w14:paraId="7B1EE325" w14:textId="77777777" w:rsidR="000C40F2" w:rsidRDefault="000C40F2" w:rsidP="000C40F2">
      <w:pPr>
        <w:pStyle w:val="Standard"/>
        <w:spacing w:line="276" w:lineRule="auto"/>
        <w:ind w:left="360"/>
        <w:jc w:val="both"/>
        <w:rPr>
          <w:rFonts w:asciiTheme="minorHAnsi" w:hAnsiTheme="minorHAnsi" w:cstheme="minorHAnsi"/>
          <w:color w:val="auto"/>
          <w:sz w:val="20"/>
          <w:szCs w:val="20"/>
          <w:lang w:val="pl-PL"/>
        </w:rPr>
      </w:pPr>
      <w:r>
        <w:rPr>
          <w:rFonts w:asciiTheme="minorHAnsi" w:hAnsiTheme="minorHAnsi" w:cstheme="minorHAnsi"/>
          <w:color w:val="auto"/>
          <w:sz w:val="20"/>
          <w:szCs w:val="20"/>
          <w:lang w:val="pl-PL"/>
        </w:rPr>
        <w:t xml:space="preserve">Budynek jest budynkiem technicznym nieogrzewanym. Nie planuje się ogrzewania budynku </w:t>
      </w:r>
    </w:p>
    <w:p w14:paraId="21880B1C" w14:textId="77777777" w:rsidR="000C40F2" w:rsidRPr="000C40F2" w:rsidRDefault="000C40F2" w:rsidP="000C40F2"/>
    <w:p w14:paraId="0D8F38DC" w14:textId="77777777" w:rsidR="002D3995" w:rsidRPr="0044471F" w:rsidRDefault="002D3995">
      <w:pPr>
        <w:pStyle w:val="Nagwek1"/>
        <w:numPr>
          <w:ilvl w:val="0"/>
          <w:numId w:val="4"/>
        </w:numPr>
      </w:pPr>
      <w:bookmarkStart w:id="32" w:name="_Toc93230137"/>
      <w:bookmarkStart w:id="33" w:name="_Toc177982090"/>
      <w:r w:rsidRPr="0044471F">
        <w:t>ZASADNICZE ELEMENTY WYPOSAŻENIA BUDOWLANO – INSTALACYJNEGO</w:t>
      </w:r>
      <w:bookmarkEnd w:id="32"/>
      <w:bookmarkEnd w:id="33"/>
    </w:p>
    <w:p w14:paraId="68070DEB" w14:textId="77777777" w:rsidR="00F540BD" w:rsidRPr="00685338" w:rsidRDefault="00F540BD" w:rsidP="006910FE">
      <w:pPr>
        <w:pStyle w:val="Akapitzlist"/>
        <w:ind w:left="0" w:right="-142"/>
        <w:jc w:val="both"/>
        <w:rPr>
          <w:rFonts w:asciiTheme="minorHAnsi" w:hAnsiTheme="minorHAnsi" w:cstheme="minorHAnsi"/>
          <w:sz w:val="20"/>
          <w:szCs w:val="20"/>
        </w:rPr>
      </w:pPr>
    </w:p>
    <w:p w14:paraId="72865EE0" w14:textId="77777777" w:rsidR="00291E19" w:rsidRPr="00E129FA" w:rsidRDefault="00291E19" w:rsidP="00291E19">
      <w:pPr>
        <w:pStyle w:val="Marcin1"/>
        <w:numPr>
          <w:ilvl w:val="0"/>
          <w:numId w:val="0"/>
        </w:numPr>
        <w:ind w:left="360"/>
        <w:rPr>
          <w:rFonts w:asciiTheme="minorHAnsi" w:hAnsiTheme="minorHAnsi" w:cstheme="minorHAnsi"/>
          <w:sz w:val="20"/>
          <w:szCs w:val="20"/>
        </w:rPr>
      </w:pPr>
      <w:r w:rsidRPr="00E129FA">
        <w:rPr>
          <w:rFonts w:asciiTheme="minorHAnsi" w:hAnsiTheme="minorHAnsi" w:cstheme="minorHAnsi"/>
          <w:sz w:val="20"/>
          <w:szCs w:val="20"/>
        </w:rPr>
        <w:t>INSTALACJE SANITARNE.</w:t>
      </w:r>
    </w:p>
    <w:p w14:paraId="27F29F14" w14:textId="77777777" w:rsidR="00291E19" w:rsidRPr="00E129FA" w:rsidRDefault="00291E19" w:rsidP="00291E19">
      <w:pPr>
        <w:pStyle w:val="Marcin2"/>
        <w:rPr>
          <w:sz w:val="20"/>
          <w:szCs w:val="20"/>
        </w:rPr>
      </w:pPr>
      <w:r w:rsidRPr="00E129FA">
        <w:rPr>
          <w:sz w:val="20"/>
          <w:szCs w:val="20"/>
        </w:rPr>
        <w:t>Instalacja wodociągowa.</w:t>
      </w:r>
    </w:p>
    <w:p w14:paraId="45D7FF30" w14:textId="50BBC6CB" w:rsidR="00291E19" w:rsidRPr="00E129FA" w:rsidRDefault="000C40F2" w:rsidP="00291E19">
      <w:pPr>
        <w:jc w:val="both"/>
        <w:rPr>
          <w:rFonts w:asciiTheme="minorHAnsi" w:hAnsiTheme="minorHAnsi" w:cstheme="minorHAnsi"/>
          <w:sz w:val="20"/>
          <w:szCs w:val="20"/>
          <w:lang w:val="x-none"/>
        </w:rPr>
      </w:pPr>
      <w:r>
        <w:rPr>
          <w:rFonts w:asciiTheme="minorHAnsi" w:hAnsiTheme="minorHAnsi" w:cstheme="minorHAnsi"/>
          <w:sz w:val="20"/>
          <w:szCs w:val="20"/>
        </w:rPr>
        <w:t>Bez zmian</w:t>
      </w:r>
      <w:r w:rsidR="001D08FE">
        <w:rPr>
          <w:rFonts w:asciiTheme="minorHAnsi" w:hAnsiTheme="minorHAnsi" w:cstheme="minorHAnsi"/>
          <w:sz w:val="20"/>
          <w:szCs w:val="20"/>
        </w:rPr>
        <w:t xml:space="preserve"> – budynek nie podłączony </w:t>
      </w:r>
    </w:p>
    <w:p w14:paraId="0A65A0DE" w14:textId="77777777" w:rsidR="00291E19" w:rsidRPr="00E129FA" w:rsidRDefault="00291E19" w:rsidP="00291E19">
      <w:pPr>
        <w:pStyle w:val="Marcin2"/>
        <w:rPr>
          <w:sz w:val="20"/>
          <w:szCs w:val="20"/>
        </w:rPr>
      </w:pPr>
      <w:r w:rsidRPr="00E129FA">
        <w:rPr>
          <w:sz w:val="20"/>
          <w:szCs w:val="20"/>
        </w:rPr>
        <w:t>Instalacja kanalizacji sanitarnej.</w:t>
      </w:r>
    </w:p>
    <w:p w14:paraId="44ABA66E" w14:textId="2C4E5AF8" w:rsidR="006B6B39" w:rsidRPr="00E129FA" w:rsidRDefault="006B6B39" w:rsidP="006B6B39">
      <w:pPr>
        <w:rPr>
          <w:sz w:val="20"/>
          <w:szCs w:val="20"/>
          <w:lang w:bidi="en-US"/>
        </w:rPr>
      </w:pPr>
      <w:r w:rsidRPr="00E129FA">
        <w:rPr>
          <w:sz w:val="20"/>
          <w:szCs w:val="20"/>
          <w:lang w:bidi="en-US"/>
        </w:rPr>
        <w:t xml:space="preserve">Bez zmian </w:t>
      </w:r>
      <w:r w:rsidR="001D08FE">
        <w:rPr>
          <w:rFonts w:asciiTheme="minorHAnsi" w:hAnsiTheme="minorHAnsi" w:cstheme="minorHAnsi"/>
          <w:sz w:val="20"/>
          <w:szCs w:val="20"/>
        </w:rPr>
        <w:t>– budynek nie podłączony</w:t>
      </w:r>
    </w:p>
    <w:p w14:paraId="7865505A" w14:textId="77777777" w:rsidR="00291E19" w:rsidRPr="00E129FA" w:rsidRDefault="00291E19" w:rsidP="00291E19">
      <w:pPr>
        <w:pStyle w:val="Marcin2"/>
        <w:rPr>
          <w:sz w:val="20"/>
          <w:szCs w:val="20"/>
        </w:rPr>
      </w:pPr>
      <w:r w:rsidRPr="00E129FA">
        <w:rPr>
          <w:sz w:val="20"/>
          <w:szCs w:val="20"/>
        </w:rPr>
        <w:t>Instalacja ogrzewania.</w:t>
      </w:r>
    </w:p>
    <w:p w14:paraId="13C62014" w14:textId="0BBE6E5A" w:rsidR="00291E19" w:rsidRPr="00E129FA" w:rsidRDefault="00EB4F90" w:rsidP="00291E19">
      <w:pPr>
        <w:jc w:val="both"/>
        <w:rPr>
          <w:rFonts w:asciiTheme="minorHAnsi" w:hAnsiTheme="minorHAnsi" w:cstheme="minorHAnsi"/>
          <w:sz w:val="20"/>
          <w:szCs w:val="20"/>
        </w:rPr>
      </w:pPr>
      <w:r>
        <w:rPr>
          <w:rFonts w:asciiTheme="minorHAnsi" w:hAnsiTheme="minorHAnsi" w:cstheme="minorHAnsi"/>
          <w:sz w:val="20"/>
          <w:szCs w:val="20"/>
          <w:lang w:val="x-none"/>
        </w:rPr>
        <w:t>Bez  zmian</w:t>
      </w:r>
      <w:r w:rsidR="001D08FE">
        <w:rPr>
          <w:rFonts w:asciiTheme="minorHAnsi" w:hAnsiTheme="minorHAnsi" w:cstheme="minorHAnsi"/>
          <w:sz w:val="20"/>
          <w:szCs w:val="20"/>
          <w:lang w:val="x-none"/>
        </w:rPr>
        <w:t xml:space="preserve"> – jeden elektryczny grzejnik</w:t>
      </w:r>
    </w:p>
    <w:p w14:paraId="6F5B817F" w14:textId="77777777" w:rsidR="00291E19" w:rsidRPr="00E129FA" w:rsidRDefault="00291E19" w:rsidP="00291E19">
      <w:pPr>
        <w:pStyle w:val="Marcin2"/>
        <w:rPr>
          <w:sz w:val="20"/>
          <w:szCs w:val="20"/>
        </w:rPr>
      </w:pPr>
      <w:r w:rsidRPr="00E129FA">
        <w:rPr>
          <w:sz w:val="20"/>
          <w:szCs w:val="20"/>
        </w:rPr>
        <w:t>Instalacja wentylacji.</w:t>
      </w:r>
    </w:p>
    <w:p w14:paraId="13A1A76F" w14:textId="771EA81B" w:rsidR="00291E19" w:rsidRDefault="00FC21EF" w:rsidP="00291E19">
      <w:pPr>
        <w:pStyle w:val="Akapitzlist"/>
        <w:ind w:left="0" w:right="-142"/>
        <w:jc w:val="both"/>
        <w:rPr>
          <w:rFonts w:asciiTheme="minorHAnsi" w:hAnsiTheme="minorHAnsi" w:cstheme="minorHAnsi"/>
          <w:sz w:val="20"/>
          <w:szCs w:val="20"/>
        </w:rPr>
      </w:pPr>
      <w:r>
        <w:rPr>
          <w:rFonts w:asciiTheme="minorHAnsi" w:hAnsiTheme="minorHAnsi" w:cstheme="minorHAnsi"/>
          <w:sz w:val="20"/>
          <w:szCs w:val="20"/>
        </w:rPr>
        <w:t>Wykonanie wywiewki na dach w pomieszczeni</w:t>
      </w:r>
      <w:r w:rsidR="002C38E1">
        <w:rPr>
          <w:rFonts w:asciiTheme="minorHAnsi" w:hAnsiTheme="minorHAnsi" w:cstheme="minorHAnsi"/>
          <w:sz w:val="20"/>
          <w:szCs w:val="20"/>
        </w:rPr>
        <w:t>ach</w:t>
      </w:r>
      <w:r>
        <w:rPr>
          <w:rFonts w:asciiTheme="minorHAnsi" w:hAnsiTheme="minorHAnsi" w:cstheme="minorHAnsi"/>
          <w:sz w:val="20"/>
          <w:szCs w:val="20"/>
        </w:rPr>
        <w:t xml:space="preserve"> </w:t>
      </w:r>
      <w:r w:rsidR="002C38E1">
        <w:rPr>
          <w:rFonts w:asciiTheme="minorHAnsi" w:hAnsiTheme="minorHAnsi" w:cstheme="minorHAnsi"/>
          <w:sz w:val="20"/>
          <w:szCs w:val="20"/>
        </w:rPr>
        <w:t>rozdzielni oraz otworów napowietrzających w ścianach zewnętrznych.</w:t>
      </w:r>
    </w:p>
    <w:p w14:paraId="015D8016" w14:textId="77777777" w:rsidR="00EB4BD1" w:rsidRPr="00E129FA" w:rsidRDefault="00EB4BD1" w:rsidP="00291E19">
      <w:pPr>
        <w:pStyle w:val="Akapitzlist"/>
        <w:ind w:left="0" w:right="-142"/>
        <w:jc w:val="both"/>
        <w:rPr>
          <w:rFonts w:asciiTheme="minorHAnsi" w:hAnsiTheme="minorHAnsi" w:cstheme="minorHAnsi"/>
          <w:sz w:val="20"/>
          <w:szCs w:val="20"/>
        </w:rPr>
      </w:pPr>
    </w:p>
    <w:p w14:paraId="3BA108D1" w14:textId="77777777" w:rsidR="00291E19" w:rsidRPr="00E129FA" w:rsidRDefault="00291E19" w:rsidP="00291E19">
      <w:pPr>
        <w:pStyle w:val="Akapitzlist"/>
        <w:spacing w:after="0"/>
        <w:ind w:left="0" w:right="-142" w:firstLine="708"/>
        <w:jc w:val="both"/>
        <w:rPr>
          <w:rFonts w:asciiTheme="minorHAnsi" w:hAnsiTheme="minorHAnsi" w:cstheme="minorHAnsi"/>
          <w:b/>
          <w:bCs/>
          <w:sz w:val="20"/>
          <w:szCs w:val="20"/>
          <w:u w:val="single"/>
        </w:rPr>
      </w:pPr>
      <w:r w:rsidRPr="00E129FA">
        <w:rPr>
          <w:rFonts w:asciiTheme="minorHAnsi" w:hAnsiTheme="minorHAnsi" w:cstheme="minorHAnsi"/>
          <w:b/>
          <w:bCs/>
          <w:sz w:val="20"/>
          <w:szCs w:val="20"/>
          <w:u w:val="single"/>
        </w:rPr>
        <w:lastRenderedPageBreak/>
        <w:t xml:space="preserve">ELEKTRYCZNA </w:t>
      </w:r>
    </w:p>
    <w:p w14:paraId="2BDC1C4F" w14:textId="4F9BDFEB" w:rsidR="00291E19" w:rsidRPr="00E129FA" w:rsidRDefault="000C40F2" w:rsidP="00291E19">
      <w:pPr>
        <w:pStyle w:val="Akapitzlist"/>
        <w:spacing w:after="0"/>
        <w:ind w:left="0" w:right="-142"/>
        <w:jc w:val="both"/>
        <w:rPr>
          <w:rFonts w:asciiTheme="minorHAnsi" w:hAnsiTheme="minorHAnsi" w:cstheme="minorHAnsi"/>
          <w:sz w:val="20"/>
          <w:szCs w:val="20"/>
        </w:rPr>
      </w:pPr>
      <w:r>
        <w:rPr>
          <w:rFonts w:asciiTheme="minorHAnsi" w:hAnsiTheme="minorHAnsi" w:cstheme="minorHAnsi"/>
          <w:sz w:val="20"/>
          <w:szCs w:val="20"/>
        </w:rPr>
        <w:t xml:space="preserve">Bez zmian </w:t>
      </w:r>
      <w:r w:rsidR="00291E19" w:rsidRPr="00E129FA">
        <w:rPr>
          <w:rFonts w:asciiTheme="minorHAnsi" w:hAnsiTheme="minorHAnsi" w:cstheme="minorHAnsi"/>
          <w:sz w:val="20"/>
          <w:szCs w:val="20"/>
        </w:rPr>
        <w:t>Zasilanie w energię elektryczną- z istniejącego przyłącza energetycznego</w:t>
      </w:r>
    </w:p>
    <w:p w14:paraId="3636C922" w14:textId="77777777" w:rsidR="00291E19" w:rsidRPr="00E129FA" w:rsidRDefault="00291E19" w:rsidP="00291E19">
      <w:pPr>
        <w:ind w:right="-142"/>
        <w:jc w:val="both"/>
        <w:rPr>
          <w:rFonts w:asciiTheme="minorHAnsi" w:hAnsiTheme="minorHAnsi" w:cstheme="minorHAnsi"/>
          <w:sz w:val="20"/>
          <w:szCs w:val="20"/>
        </w:rPr>
      </w:pPr>
    </w:p>
    <w:p w14:paraId="6ECEED4C" w14:textId="77777777" w:rsidR="00291E19" w:rsidRPr="00E129FA" w:rsidRDefault="00291E19" w:rsidP="00E04F74">
      <w:pPr>
        <w:pStyle w:val="Nagwek1"/>
        <w:numPr>
          <w:ilvl w:val="0"/>
          <w:numId w:val="0"/>
        </w:numPr>
        <w:ind w:left="360" w:hanging="360"/>
      </w:pPr>
      <w:bookmarkStart w:id="34" w:name="_Toc153360591"/>
      <w:bookmarkStart w:id="35" w:name="_Toc177982091"/>
      <w:r w:rsidRPr="00E129FA">
        <w:t>Przyłączenie do sieci zewnętrznych</w:t>
      </w:r>
      <w:bookmarkEnd w:id="34"/>
      <w:bookmarkEnd w:id="35"/>
    </w:p>
    <w:p w14:paraId="1372758C" w14:textId="77777777" w:rsidR="00291E19" w:rsidRPr="00E129FA" w:rsidRDefault="00291E19" w:rsidP="00291E19">
      <w:pPr>
        <w:pStyle w:val="Nagwek2"/>
        <w:ind w:right="-142"/>
        <w:jc w:val="both"/>
        <w:rPr>
          <w:rFonts w:asciiTheme="minorHAnsi" w:hAnsiTheme="minorHAnsi" w:cstheme="minorHAnsi"/>
          <w:i w:val="0"/>
          <w:sz w:val="20"/>
          <w:szCs w:val="20"/>
        </w:rPr>
      </w:pPr>
      <w:bookmarkStart w:id="36" w:name="_Toc153360592"/>
      <w:bookmarkStart w:id="37" w:name="_Toc177982092"/>
      <w:r w:rsidRPr="00E129FA">
        <w:rPr>
          <w:rFonts w:asciiTheme="minorHAnsi" w:hAnsiTheme="minorHAnsi" w:cstheme="minorHAnsi"/>
          <w:i w:val="0"/>
          <w:sz w:val="20"/>
          <w:szCs w:val="20"/>
        </w:rPr>
        <w:t>Przyłącze wodociągowe</w:t>
      </w:r>
      <w:bookmarkEnd w:id="36"/>
      <w:bookmarkEnd w:id="37"/>
    </w:p>
    <w:p w14:paraId="291435EE" w14:textId="13572C48" w:rsidR="00291E19" w:rsidRPr="00E129FA" w:rsidRDefault="00291E19" w:rsidP="00291E19">
      <w:pPr>
        <w:ind w:right="-142"/>
        <w:jc w:val="both"/>
        <w:rPr>
          <w:rFonts w:asciiTheme="minorHAnsi" w:hAnsiTheme="minorHAnsi" w:cstheme="minorHAnsi"/>
          <w:sz w:val="20"/>
          <w:szCs w:val="20"/>
        </w:rPr>
      </w:pPr>
      <w:r w:rsidRPr="00E129FA">
        <w:rPr>
          <w:rFonts w:asciiTheme="minorHAnsi" w:hAnsiTheme="minorHAnsi" w:cstheme="minorHAnsi"/>
          <w:sz w:val="20"/>
          <w:szCs w:val="20"/>
        </w:rPr>
        <w:t>Przyłącze wodociągowe</w:t>
      </w:r>
      <w:r w:rsidR="00EB4F90">
        <w:rPr>
          <w:rFonts w:asciiTheme="minorHAnsi" w:hAnsiTheme="minorHAnsi" w:cstheme="minorHAnsi"/>
          <w:sz w:val="20"/>
          <w:szCs w:val="20"/>
        </w:rPr>
        <w:t xml:space="preserve"> bez zmian</w:t>
      </w:r>
      <w:r w:rsidR="006F7324">
        <w:rPr>
          <w:rFonts w:asciiTheme="minorHAnsi" w:hAnsiTheme="minorHAnsi" w:cstheme="minorHAnsi"/>
          <w:sz w:val="20"/>
          <w:szCs w:val="20"/>
        </w:rPr>
        <w:t xml:space="preserve"> – budynek nie przyłączony do sieci </w:t>
      </w:r>
    </w:p>
    <w:p w14:paraId="0765BC8A" w14:textId="77777777" w:rsidR="00291E19" w:rsidRPr="00E129FA" w:rsidRDefault="00291E19" w:rsidP="00291E19">
      <w:pPr>
        <w:pStyle w:val="Nagwek2"/>
        <w:ind w:right="-142"/>
        <w:jc w:val="both"/>
        <w:rPr>
          <w:rFonts w:asciiTheme="minorHAnsi" w:hAnsiTheme="minorHAnsi" w:cstheme="minorHAnsi"/>
          <w:i w:val="0"/>
          <w:sz w:val="20"/>
          <w:szCs w:val="20"/>
        </w:rPr>
      </w:pPr>
      <w:bookmarkStart w:id="38" w:name="_Toc153360593"/>
      <w:bookmarkStart w:id="39" w:name="_Toc177982093"/>
      <w:r w:rsidRPr="00E129FA">
        <w:rPr>
          <w:rFonts w:asciiTheme="minorHAnsi" w:hAnsiTheme="minorHAnsi" w:cstheme="minorHAnsi"/>
          <w:i w:val="0"/>
          <w:sz w:val="20"/>
          <w:szCs w:val="20"/>
        </w:rPr>
        <w:t>Przyłącze kanalizacyjne</w:t>
      </w:r>
      <w:bookmarkEnd w:id="38"/>
      <w:bookmarkEnd w:id="39"/>
    </w:p>
    <w:p w14:paraId="64FE9BC6" w14:textId="3B8AF065" w:rsidR="00291E19" w:rsidRPr="00E129FA" w:rsidRDefault="00291E19" w:rsidP="00291E19">
      <w:pPr>
        <w:ind w:right="-142"/>
        <w:jc w:val="both"/>
        <w:rPr>
          <w:rFonts w:asciiTheme="minorHAnsi" w:hAnsiTheme="minorHAnsi" w:cstheme="minorHAnsi"/>
          <w:sz w:val="20"/>
          <w:szCs w:val="20"/>
        </w:rPr>
      </w:pPr>
      <w:r w:rsidRPr="00E129FA">
        <w:rPr>
          <w:rFonts w:asciiTheme="minorHAnsi" w:hAnsiTheme="minorHAnsi" w:cstheme="minorHAnsi"/>
          <w:sz w:val="20"/>
          <w:szCs w:val="20"/>
        </w:rPr>
        <w:t>Przyłącze kanalizacyjne</w:t>
      </w:r>
      <w:r w:rsidR="00EB4F90" w:rsidRPr="00EB4F90">
        <w:rPr>
          <w:rFonts w:asciiTheme="minorHAnsi" w:hAnsiTheme="minorHAnsi" w:cstheme="minorHAnsi"/>
          <w:sz w:val="20"/>
          <w:szCs w:val="20"/>
        </w:rPr>
        <w:t xml:space="preserve"> </w:t>
      </w:r>
      <w:r w:rsidR="00EB4F90">
        <w:rPr>
          <w:rFonts w:asciiTheme="minorHAnsi" w:hAnsiTheme="minorHAnsi" w:cstheme="minorHAnsi"/>
          <w:sz w:val="20"/>
          <w:szCs w:val="20"/>
        </w:rPr>
        <w:t>bez zmian</w:t>
      </w:r>
      <w:r w:rsidR="006F7324">
        <w:rPr>
          <w:rFonts w:asciiTheme="minorHAnsi" w:hAnsiTheme="minorHAnsi" w:cstheme="minorHAnsi"/>
          <w:sz w:val="20"/>
          <w:szCs w:val="20"/>
        </w:rPr>
        <w:t>– budynek nie przyłączony do sieci</w:t>
      </w:r>
    </w:p>
    <w:p w14:paraId="16AAEA20" w14:textId="77777777" w:rsidR="00291E19" w:rsidRPr="00E129FA" w:rsidRDefault="00291E19" w:rsidP="00291E19">
      <w:pPr>
        <w:pStyle w:val="Nagwek2"/>
        <w:ind w:right="-142"/>
        <w:jc w:val="both"/>
        <w:rPr>
          <w:rFonts w:asciiTheme="minorHAnsi" w:hAnsiTheme="minorHAnsi" w:cstheme="minorHAnsi"/>
          <w:i w:val="0"/>
          <w:sz w:val="20"/>
          <w:szCs w:val="20"/>
        </w:rPr>
      </w:pPr>
      <w:bookmarkStart w:id="40" w:name="_Toc153360594"/>
      <w:bookmarkStart w:id="41" w:name="_Toc177982094"/>
      <w:r w:rsidRPr="00E129FA">
        <w:rPr>
          <w:rFonts w:asciiTheme="minorHAnsi" w:hAnsiTheme="minorHAnsi" w:cstheme="minorHAnsi"/>
          <w:i w:val="0"/>
          <w:sz w:val="20"/>
          <w:szCs w:val="20"/>
        </w:rPr>
        <w:t>Przyłącze energetyczne</w:t>
      </w:r>
      <w:bookmarkEnd w:id="40"/>
      <w:bookmarkEnd w:id="41"/>
    </w:p>
    <w:p w14:paraId="35E49662" w14:textId="32D959AE" w:rsidR="00291E19" w:rsidRDefault="00291E19" w:rsidP="00291E19">
      <w:pPr>
        <w:ind w:right="-142"/>
        <w:jc w:val="both"/>
        <w:rPr>
          <w:rFonts w:asciiTheme="minorHAnsi" w:hAnsiTheme="minorHAnsi" w:cstheme="minorHAnsi"/>
          <w:sz w:val="20"/>
          <w:szCs w:val="20"/>
        </w:rPr>
      </w:pPr>
      <w:r w:rsidRPr="00E129FA">
        <w:rPr>
          <w:rFonts w:asciiTheme="minorHAnsi" w:hAnsiTheme="minorHAnsi" w:cstheme="minorHAnsi"/>
          <w:sz w:val="20"/>
          <w:szCs w:val="20"/>
        </w:rPr>
        <w:t>Zasilanie w energię elektryczna z</w:t>
      </w:r>
      <w:r w:rsidR="00EB4F90" w:rsidRPr="00EB4F90">
        <w:rPr>
          <w:rFonts w:asciiTheme="minorHAnsi" w:hAnsiTheme="minorHAnsi" w:cstheme="minorHAnsi"/>
          <w:sz w:val="20"/>
          <w:szCs w:val="20"/>
        </w:rPr>
        <w:t xml:space="preserve"> </w:t>
      </w:r>
      <w:r w:rsidR="00EB4F90">
        <w:rPr>
          <w:rFonts w:asciiTheme="minorHAnsi" w:hAnsiTheme="minorHAnsi" w:cstheme="minorHAnsi"/>
          <w:sz w:val="20"/>
          <w:szCs w:val="20"/>
        </w:rPr>
        <w:t>bez zmian</w:t>
      </w:r>
    </w:p>
    <w:p w14:paraId="51B90433" w14:textId="77777777" w:rsidR="00D61075" w:rsidRPr="00D61075" w:rsidRDefault="00D61075" w:rsidP="00D61075"/>
    <w:p w14:paraId="6EE07BE5" w14:textId="77777777" w:rsidR="00EF3D72" w:rsidRPr="00E04F74" w:rsidRDefault="00EF3D72" w:rsidP="00352C1E">
      <w:pPr>
        <w:pStyle w:val="Nagwek1"/>
      </w:pPr>
      <w:bookmarkStart w:id="42" w:name="_Toc177982095"/>
      <w:r w:rsidRPr="00E04F74">
        <w:t>Projektowane prace budowlane</w:t>
      </w:r>
      <w:bookmarkEnd w:id="42"/>
      <w:r w:rsidRPr="00E04F74">
        <w:t xml:space="preserve"> </w:t>
      </w:r>
    </w:p>
    <w:p w14:paraId="4B65FDE7" w14:textId="07F06FE2"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Prace rozbiórkowe roboty zewnętrzne :</w:t>
      </w:r>
    </w:p>
    <w:p w14:paraId="75D1B677" w14:textId="77777777" w:rsidR="00124869" w:rsidRPr="00124869" w:rsidRDefault="00124869" w:rsidP="003505BE">
      <w:pPr>
        <w:spacing w:after="0"/>
        <w:rPr>
          <w:rFonts w:asciiTheme="minorHAnsi" w:eastAsia="Times New Roman" w:hAnsiTheme="minorHAnsi" w:cstheme="minorHAnsi"/>
          <w:sz w:val="20"/>
          <w:szCs w:val="20"/>
          <w:lang w:eastAsia="pl-PL"/>
        </w:rPr>
      </w:pPr>
    </w:p>
    <w:p w14:paraId="22CA5D76" w14:textId="686B7A18"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 Demontaż rampy wraz ze schodami</w:t>
      </w:r>
      <w:r w:rsidR="007A3F09">
        <w:rPr>
          <w:rFonts w:asciiTheme="minorHAnsi" w:eastAsia="Times New Roman" w:hAnsiTheme="minorHAnsi" w:cstheme="minorHAnsi"/>
          <w:color w:val="000000"/>
          <w:sz w:val="20"/>
          <w:szCs w:val="20"/>
          <w:lang w:eastAsia="pl-PL"/>
        </w:rPr>
        <w:t xml:space="preserve"> wraz ze ściankami podporowymi oraz częścią ścian fundamentowych</w:t>
      </w:r>
    </w:p>
    <w:p w14:paraId="0510EE76" w14:textId="764E82A7" w:rsidR="00BE60CA"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2. Demontaż schodów zewnętrznych </w:t>
      </w:r>
      <w:r w:rsidR="004A5739">
        <w:rPr>
          <w:rFonts w:asciiTheme="minorHAnsi" w:eastAsia="Times New Roman" w:hAnsiTheme="minorHAnsi" w:cstheme="minorHAnsi"/>
          <w:color w:val="000000"/>
          <w:sz w:val="20"/>
          <w:szCs w:val="20"/>
          <w:lang w:eastAsia="pl-PL"/>
        </w:rPr>
        <w:t xml:space="preserve">głównych </w:t>
      </w:r>
      <w:r w:rsidR="00BE60CA">
        <w:rPr>
          <w:rFonts w:asciiTheme="minorHAnsi" w:eastAsia="Times New Roman" w:hAnsiTheme="minorHAnsi" w:cstheme="minorHAnsi"/>
          <w:color w:val="000000"/>
          <w:sz w:val="20"/>
          <w:szCs w:val="20"/>
          <w:lang w:eastAsia="pl-PL"/>
        </w:rPr>
        <w:t xml:space="preserve">wraz z demontażem płyty </w:t>
      </w:r>
      <w:r w:rsidR="00F128C3">
        <w:rPr>
          <w:rFonts w:asciiTheme="minorHAnsi" w:eastAsia="Times New Roman" w:hAnsiTheme="minorHAnsi" w:cstheme="minorHAnsi"/>
          <w:color w:val="000000"/>
          <w:sz w:val="20"/>
          <w:szCs w:val="20"/>
          <w:lang w:eastAsia="pl-PL"/>
        </w:rPr>
        <w:t>fundamentowej schodów</w:t>
      </w:r>
      <w:r w:rsidR="004A5739">
        <w:rPr>
          <w:rFonts w:asciiTheme="minorHAnsi" w:eastAsia="Times New Roman" w:hAnsiTheme="minorHAnsi" w:cstheme="minorHAnsi"/>
          <w:color w:val="000000"/>
          <w:sz w:val="20"/>
          <w:szCs w:val="20"/>
          <w:lang w:eastAsia="pl-PL"/>
        </w:rPr>
        <w:t xml:space="preserve"> ścianek</w:t>
      </w:r>
      <w:r w:rsidR="007A3F09">
        <w:rPr>
          <w:rFonts w:asciiTheme="minorHAnsi" w:eastAsia="Times New Roman" w:hAnsiTheme="minorHAnsi" w:cstheme="minorHAnsi"/>
          <w:color w:val="000000"/>
          <w:sz w:val="20"/>
          <w:szCs w:val="20"/>
          <w:lang w:eastAsia="pl-PL"/>
        </w:rPr>
        <w:t xml:space="preserve"> </w:t>
      </w:r>
      <w:r w:rsidR="004A5739">
        <w:rPr>
          <w:rFonts w:asciiTheme="minorHAnsi" w:eastAsia="Times New Roman" w:hAnsiTheme="minorHAnsi" w:cstheme="minorHAnsi"/>
          <w:color w:val="000000"/>
          <w:sz w:val="20"/>
          <w:szCs w:val="20"/>
          <w:lang w:eastAsia="pl-PL"/>
        </w:rPr>
        <w:t>podporowych</w:t>
      </w:r>
    </w:p>
    <w:p w14:paraId="16CD8C02"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3. Demontaż ścianki przy schodach wraz z betonowym daszkiem </w:t>
      </w:r>
    </w:p>
    <w:p w14:paraId="6680E677"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4. Demontaż balustrad </w:t>
      </w:r>
    </w:p>
    <w:p w14:paraId="7A1656D7" w14:textId="3F3E2413"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5. Demontaż żaluzji </w:t>
      </w:r>
      <w:r w:rsidRPr="003505BE">
        <w:rPr>
          <w:rFonts w:asciiTheme="minorHAnsi" w:eastAsia="Times New Roman" w:hAnsiTheme="minorHAnsi" w:cstheme="minorHAnsi"/>
          <w:color w:val="000000"/>
          <w:sz w:val="20"/>
          <w:szCs w:val="20"/>
          <w:lang w:eastAsia="pl-PL"/>
        </w:rPr>
        <w:t xml:space="preserve">w </w:t>
      </w:r>
      <w:r w:rsidRPr="00124869">
        <w:rPr>
          <w:rFonts w:asciiTheme="minorHAnsi" w:eastAsia="Times New Roman" w:hAnsiTheme="minorHAnsi" w:cstheme="minorHAnsi"/>
          <w:color w:val="000000"/>
          <w:sz w:val="20"/>
          <w:szCs w:val="20"/>
          <w:lang w:eastAsia="pl-PL"/>
        </w:rPr>
        <w:t>przyziemiu </w:t>
      </w:r>
      <w:r w:rsidRPr="003505BE">
        <w:rPr>
          <w:rFonts w:asciiTheme="minorHAnsi" w:eastAsia="Times New Roman" w:hAnsiTheme="minorHAnsi" w:cstheme="minorHAnsi"/>
          <w:color w:val="000000"/>
          <w:sz w:val="20"/>
          <w:szCs w:val="20"/>
          <w:lang w:eastAsia="pl-PL"/>
        </w:rPr>
        <w:t xml:space="preserve">stacji </w:t>
      </w:r>
      <w:proofErr w:type="spellStart"/>
      <w:r w:rsidR="00EB4F90">
        <w:rPr>
          <w:rFonts w:asciiTheme="minorHAnsi" w:eastAsia="Times New Roman" w:hAnsiTheme="minorHAnsi" w:cstheme="minorHAnsi"/>
          <w:color w:val="000000"/>
          <w:sz w:val="20"/>
          <w:szCs w:val="20"/>
          <w:lang w:eastAsia="pl-PL"/>
        </w:rPr>
        <w:t>trafo</w:t>
      </w:r>
      <w:proofErr w:type="spellEnd"/>
    </w:p>
    <w:p w14:paraId="460E80B9" w14:textId="1453F844"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6. Demontaż luksferów </w:t>
      </w:r>
      <w:r w:rsidRPr="003505BE">
        <w:rPr>
          <w:rFonts w:asciiTheme="minorHAnsi" w:eastAsia="Times New Roman" w:hAnsiTheme="minorHAnsi" w:cstheme="minorHAnsi"/>
          <w:color w:val="000000"/>
          <w:sz w:val="20"/>
          <w:szCs w:val="20"/>
          <w:lang w:eastAsia="pl-PL"/>
        </w:rPr>
        <w:t xml:space="preserve">w stacji </w:t>
      </w:r>
      <w:proofErr w:type="spellStart"/>
      <w:r w:rsidRPr="003505BE">
        <w:rPr>
          <w:rFonts w:asciiTheme="minorHAnsi" w:eastAsia="Times New Roman" w:hAnsiTheme="minorHAnsi" w:cstheme="minorHAnsi"/>
          <w:color w:val="000000"/>
          <w:sz w:val="20"/>
          <w:szCs w:val="20"/>
          <w:lang w:eastAsia="pl-PL"/>
        </w:rPr>
        <w:t>trafo</w:t>
      </w:r>
      <w:proofErr w:type="spellEnd"/>
      <w:r w:rsidRPr="003505BE">
        <w:rPr>
          <w:rFonts w:asciiTheme="minorHAnsi" w:eastAsia="Times New Roman" w:hAnsiTheme="minorHAnsi" w:cstheme="minorHAnsi"/>
          <w:color w:val="000000"/>
          <w:sz w:val="20"/>
          <w:szCs w:val="20"/>
          <w:lang w:eastAsia="pl-PL"/>
        </w:rPr>
        <w:t xml:space="preserve"> </w:t>
      </w:r>
    </w:p>
    <w:p w14:paraId="356D148C"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7. Demontaż żaluzji w części wysokiej </w:t>
      </w:r>
      <w:proofErr w:type="spellStart"/>
      <w:r w:rsidRPr="00124869">
        <w:rPr>
          <w:rFonts w:asciiTheme="minorHAnsi" w:eastAsia="Times New Roman" w:hAnsiTheme="minorHAnsi" w:cstheme="minorHAnsi"/>
          <w:color w:val="000000"/>
          <w:sz w:val="20"/>
          <w:szCs w:val="20"/>
          <w:lang w:eastAsia="pl-PL"/>
        </w:rPr>
        <w:t>trafo</w:t>
      </w:r>
      <w:proofErr w:type="spellEnd"/>
      <w:r w:rsidRPr="00124869">
        <w:rPr>
          <w:rFonts w:asciiTheme="minorHAnsi" w:eastAsia="Times New Roman" w:hAnsiTheme="minorHAnsi" w:cstheme="minorHAnsi"/>
          <w:color w:val="000000"/>
          <w:sz w:val="20"/>
          <w:szCs w:val="20"/>
          <w:lang w:eastAsia="pl-PL"/>
        </w:rPr>
        <w:t> </w:t>
      </w:r>
    </w:p>
    <w:p w14:paraId="34BA0272"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8. Demontaż stolarki okiennej i drzwiowej zewnętrznej </w:t>
      </w:r>
    </w:p>
    <w:p w14:paraId="5EFCA31B"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9. Demontaż parapetów zewnętrznych i wewnętrznych </w:t>
      </w:r>
    </w:p>
    <w:p w14:paraId="1D0A3EE4"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10. Demontaż rynien i rur spustowych </w:t>
      </w:r>
    </w:p>
    <w:p w14:paraId="2D1B82E0"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11. Demontaż obróbek blacharskich na dachu </w:t>
      </w:r>
    </w:p>
    <w:p w14:paraId="1378A13F"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12. Demontaż desek stanowiących obramowanie dachu </w:t>
      </w:r>
    </w:p>
    <w:p w14:paraId="15CEA782" w14:textId="25E14636"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13. </w:t>
      </w:r>
      <w:r w:rsidRPr="003505BE">
        <w:rPr>
          <w:rFonts w:asciiTheme="minorHAnsi" w:eastAsia="Times New Roman" w:hAnsiTheme="minorHAnsi" w:cstheme="minorHAnsi"/>
          <w:color w:val="000000"/>
          <w:sz w:val="20"/>
          <w:szCs w:val="20"/>
          <w:lang w:eastAsia="pl-PL"/>
        </w:rPr>
        <w:t xml:space="preserve">Skucie </w:t>
      </w:r>
      <w:r w:rsidRPr="00124869">
        <w:rPr>
          <w:rFonts w:asciiTheme="minorHAnsi" w:eastAsia="Times New Roman" w:hAnsiTheme="minorHAnsi" w:cstheme="minorHAnsi"/>
          <w:color w:val="000000"/>
          <w:sz w:val="20"/>
          <w:szCs w:val="20"/>
          <w:lang w:eastAsia="pl-PL"/>
        </w:rPr>
        <w:t>betonowego wypustu dachu</w:t>
      </w:r>
      <w:r w:rsidRPr="003505BE">
        <w:rPr>
          <w:rFonts w:asciiTheme="minorHAnsi" w:eastAsia="Times New Roman" w:hAnsiTheme="minorHAnsi" w:cstheme="minorHAnsi"/>
          <w:color w:val="000000"/>
          <w:sz w:val="20"/>
          <w:szCs w:val="20"/>
          <w:lang w:eastAsia="pl-PL"/>
        </w:rPr>
        <w:t xml:space="preserve"> -</w:t>
      </w:r>
      <w:r w:rsidRPr="00124869">
        <w:rPr>
          <w:rFonts w:asciiTheme="minorHAnsi" w:eastAsia="Times New Roman" w:hAnsiTheme="minorHAnsi" w:cstheme="minorHAnsi"/>
          <w:color w:val="000000"/>
          <w:sz w:val="20"/>
          <w:szCs w:val="20"/>
          <w:lang w:eastAsia="pl-PL"/>
        </w:rPr>
        <w:t xml:space="preserve"> gzymsu </w:t>
      </w:r>
    </w:p>
    <w:p w14:paraId="33FCF3DA"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14. Demontaż wszystkich warstw poszycia dachu do poziomu konstrukcji </w:t>
      </w:r>
    </w:p>
    <w:p w14:paraId="0A23D2EE" w14:textId="77777777" w:rsidR="00124869" w:rsidRPr="003505BE"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15. Demontaż fundamentów rampy do poziomu ław fundamentowych ścian zewnętrznych </w:t>
      </w:r>
    </w:p>
    <w:p w14:paraId="1B5FBB0C" w14:textId="37C8FA0C" w:rsidR="00124869" w:rsidRPr="00124869" w:rsidRDefault="00124869" w:rsidP="003505BE">
      <w:pPr>
        <w:spacing w:after="0"/>
        <w:rPr>
          <w:rFonts w:asciiTheme="minorHAnsi" w:eastAsia="Times New Roman" w:hAnsiTheme="minorHAnsi" w:cstheme="minorHAnsi"/>
          <w:sz w:val="20"/>
          <w:szCs w:val="20"/>
          <w:lang w:eastAsia="pl-PL"/>
        </w:rPr>
      </w:pPr>
      <w:r w:rsidRPr="00124869">
        <w:rPr>
          <w:rFonts w:asciiTheme="minorHAnsi" w:eastAsia="Times New Roman" w:hAnsiTheme="minorHAnsi" w:cstheme="minorHAnsi"/>
          <w:sz w:val="20"/>
          <w:szCs w:val="20"/>
          <w:lang w:eastAsia="pl-PL"/>
        </w:rPr>
        <w:t xml:space="preserve">16. </w:t>
      </w:r>
      <w:r w:rsidRPr="003505BE">
        <w:rPr>
          <w:rFonts w:asciiTheme="minorHAnsi" w:eastAsia="Times New Roman" w:hAnsiTheme="minorHAnsi" w:cstheme="minorHAnsi"/>
          <w:sz w:val="20"/>
          <w:szCs w:val="20"/>
          <w:lang w:eastAsia="pl-PL"/>
        </w:rPr>
        <w:t>Skucie luźnych tynków na elewacji</w:t>
      </w:r>
    </w:p>
    <w:p w14:paraId="429772E2" w14:textId="034A4E62"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17. </w:t>
      </w:r>
      <w:r w:rsidRPr="003505BE">
        <w:rPr>
          <w:rFonts w:asciiTheme="minorHAnsi" w:eastAsia="Times New Roman" w:hAnsiTheme="minorHAnsi" w:cstheme="minorHAnsi"/>
          <w:color w:val="000000"/>
          <w:sz w:val="20"/>
          <w:szCs w:val="20"/>
          <w:lang w:eastAsia="pl-PL"/>
        </w:rPr>
        <w:t xml:space="preserve">Wymiana odspojonych cegieł stanowiących otulinę wieńca w poziomie stopu </w:t>
      </w:r>
      <w:r w:rsidRPr="00124869">
        <w:rPr>
          <w:rFonts w:asciiTheme="minorHAnsi" w:eastAsia="Times New Roman" w:hAnsiTheme="minorHAnsi" w:cstheme="minorHAnsi"/>
          <w:color w:val="000000"/>
          <w:sz w:val="20"/>
          <w:szCs w:val="20"/>
          <w:lang w:eastAsia="pl-PL"/>
        </w:rPr>
        <w:t> </w:t>
      </w:r>
    </w:p>
    <w:p w14:paraId="471F126E"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18. Skucie tynków zewnętrznych 30% </w:t>
      </w:r>
    </w:p>
    <w:p w14:paraId="0E12E6FF" w14:textId="1C9EF9E8"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19. Skucie okładziny ceglanej </w:t>
      </w:r>
      <w:r w:rsidRPr="003505BE">
        <w:rPr>
          <w:rFonts w:asciiTheme="minorHAnsi" w:eastAsia="Times New Roman" w:hAnsiTheme="minorHAnsi" w:cstheme="minorHAnsi"/>
          <w:color w:val="000000"/>
          <w:sz w:val="20"/>
          <w:szCs w:val="20"/>
          <w:lang w:eastAsia="pl-PL"/>
        </w:rPr>
        <w:t xml:space="preserve"> z </w:t>
      </w:r>
      <w:r w:rsidRPr="00124869">
        <w:rPr>
          <w:rFonts w:asciiTheme="minorHAnsi" w:eastAsia="Times New Roman" w:hAnsiTheme="minorHAnsi" w:cstheme="minorHAnsi"/>
          <w:color w:val="000000"/>
          <w:sz w:val="20"/>
          <w:szCs w:val="20"/>
          <w:lang w:eastAsia="pl-PL"/>
        </w:rPr>
        <w:t>co</w:t>
      </w:r>
      <w:r w:rsidRPr="003505BE">
        <w:rPr>
          <w:rFonts w:asciiTheme="minorHAnsi" w:eastAsia="Times New Roman" w:hAnsiTheme="minorHAnsi" w:cstheme="minorHAnsi"/>
          <w:color w:val="000000"/>
          <w:sz w:val="20"/>
          <w:szCs w:val="20"/>
          <w:lang w:eastAsia="pl-PL"/>
        </w:rPr>
        <w:t>kołu</w:t>
      </w:r>
      <w:r w:rsidRPr="00124869">
        <w:rPr>
          <w:rFonts w:asciiTheme="minorHAnsi" w:eastAsia="Times New Roman" w:hAnsiTheme="minorHAnsi" w:cstheme="minorHAnsi"/>
          <w:color w:val="000000"/>
          <w:sz w:val="20"/>
          <w:szCs w:val="20"/>
          <w:lang w:eastAsia="pl-PL"/>
        </w:rPr>
        <w:t xml:space="preserve"> </w:t>
      </w:r>
    </w:p>
    <w:p w14:paraId="063480BC" w14:textId="0146DFEC"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20. </w:t>
      </w:r>
      <w:r w:rsidRPr="003505BE">
        <w:rPr>
          <w:rFonts w:asciiTheme="minorHAnsi" w:eastAsia="Times New Roman" w:hAnsiTheme="minorHAnsi" w:cstheme="minorHAnsi"/>
          <w:color w:val="000000"/>
          <w:sz w:val="20"/>
          <w:szCs w:val="20"/>
          <w:lang w:eastAsia="pl-PL"/>
        </w:rPr>
        <w:t xml:space="preserve">W miejscach pęknięć na elewacji należy wykonać prace naprawcze </w:t>
      </w:r>
    </w:p>
    <w:p w14:paraId="273B5356"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21. Demontaż instalacji odgromowej </w:t>
      </w:r>
    </w:p>
    <w:p w14:paraId="29F8D612"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22. Demontaż i ponowny montaż wentylatora na dachu </w:t>
      </w:r>
    </w:p>
    <w:p w14:paraId="520B90C8" w14:textId="77777777" w:rsid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23. Demontaż i wymiana na nowe elementów na elewacji tablice lampy</w:t>
      </w:r>
    </w:p>
    <w:p w14:paraId="7B6156F5" w14:textId="40670406" w:rsidR="00E77DF4" w:rsidRPr="003505BE" w:rsidRDefault="00E77DF4"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 xml:space="preserve">24. wykucie w murze zewnętrznym dwóch kratek wentylacyjnych o wymiarach 15 cmx 15 cm </w:t>
      </w:r>
    </w:p>
    <w:p w14:paraId="4A39437C" w14:textId="17091231"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w:t>
      </w:r>
    </w:p>
    <w:p w14:paraId="11DEC8D0"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Prace wewnętrzne </w:t>
      </w:r>
    </w:p>
    <w:p w14:paraId="3A53974B"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p>
    <w:p w14:paraId="2ACA8218" w14:textId="68AA2642"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1. Naprawa tynków wewnętrznych</w:t>
      </w:r>
      <w:r w:rsidR="00250E1A">
        <w:rPr>
          <w:rFonts w:asciiTheme="minorHAnsi" w:eastAsia="Times New Roman" w:hAnsiTheme="minorHAnsi" w:cstheme="minorHAnsi"/>
          <w:color w:val="000000"/>
          <w:sz w:val="20"/>
          <w:szCs w:val="20"/>
          <w:lang w:eastAsia="pl-PL"/>
        </w:rPr>
        <w:t>, skucie głuchych tynków i wykonacie nowych</w:t>
      </w:r>
    </w:p>
    <w:p w14:paraId="35EDA4D7" w14:textId="77777777" w:rsid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2. Demontaż stolarki drzwiowej wewnętrznej i parapetów wewnętrznych </w:t>
      </w:r>
    </w:p>
    <w:p w14:paraId="682FAEE6" w14:textId="19DF6A82" w:rsidR="00D150A8" w:rsidRPr="00124869" w:rsidRDefault="00D150A8"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lastRenderedPageBreak/>
        <w:t xml:space="preserve">3. </w:t>
      </w:r>
      <w:r w:rsidR="00A47DD8">
        <w:rPr>
          <w:rFonts w:asciiTheme="minorHAnsi" w:eastAsia="Times New Roman" w:hAnsiTheme="minorHAnsi" w:cstheme="minorHAnsi"/>
          <w:color w:val="000000"/>
          <w:sz w:val="20"/>
          <w:szCs w:val="20"/>
          <w:lang w:eastAsia="pl-PL"/>
        </w:rPr>
        <w:t xml:space="preserve">poszerzenie otworów drzwi wewnętrznych z 80cm do 90 cm wraz z wykonaniem nowych nadproży - 2 sztuk </w:t>
      </w:r>
    </w:p>
    <w:p w14:paraId="78D9A8F0" w14:textId="465198AC"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3. Wymiana drzwi wewnętrznych </w:t>
      </w:r>
      <w:r w:rsidR="00E61D93">
        <w:rPr>
          <w:rFonts w:asciiTheme="minorHAnsi" w:eastAsia="Times New Roman" w:hAnsiTheme="minorHAnsi" w:cstheme="minorHAnsi"/>
          <w:color w:val="000000"/>
          <w:sz w:val="20"/>
          <w:szCs w:val="20"/>
          <w:lang w:eastAsia="pl-PL"/>
        </w:rPr>
        <w:t xml:space="preserve"> na nowe o odporności EI90 </w:t>
      </w:r>
      <w:r w:rsidR="00250E1A">
        <w:rPr>
          <w:rFonts w:asciiTheme="minorHAnsi" w:eastAsia="Times New Roman" w:hAnsiTheme="minorHAnsi" w:cstheme="minorHAnsi"/>
          <w:color w:val="000000"/>
          <w:sz w:val="20"/>
          <w:szCs w:val="20"/>
          <w:lang w:eastAsia="pl-PL"/>
        </w:rPr>
        <w:t xml:space="preserve">oraz parapetów wewnętrznych </w:t>
      </w:r>
      <w:r w:rsidRPr="00124869">
        <w:rPr>
          <w:rFonts w:asciiTheme="minorHAnsi" w:eastAsia="Times New Roman" w:hAnsiTheme="minorHAnsi" w:cstheme="minorHAnsi"/>
          <w:color w:val="000000"/>
          <w:sz w:val="20"/>
          <w:szCs w:val="20"/>
          <w:lang w:eastAsia="pl-PL"/>
        </w:rPr>
        <w:t>na nowe </w:t>
      </w:r>
      <w:proofErr w:type="spellStart"/>
      <w:r w:rsidR="00E61D93">
        <w:rPr>
          <w:rFonts w:asciiTheme="minorHAnsi" w:eastAsia="Times New Roman" w:hAnsiTheme="minorHAnsi" w:cstheme="minorHAnsi"/>
          <w:color w:val="000000"/>
          <w:sz w:val="20"/>
          <w:szCs w:val="20"/>
          <w:lang w:eastAsia="pl-PL"/>
        </w:rPr>
        <w:t>pcv</w:t>
      </w:r>
      <w:proofErr w:type="spellEnd"/>
    </w:p>
    <w:p w14:paraId="5133016A" w14:textId="33DFE01A"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4. Demontaż pokryw z blachy na kanałach technicznych celem sprawdzenia stanu technicznego w wypadku złego stanu technicznego wymiana na nowe, wymiana narożników mocujących pokrywy na kanałach</w:t>
      </w:r>
      <w:r w:rsidRPr="003505BE">
        <w:rPr>
          <w:rFonts w:asciiTheme="minorHAnsi" w:eastAsia="Times New Roman" w:hAnsiTheme="minorHAnsi" w:cstheme="minorHAnsi"/>
          <w:color w:val="000000"/>
          <w:sz w:val="20"/>
          <w:szCs w:val="20"/>
          <w:lang w:eastAsia="pl-PL"/>
        </w:rPr>
        <w:t>.</w:t>
      </w:r>
      <w:r w:rsidRPr="00124869">
        <w:rPr>
          <w:rFonts w:asciiTheme="minorHAnsi" w:eastAsia="Times New Roman" w:hAnsiTheme="minorHAnsi" w:cstheme="minorHAnsi"/>
          <w:color w:val="000000"/>
          <w:sz w:val="20"/>
          <w:szCs w:val="20"/>
          <w:lang w:eastAsia="pl-PL"/>
        </w:rPr>
        <w:t> </w:t>
      </w:r>
    </w:p>
    <w:p w14:paraId="2CCA0DA9" w14:textId="1ADAACCA"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5. Skucie rys pęknięć na ścianach wraz z </w:t>
      </w:r>
      <w:r w:rsidR="003505BE" w:rsidRPr="003505BE">
        <w:rPr>
          <w:rFonts w:asciiTheme="minorHAnsi" w:eastAsia="Times New Roman" w:hAnsiTheme="minorHAnsi" w:cstheme="minorHAnsi"/>
          <w:color w:val="000000"/>
          <w:sz w:val="20"/>
          <w:szCs w:val="20"/>
          <w:lang w:eastAsia="pl-PL"/>
        </w:rPr>
        <w:t>zabezpieczeniem ich poprzez montaż</w:t>
      </w:r>
      <w:r w:rsidRPr="00124869">
        <w:rPr>
          <w:rFonts w:asciiTheme="minorHAnsi" w:eastAsia="Times New Roman" w:hAnsiTheme="minorHAnsi" w:cstheme="minorHAnsi"/>
          <w:color w:val="000000"/>
          <w:sz w:val="20"/>
          <w:szCs w:val="20"/>
          <w:lang w:eastAsia="pl-PL"/>
        </w:rPr>
        <w:t xml:space="preserve"> siatki wzmacniającej i otynkowanie</w:t>
      </w:r>
    </w:p>
    <w:p w14:paraId="28B7A1D0" w14:textId="565673C7"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6. Skucie posadzki w miejscu</w:t>
      </w:r>
      <w:r w:rsidR="003505BE" w:rsidRPr="003505BE">
        <w:rPr>
          <w:rFonts w:asciiTheme="minorHAnsi" w:eastAsia="Times New Roman" w:hAnsiTheme="minorHAnsi" w:cstheme="minorHAnsi"/>
          <w:color w:val="000000"/>
          <w:sz w:val="20"/>
          <w:szCs w:val="20"/>
          <w:lang w:eastAsia="pl-PL"/>
        </w:rPr>
        <w:t xml:space="preserve"> jej</w:t>
      </w:r>
      <w:r w:rsidRPr="00124869">
        <w:rPr>
          <w:rFonts w:asciiTheme="minorHAnsi" w:eastAsia="Times New Roman" w:hAnsiTheme="minorHAnsi" w:cstheme="minorHAnsi"/>
          <w:color w:val="000000"/>
          <w:sz w:val="20"/>
          <w:szCs w:val="20"/>
          <w:lang w:eastAsia="pl-PL"/>
        </w:rPr>
        <w:t xml:space="preserve"> pęknięcia</w:t>
      </w:r>
      <w:r w:rsidR="003505BE" w:rsidRPr="003505BE">
        <w:rPr>
          <w:rFonts w:asciiTheme="minorHAnsi" w:eastAsia="Times New Roman" w:hAnsiTheme="minorHAnsi" w:cstheme="minorHAnsi"/>
          <w:color w:val="000000"/>
          <w:sz w:val="20"/>
          <w:szCs w:val="20"/>
          <w:lang w:eastAsia="pl-PL"/>
        </w:rPr>
        <w:t>(</w:t>
      </w:r>
      <w:r w:rsidRPr="00124869">
        <w:rPr>
          <w:rFonts w:asciiTheme="minorHAnsi" w:eastAsia="Times New Roman" w:hAnsiTheme="minorHAnsi" w:cstheme="minorHAnsi"/>
          <w:color w:val="000000"/>
          <w:sz w:val="20"/>
          <w:szCs w:val="20"/>
          <w:lang w:eastAsia="pl-PL"/>
        </w:rPr>
        <w:t xml:space="preserve"> posadzka na gruncie </w:t>
      </w:r>
      <w:r w:rsidR="003505BE" w:rsidRPr="003505BE">
        <w:rPr>
          <w:rFonts w:asciiTheme="minorHAnsi" w:eastAsia="Times New Roman" w:hAnsiTheme="minorHAnsi" w:cstheme="minorHAnsi"/>
          <w:color w:val="000000"/>
          <w:sz w:val="20"/>
          <w:szCs w:val="20"/>
          <w:lang w:eastAsia="pl-PL"/>
        </w:rPr>
        <w:t>)</w:t>
      </w:r>
      <w:r w:rsidR="00AA06DE">
        <w:rPr>
          <w:rFonts w:asciiTheme="minorHAnsi" w:eastAsia="Times New Roman" w:hAnsiTheme="minorHAnsi" w:cstheme="minorHAnsi"/>
          <w:color w:val="000000"/>
          <w:sz w:val="20"/>
          <w:szCs w:val="20"/>
          <w:lang w:eastAsia="pl-PL"/>
        </w:rPr>
        <w:t xml:space="preserve"> usunięcie luźnych fragmentów w posadzce, wypełnić ubytki materiałów w posadzce zaprawą naprawczą do beto</w:t>
      </w:r>
      <w:r w:rsidR="004F4847">
        <w:rPr>
          <w:rFonts w:asciiTheme="minorHAnsi" w:eastAsia="Times New Roman" w:hAnsiTheme="minorHAnsi" w:cstheme="minorHAnsi"/>
          <w:color w:val="000000"/>
          <w:sz w:val="20"/>
          <w:szCs w:val="20"/>
          <w:lang w:eastAsia="pl-PL"/>
        </w:rPr>
        <w:t>n</w:t>
      </w:r>
      <w:r w:rsidR="00AA06DE">
        <w:rPr>
          <w:rFonts w:asciiTheme="minorHAnsi" w:eastAsia="Times New Roman" w:hAnsiTheme="minorHAnsi" w:cstheme="minorHAnsi"/>
          <w:color w:val="000000"/>
          <w:sz w:val="20"/>
          <w:szCs w:val="20"/>
          <w:lang w:eastAsia="pl-PL"/>
        </w:rPr>
        <w:t>u na bazie mineralnej</w:t>
      </w:r>
      <w:r w:rsidR="004F4847">
        <w:rPr>
          <w:rFonts w:asciiTheme="minorHAnsi" w:eastAsia="Times New Roman" w:hAnsiTheme="minorHAnsi" w:cstheme="minorHAnsi"/>
          <w:color w:val="000000"/>
          <w:sz w:val="20"/>
          <w:szCs w:val="20"/>
          <w:lang w:eastAsia="pl-PL"/>
        </w:rPr>
        <w:t>,</w:t>
      </w:r>
      <w:r w:rsidR="00AA06DE">
        <w:rPr>
          <w:rFonts w:asciiTheme="minorHAnsi" w:eastAsia="Times New Roman" w:hAnsiTheme="minorHAnsi" w:cstheme="minorHAnsi"/>
          <w:color w:val="000000"/>
          <w:sz w:val="20"/>
          <w:szCs w:val="20"/>
          <w:lang w:eastAsia="pl-PL"/>
        </w:rPr>
        <w:t xml:space="preserve"> pomalować posadzkę żywicą epoksydową do posadzek betonowych </w:t>
      </w:r>
    </w:p>
    <w:p w14:paraId="27C762B5" w14:textId="3C1AABE8" w:rsidR="00124869" w:rsidRPr="00124869" w:rsidRDefault="004F4847"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7</w:t>
      </w:r>
      <w:r w:rsidR="00124869" w:rsidRPr="00124869">
        <w:rPr>
          <w:rFonts w:asciiTheme="minorHAnsi" w:eastAsia="Times New Roman" w:hAnsiTheme="minorHAnsi" w:cstheme="minorHAnsi"/>
          <w:color w:val="000000"/>
          <w:sz w:val="20"/>
          <w:szCs w:val="20"/>
          <w:lang w:eastAsia="pl-PL"/>
        </w:rPr>
        <w:t>. Czyszczenie i naprawa tynków </w:t>
      </w:r>
    </w:p>
    <w:p w14:paraId="272291CC" w14:textId="03E9F576" w:rsidR="00124869" w:rsidRDefault="004F4847"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8</w:t>
      </w:r>
      <w:r w:rsidR="00124869" w:rsidRPr="00124869">
        <w:rPr>
          <w:rFonts w:asciiTheme="minorHAnsi" w:eastAsia="Times New Roman" w:hAnsiTheme="minorHAnsi" w:cstheme="minorHAnsi"/>
          <w:color w:val="000000"/>
          <w:sz w:val="20"/>
          <w:szCs w:val="20"/>
          <w:lang w:eastAsia="pl-PL"/>
        </w:rPr>
        <w:t>. Malowanie ścian </w:t>
      </w:r>
    </w:p>
    <w:p w14:paraId="7F1354CC" w14:textId="71DBA44C" w:rsidR="00E77DF4" w:rsidRPr="003505BE" w:rsidRDefault="00E77DF4"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 xml:space="preserve">9. Wymiana grzejnika elektrycznego na nowy </w:t>
      </w:r>
    </w:p>
    <w:p w14:paraId="68704D20" w14:textId="77777777" w:rsidR="003505BE" w:rsidRPr="00124869" w:rsidRDefault="003505BE" w:rsidP="003505BE">
      <w:pPr>
        <w:spacing w:after="0"/>
        <w:rPr>
          <w:rFonts w:asciiTheme="minorHAnsi" w:eastAsia="Times New Roman" w:hAnsiTheme="minorHAnsi" w:cstheme="minorHAnsi"/>
          <w:color w:val="000000"/>
          <w:sz w:val="20"/>
          <w:szCs w:val="20"/>
          <w:lang w:eastAsia="pl-PL"/>
        </w:rPr>
      </w:pPr>
    </w:p>
    <w:p w14:paraId="56BFB9D7"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Prace zewnętrzne remontowe ocieplenie </w:t>
      </w:r>
    </w:p>
    <w:p w14:paraId="78AC40CB" w14:textId="77777777" w:rsidR="003505BE" w:rsidRPr="00124869" w:rsidRDefault="003505BE" w:rsidP="003505BE">
      <w:pPr>
        <w:spacing w:after="0"/>
        <w:rPr>
          <w:rFonts w:asciiTheme="minorHAnsi" w:eastAsia="Times New Roman" w:hAnsiTheme="minorHAnsi" w:cstheme="minorHAnsi"/>
          <w:color w:val="000000"/>
          <w:sz w:val="20"/>
          <w:szCs w:val="20"/>
          <w:lang w:eastAsia="pl-PL"/>
        </w:rPr>
      </w:pPr>
    </w:p>
    <w:p w14:paraId="0AC25CDD" w14:textId="21F20F7F"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1.</w:t>
      </w:r>
      <w:r w:rsidR="00124869" w:rsidRPr="00124869">
        <w:rPr>
          <w:rFonts w:asciiTheme="minorHAnsi" w:eastAsia="Times New Roman" w:hAnsiTheme="minorHAnsi" w:cstheme="minorHAnsi"/>
          <w:color w:val="000000"/>
          <w:sz w:val="20"/>
          <w:szCs w:val="20"/>
          <w:lang w:eastAsia="pl-PL"/>
        </w:rPr>
        <w:t xml:space="preserve"> Oczyszczenie cegieł w miejscu pęknięcia</w:t>
      </w:r>
      <w:r w:rsidRPr="003505BE">
        <w:rPr>
          <w:rFonts w:asciiTheme="minorHAnsi" w:eastAsia="Times New Roman" w:hAnsiTheme="minorHAnsi" w:cstheme="minorHAnsi"/>
          <w:color w:val="000000"/>
          <w:sz w:val="20"/>
          <w:szCs w:val="20"/>
          <w:lang w:eastAsia="pl-PL"/>
        </w:rPr>
        <w:t xml:space="preserve"> na elewacjach</w:t>
      </w:r>
      <w:r w:rsidR="00124869" w:rsidRPr="00124869">
        <w:rPr>
          <w:rFonts w:asciiTheme="minorHAnsi" w:eastAsia="Times New Roman" w:hAnsiTheme="minorHAnsi" w:cstheme="minorHAnsi"/>
          <w:color w:val="000000"/>
          <w:sz w:val="20"/>
          <w:szCs w:val="20"/>
          <w:lang w:eastAsia="pl-PL"/>
        </w:rPr>
        <w:t xml:space="preserve"> poszerzenie</w:t>
      </w:r>
      <w:r w:rsidRPr="003505BE">
        <w:rPr>
          <w:rFonts w:asciiTheme="minorHAnsi" w:eastAsia="Times New Roman" w:hAnsiTheme="minorHAnsi" w:cstheme="minorHAnsi"/>
          <w:color w:val="000000"/>
          <w:sz w:val="20"/>
          <w:szCs w:val="20"/>
          <w:lang w:eastAsia="pl-PL"/>
        </w:rPr>
        <w:t xml:space="preserve">, </w:t>
      </w:r>
      <w:r w:rsidR="00124869" w:rsidRPr="00124869">
        <w:rPr>
          <w:rFonts w:asciiTheme="minorHAnsi" w:eastAsia="Times New Roman" w:hAnsiTheme="minorHAnsi" w:cstheme="minorHAnsi"/>
          <w:color w:val="000000"/>
          <w:sz w:val="20"/>
          <w:szCs w:val="20"/>
          <w:lang w:eastAsia="pl-PL"/>
        </w:rPr>
        <w:t>oczyszczeni</w:t>
      </w:r>
      <w:r w:rsidRPr="003505BE">
        <w:rPr>
          <w:rFonts w:asciiTheme="minorHAnsi" w:eastAsia="Times New Roman" w:hAnsiTheme="minorHAnsi" w:cstheme="minorHAnsi"/>
          <w:color w:val="000000"/>
          <w:sz w:val="20"/>
          <w:szCs w:val="20"/>
          <w:lang w:eastAsia="pl-PL"/>
        </w:rPr>
        <w:t>e oraz</w:t>
      </w:r>
      <w:r w:rsidR="00124869" w:rsidRPr="00124869">
        <w:rPr>
          <w:rFonts w:asciiTheme="minorHAnsi" w:eastAsia="Times New Roman" w:hAnsiTheme="minorHAnsi" w:cstheme="minorHAnsi"/>
          <w:color w:val="000000"/>
          <w:sz w:val="20"/>
          <w:szCs w:val="20"/>
          <w:lang w:eastAsia="pl-PL"/>
        </w:rPr>
        <w:t xml:space="preserve"> zagruntowanie rysy</w:t>
      </w:r>
      <w:r w:rsidRPr="003505BE">
        <w:rPr>
          <w:rFonts w:asciiTheme="minorHAnsi" w:eastAsia="Times New Roman" w:hAnsiTheme="minorHAnsi" w:cstheme="minorHAnsi"/>
          <w:color w:val="000000"/>
          <w:sz w:val="20"/>
          <w:szCs w:val="20"/>
          <w:lang w:eastAsia="pl-PL"/>
        </w:rPr>
        <w:t>. W</w:t>
      </w:r>
      <w:r w:rsidR="00124869" w:rsidRPr="00124869">
        <w:rPr>
          <w:rFonts w:asciiTheme="minorHAnsi" w:eastAsia="Times New Roman" w:hAnsiTheme="minorHAnsi" w:cstheme="minorHAnsi"/>
          <w:color w:val="000000"/>
          <w:sz w:val="20"/>
          <w:szCs w:val="20"/>
          <w:lang w:eastAsia="pl-PL"/>
        </w:rPr>
        <w:t>ypełnienie ubytku zaprawą naprawczą</w:t>
      </w:r>
      <w:r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 wtopienie pasa z siatki zbrojącej</w:t>
      </w:r>
      <w:r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 zaszpachlowanie tą samą zaprawą naprawczą</w:t>
      </w:r>
      <w:r w:rsidRPr="003505BE">
        <w:rPr>
          <w:rFonts w:asciiTheme="minorHAnsi" w:eastAsia="Times New Roman" w:hAnsiTheme="minorHAnsi" w:cstheme="minorHAnsi"/>
          <w:color w:val="000000"/>
          <w:sz w:val="20"/>
          <w:szCs w:val="20"/>
          <w:lang w:eastAsia="pl-PL"/>
        </w:rPr>
        <w:t xml:space="preserve"> oraz</w:t>
      </w:r>
      <w:r w:rsidR="00124869" w:rsidRPr="00124869">
        <w:rPr>
          <w:rFonts w:asciiTheme="minorHAnsi" w:eastAsia="Times New Roman" w:hAnsiTheme="minorHAnsi" w:cstheme="minorHAnsi"/>
          <w:color w:val="000000"/>
          <w:sz w:val="20"/>
          <w:szCs w:val="20"/>
          <w:lang w:eastAsia="pl-PL"/>
        </w:rPr>
        <w:t xml:space="preserve"> uzupełnienie ubytków na elewacji </w:t>
      </w:r>
    </w:p>
    <w:p w14:paraId="5D713E95" w14:textId="4107DC9C" w:rsidR="00124869" w:rsidRPr="003505BE"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2. </w:t>
      </w:r>
      <w:r w:rsidR="00124869" w:rsidRPr="00124869">
        <w:rPr>
          <w:rFonts w:asciiTheme="minorHAnsi" w:eastAsia="Times New Roman" w:hAnsiTheme="minorHAnsi" w:cstheme="minorHAnsi"/>
          <w:color w:val="000000"/>
          <w:sz w:val="20"/>
          <w:szCs w:val="20"/>
          <w:lang w:eastAsia="pl-PL"/>
        </w:rPr>
        <w:t xml:space="preserve"> Oczyszczenie starego nadproża nad luksferami montaż nowych trzech nadproży na słupkach 25 na 40 otynkowanie zbrojenia oraz połączenie z nowymi nadprożami </w:t>
      </w:r>
    </w:p>
    <w:p w14:paraId="063C9FE0" w14:textId="6CB06B18" w:rsidR="003505BE" w:rsidRPr="003505BE" w:rsidRDefault="003505BE" w:rsidP="003505BE">
      <w:pPr>
        <w:spacing w:after="0"/>
        <w:rPr>
          <w:rFonts w:asciiTheme="minorHAnsi" w:eastAsia="Times New Roman" w:hAnsiTheme="minorHAnsi" w:cstheme="minorHAnsi"/>
          <w:sz w:val="20"/>
          <w:szCs w:val="20"/>
          <w:lang w:eastAsia="pl-PL"/>
        </w:rPr>
      </w:pPr>
      <w:r w:rsidRPr="003505BE">
        <w:rPr>
          <w:rFonts w:asciiTheme="minorHAnsi" w:eastAsia="Times New Roman" w:hAnsiTheme="minorHAnsi" w:cstheme="minorHAnsi"/>
          <w:sz w:val="20"/>
          <w:szCs w:val="20"/>
          <w:lang w:eastAsia="pl-PL"/>
        </w:rPr>
        <w:t>3. Ręczne o</w:t>
      </w:r>
      <w:r w:rsidRPr="00124869">
        <w:rPr>
          <w:rFonts w:asciiTheme="minorHAnsi" w:eastAsia="Times New Roman" w:hAnsiTheme="minorHAnsi" w:cstheme="minorHAnsi"/>
          <w:sz w:val="20"/>
          <w:szCs w:val="20"/>
          <w:lang w:eastAsia="pl-PL"/>
        </w:rPr>
        <w:t xml:space="preserve">dkopanie </w:t>
      </w:r>
      <w:r w:rsidRPr="003505BE">
        <w:rPr>
          <w:rFonts w:asciiTheme="minorHAnsi" w:eastAsia="Times New Roman" w:hAnsiTheme="minorHAnsi" w:cstheme="minorHAnsi"/>
          <w:sz w:val="20"/>
          <w:szCs w:val="20"/>
          <w:lang w:eastAsia="pl-PL"/>
        </w:rPr>
        <w:t xml:space="preserve">odcinkowo </w:t>
      </w:r>
      <w:r w:rsidRPr="00124869">
        <w:rPr>
          <w:rFonts w:asciiTheme="minorHAnsi" w:eastAsia="Times New Roman" w:hAnsiTheme="minorHAnsi" w:cstheme="minorHAnsi"/>
          <w:sz w:val="20"/>
          <w:szCs w:val="20"/>
          <w:lang w:eastAsia="pl-PL"/>
        </w:rPr>
        <w:t xml:space="preserve">budynku </w:t>
      </w:r>
      <w:r w:rsidRPr="003505BE">
        <w:rPr>
          <w:rFonts w:asciiTheme="minorHAnsi" w:eastAsia="Times New Roman" w:hAnsiTheme="minorHAnsi" w:cstheme="minorHAnsi"/>
          <w:sz w:val="20"/>
          <w:szCs w:val="20"/>
          <w:lang w:eastAsia="pl-PL"/>
        </w:rPr>
        <w:t xml:space="preserve">z uwzględnieniem występowania licznych kabli energetycznych </w:t>
      </w:r>
      <w:r w:rsidRPr="00124869">
        <w:rPr>
          <w:rFonts w:asciiTheme="minorHAnsi" w:eastAsia="Times New Roman" w:hAnsiTheme="minorHAnsi" w:cstheme="minorHAnsi"/>
          <w:sz w:val="20"/>
          <w:szCs w:val="20"/>
          <w:lang w:eastAsia="pl-PL"/>
        </w:rPr>
        <w:t>w celu wykonania nowej izolacji pionowej przeciwwilgociowej </w:t>
      </w:r>
      <w:r w:rsidRPr="003505BE">
        <w:rPr>
          <w:rFonts w:asciiTheme="minorHAnsi" w:eastAsia="Times New Roman" w:hAnsiTheme="minorHAnsi" w:cstheme="minorHAnsi"/>
          <w:sz w:val="20"/>
          <w:szCs w:val="20"/>
          <w:lang w:eastAsia="pl-PL"/>
        </w:rPr>
        <w:t>i termicznej</w:t>
      </w:r>
    </w:p>
    <w:p w14:paraId="0E4181AB" w14:textId="31779DE5" w:rsidR="003505BE" w:rsidRPr="003505BE" w:rsidRDefault="003505BE" w:rsidP="003505BE">
      <w:pPr>
        <w:spacing w:after="0"/>
        <w:rPr>
          <w:rFonts w:asciiTheme="minorHAnsi" w:eastAsia="Times New Roman" w:hAnsiTheme="minorHAnsi" w:cstheme="minorHAnsi"/>
          <w:sz w:val="20"/>
          <w:szCs w:val="20"/>
          <w:lang w:eastAsia="pl-PL"/>
        </w:rPr>
      </w:pPr>
      <w:r w:rsidRPr="003505BE">
        <w:rPr>
          <w:rFonts w:asciiTheme="minorHAnsi" w:eastAsia="Times New Roman" w:hAnsiTheme="minorHAnsi" w:cstheme="minorHAnsi"/>
          <w:sz w:val="20"/>
          <w:szCs w:val="20"/>
          <w:lang w:eastAsia="pl-PL"/>
        </w:rPr>
        <w:t>4. Wykonanie izolacji pionowej – oczyszczenie muru, skucie zmurszałych tynków, otynkowanie rapówką, wykonanie izolacji przeciwwilgociowej, montaż izolacji termicznej, wykończenie folią kubełkową do poziomu gruntu.</w:t>
      </w:r>
    </w:p>
    <w:p w14:paraId="7189256C" w14:textId="1974B8C1" w:rsidR="003505BE" w:rsidRPr="003505BE" w:rsidRDefault="003505BE" w:rsidP="003505BE">
      <w:pPr>
        <w:spacing w:after="0"/>
        <w:rPr>
          <w:rFonts w:asciiTheme="minorHAnsi" w:eastAsia="Times New Roman" w:hAnsiTheme="minorHAnsi" w:cstheme="minorHAnsi"/>
          <w:sz w:val="20"/>
          <w:szCs w:val="20"/>
          <w:lang w:eastAsia="pl-PL"/>
        </w:rPr>
      </w:pPr>
      <w:r w:rsidRPr="003505BE">
        <w:rPr>
          <w:rFonts w:asciiTheme="minorHAnsi" w:eastAsia="Times New Roman" w:hAnsiTheme="minorHAnsi" w:cstheme="minorHAnsi"/>
          <w:sz w:val="20"/>
          <w:szCs w:val="20"/>
          <w:lang w:eastAsia="pl-PL"/>
        </w:rPr>
        <w:t>5. Wykonanie izolacji termicznej ścian powyżej poziomu gruntu</w:t>
      </w:r>
    </w:p>
    <w:p w14:paraId="5C7AD216" w14:textId="773C2225"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6. </w:t>
      </w:r>
      <w:r w:rsidR="00124869" w:rsidRPr="00124869">
        <w:rPr>
          <w:rFonts w:asciiTheme="minorHAnsi" w:eastAsia="Times New Roman" w:hAnsiTheme="minorHAnsi" w:cstheme="minorHAnsi"/>
          <w:color w:val="000000"/>
          <w:sz w:val="20"/>
          <w:szCs w:val="20"/>
          <w:lang w:eastAsia="pl-PL"/>
        </w:rPr>
        <w:t xml:space="preserve">Montaż okien 3 sztuki na stacji </w:t>
      </w:r>
      <w:proofErr w:type="spellStart"/>
      <w:r w:rsidR="00124869" w:rsidRPr="00124869">
        <w:rPr>
          <w:rFonts w:asciiTheme="minorHAnsi" w:eastAsia="Times New Roman" w:hAnsiTheme="minorHAnsi" w:cstheme="minorHAnsi"/>
          <w:color w:val="000000"/>
          <w:sz w:val="20"/>
          <w:szCs w:val="20"/>
          <w:lang w:eastAsia="pl-PL"/>
        </w:rPr>
        <w:t>trafo</w:t>
      </w:r>
      <w:proofErr w:type="spellEnd"/>
      <w:r w:rsidR="00124869" w:rsidRPr="00124869">
        <w:rPr>
          <w:rFonts w:asciiTheme="minorHAnsi" w:eastAsia="Times New Roman" w:hAnsiTheme="minorHAnsi" w:cstheme="minorHAnsi"/>
          <w:color w:val="000000"/>
          <w:sz w:val="20"/>
          <w:szCs w:val="20"/>
          <w:lang w:eastAsia="pl-PL"/>
        </w:rPr>
        <w:t> </w:t>
      </w:r>
      <w:r w:rsidRPr="003505BE">
        <w:rPr>
          <w:rFonts w:asciiTheme="minorHAnsi" w:eastAsia="Times New Roman" w:hAnsiTheme="minorHAnsi" w:cstheme="minorHAnsi"/>
          <w:color w:val="000000"/>
          <w:sz w:val="20"/>
          <w:szCs w:val="20"/>
          <w:lang w:eastAsia="pl-PL"/>
        </w:rPr>
        <w:t xml:space="preserve">w miejscu istniejącego </w:t>
      </w:r>
      <w:proofErr w:type="spellStart"/>
      <w:r w:rsidRPr="003505BE">
        <w:rPr>
          <w:rFonts w:asciiTheme="minorHAnsi" w:eastAsia="Times New Roman" w:hAnsiTheme="minorHAnsi" w:cstheme="minorHAnsi"/>
          <w:color w:val="000000"/>
          <w:sz w:val="20"/>
          <w:szCs w:val="20"/>
          <w:lang w:eastAsia="pl-PL"/>
        </w:rPr>
        <w:t>luksferu</w:t>
      </w:r>
      <w:proofErr w:type="spellEnd"/>
    </w:p>
    <w:p w14:paraId="4009C59D" w14:textId="5B945F16" w:rsidR="003505BE"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7. </w:t>
      </w:r>
      <w:r w:rsidRPr="00124869">
        <w:rPr>
          <w:rFonts w:asciiTheme="minorHAnsi" w:eastAsia="Times New Roman" w:hAnsiTheme="minorHAnsi" w:cstheme="minorHAnsi"/>
          <w:color w:val="000000"/>
          <w:sz w:val="20"/>
          <w:szCs w:val="20"/>
          <w:lang w:eastAsia="pl-PL"/>
        </w:rPr>
        <w:t xml:space="preserve">Montaż nowych żaluzji aluminiowych nawietrzających stacji </w:t>
      </w:r>
      <w:proofErr w:type="spellStart"/>
      <w:r w:rsidRPr="00124869">
        <w:rPr>
          <w:rFonts w:asciiTheme="minorHAnsi" w:eastAsia="Times New Roman" w:hAnsiTheme="minorHAnsi" w:cstheme="minorHAnsi"/>
          <w:color w:val="000000"/>
          <w:sz w:val="20"/>
          <w:szCs w:val="20"/>
          <w:lang w:eastAsia="pl-PL"/>
        </w:rPr>
        <w:t>trafo</w:t>
      </w:r>
      <w:proofErr w:type="spellEnd"/>
      <w:r w:rsidRPr="00124869">
        <w:rPr>
          <w:rFonts w:asciiTheme="minorHAnsi" w:eastAsia="Times New Roman" w:hAnsiTheme="minorHAnsi" w:cstheme="minorHAnsi"/>
          <w:color w:val="000000"/>
          <w:sz w:val="20"/>
          <w:szCs w:val="20"/>
          <w:lang w:eastAsia="pl-PL"/>
        </w:rPr>
        <w:t> </w:t>
      </w:r>
    </w:p>
    <w:p w14:paraId="6EDA8EC6" w14:textId="60216831"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8. </w:t>
      </w:r>
      <w:r w:rsidR="00124869" w:rsidRPr="00124869">
        <w:rPr>
          <w:rFonts w:asciiTheme="minorHAnsi" w:eastAsia="Times New Roman" w:hAnsiTheme="minorHAnsi" w:cstheme="minorHAnsi"/>
          <w:color w:val="000000"/>
          <w:sz w:val="20"/>
          <w:szCs w:val="20"/>
          <w:lang w:eastAsia="pl-PL"/>
        </w:rPr>
        <w:t xml:space="preserve">Wymiana trzech </w:t>
      </w:r>
      <w:r w:rsidR="00217530">
        <w:rPr>
          <w:rFonts w:asciiTheme="minorHAnsi" w:eastAsia="Times New Roman" w:hAnsiTheme="minorHAnsi" w:cstheme="minorHAnsi"/>
          <w:color w:val="000000"/>
          <w:sz w:val="20"/>
          <w:szCs w:val="20"/>
          <w:lang w:eastAsia="pl-PL"/>
        </w:rPr>
        <w:t xml:space="preserve">okien z </w:t>
      </w:r>
      <w:r w:rsidR="00124869" w:rsidRPr="00124869">
        <w:rPr>
          <w:rFonts w:asciiTheme="minorHAnsi" w:eastAsia="Times New Roman" w:hAnsiTheme="minorHAnsi" w:cstheme="minorHAnsi"/>
          <w:color w:val="000000"/>
          <w:sz w:val="20"/>
          <w:szCs w:val="20"/>
          <w:lang w:eastAsia="pl-PL"/>
        </w:rPr>
        <w:t>luksferów w pomieszczeniu rozdzielni na okna uchylno-otwieralne </w:t>
      </w:r>
    </w:p>
    <w:p w14:paraId="227F1660" w14:textId="349E1B35"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9. </w:t>
      </w:r>
      <w:r w:rsidR="00124869" w:rsidRPr="00124869">
        <w:rPr>
          <w:rFonts w:asciiTheme="minorHAnsi" w:eastAsia="Times New Roman" w:hAnsiTheme="minorHAnsi" w:cstheme="minorHAnsi"/>
          <w:color w:val="000000"/>
          <w:sz w:val="20"/>
          <w:szCs w:val="20"/>
          <w:lang w:eastAsia="pl-PL"/>
        </w:rPr>
        <w:t>Montaż okien zewnętrznych i stolarki zewnętrznej drzwiowej </w:t>
      </w:r>
    </w:p>
    <w:p w14:paraId="008A2BE2" w14:textId="13603E90"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10. </w:t>
      </w:r>
      <w:r w:rsidR="00124869" w:rsidRPr="00124869">
        <w:rPr>
          <w:rFonts w:asciiTheme="minorHAnsi" w:eastAsia="Times New Roman" w:hAnsiTheme="minorHAnsi" w:cstheme="minorHAnsi"/>
          <w:color w:val="000000"/>
          <w:sz w:val="20"/>
          <w:szCs w:val="20"/>
          <w:lang w:eastAsia="pl-PL"/>
        </w:rPr>
        <w:t xml:space="preserve">Montaż bramy zewnętrznej wejście do centrali </w:t>
      </w:r>
      <w:proofErr w:type="spellStart"/>
      <w:r w:rsidR="00124869" w:rsidRPr="00124869">
        <w:rPr>
          <w:rFonts w:asciiTheme="minorHAnsi" w:eastAsia="Times New Roman" w:hAnsiTheme="minorHAnsi" w:cstheme="minorHAnsi"/>
          <w:color w:val="000000"/>
          <w:sz w:val="20"/>
          <w:szCs w:val="20"/>
          <w:lang w:eastAsia="pl-PL"/>
        </w:rPr>
        <w:t>trafo</w:t>
      </w:r>
      <w:proofErr w:type="spellEnd"/>
      <w:r w:rsidR="00124869" w:rsidRPr="00124869">
        <w:rPr>
          <w:rFonts w:asciiTheme="minorHAnsi" w:eastAsia="Times New Roman" w:hAnsiTheme="minorHAnsi" w:cstheme="minorHAnsi"/>
          <w:color w:val="000000"/>
          <w:sz w:val="20"/>
          <w:szCs w:val="20"/>
          <w:lang w:eastAsia="pl-PL"/>
        </w:rPr>
        <w:t> </w:t>
      </w:r>
    </w:p>
    <w:p w14:paraId="4FC229C2" w14:textId="56A7C5B5"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11. </w:t>
      </w:r>
      <w:proofErr w:type="spellStart"/>
      <w:r w:rsidR="00124869" w:rsidRPr="00124869">
        <w:rPr>
          <w:rFonts w:asciiTheme="minorHAnsi" w:eastAsia="Times New Roman" w:hAnsiTheme="minorHAnsi" w:cstheme="minorHAnsi"/>
          <w:color w:val="000000"/>
          <w:sz w:val="20"/>
          <w:szCs w:val="20"/>
          <w:lang w:eastAsia="pl-PL"/>
        </w:rPr>
        <w:t>Płytkowanie</w:t>
      </w:r>
      <w:proofErr w:type="spellEnd"/>
      <w:r w:rsidR="00124869" w:rsidRPr="00124869">
        <w:rPr>
          <w:rFonts w:asciiTheme="minorHAnsi" w:eastAsia="Times New Roman" w:hAnsiTheme="minorHAnsi" w:cstheme="minorHAnsi"/>
          <w:color w:val="000000"/>
          <w:sz w:val="20"/>
          <w:szCs w:val="20"/>
          <w:lang w:eastAsia="pl-PL"/>
        </w:rPr>
        <w:t xml:space="preserve"> schodów</w:t>
      </w:r>
      <w:r w:rsidR="00217530">
        <w:rPr>
          <w:rFonts w:asciiTheme="minorHAnsi" w:eastAsia="Times New Roman" w:hAnsiTheme="minorHAnsi" w:cstheme="minorHAnsi"/>
          <w:color w:val="000000"/>
          <w:sz w:val="20"/>
          <w:szCs w:val="20"/>
          <w:lang w:eastAsia="pl-PL"/>
        </w:rPr>
        <w:t xml:space="preserve"> przy wejściu głównym </w:t>
      </w:r>
      <w:r w:rsidR="00124869" w:rsidRPr="00124869">
        <w:rPr>
          <w:rFonts w:asciiTheme="minorHAnsi" w:eastAsia="Times New Roman" w:hAnsiTheme="minorHAnsi" w:cstheme="minorHAnsi"/>
          <w:color w:val="000000"/>
          <w:sz w:val="20"/>
          <w:szCs w:val="20"/>
          <w:lang w:eastAsia="pl-PL"/>
        </w:rPr>
        <w:t xml:space="preserve"> płytkami </w:t>
      </w:r>
      <w:proofErr w:type="spellStart"/>
      <w:r w:rsidR="00124869" w:rsidRPr="00124869">
        <w:rPr>
          <w:rFonts w:asciiTheme="minorHAnsi" w:eastAsia="Times New Roman" w:hAnsiTheme="minorHAnsi" w:cstheme="minorHAnsi"/>
          <w:color w:val="000000"/>
          <w:sz w:val="20"/>
          <w:szCs w:val="20"/>
          <w:lang w:eastAsia="pl-PL"/>
        </w:rPr>
        <w:t>gresowym</w:t>
      </w:r>
      <w:proofErr w:type="spellEnd"/>
      <w:r w:rsidR="00124869" w:rsidRPr="00124869">
        <w:rPr>
          <w:rFonts w:asciiTheme="minorHAnsi" w:eastAsia="Times New Roman" w:hAnsiTheme="minorHAnsi" w:cstheme="minorHAnsi"/>
          <w:color w:val="000000"/>
          <w:sz w:val="20"/>
          <w:szCs w:val="20"/>
          <w:lang w:eastAsia="pl-PL"/>
        </w:rPr>
        <w:t xml:space="preserve"> i mrozoodpornymi antypoślizgowymi</w:t>
      </w:r>
      <w:r w:rsidR="00FD5A5F">
        <w:rPr>
          <w:rFonts w:asciiTheme="minorHAnsi" w:eastAsia="Times New Roman" w:hAnsiTheme="minorHAnsi" w:cstheme="minorHAnsi"/>
          <w:color w:val="000000"/>
          <w:sz w:val="20"/>
          <w:szCs w:val="20"/>
          <w:lang w:eastAsia="pl-PL"/>
        </w:rPr>
        <w:t xml:space="preserve">, </w:t>
      </w:r>
    </w:p>
    <w:p w14:paraId="66C8DB35" w14:textId="5553483E" w:rsidR="00124869" w:rsidRPr="00124869" w:rsidRDefault="00124869" w:rsidP="003505BE">
      <w:pPr>
        <w:spacing w:after="0"/>
        <w:rPr>
          <w:rFonts w:asciiTheme="minorHAnsi" w:eastAsia="Times New Roman" w:hAnsiTheme="minorHAnsi" w:cstheme="minorHAnsi"/>
          <w:color w:val="000000"/>
          <w:sz w:val="20"/>
          <w:szCs w:val="20"/>
          <w:lang w:eastAsia="pl-PL"/>
        </w:rPr>
      </w:pPr>
      <w:r w:rsidRPr="00124869">
        <w:rPr>
          <w:rFonts w:asciiTheme="minorHAnsi" w:eastAsia="Times New Roman" w:hAnsiTheme="minorHAnsi" w:cstheme="minorHAnsi"/>
          <w:color w:val="000000"/>
          <w:sz w:val="20"/>
          <w:szCs w:val="20"/>
          <w:lang w:eastAsia="pl-PL"/>
        </w:rPr>
        <w:t xml:space="preserve">wykonanie posadzki betonowej </w:t>
      </w:r>
      <w:r w:rsidR="00FD5A5F" w:rsidRPr="003505BE">
        <w:rPr>
          <w:rFonts w:asciiTheme="minorHAnsi" w:eastAsia="Times New Roman" w:hAnsiTheme="minorHAnsi" w:cstheme="minorHAnsi"/>
          <w:color w:val="000000"/>
          <w:sz w:val="20"/>
          <w:szCs w:val="20"/>
          <w:lang w:eastAsia="pl-PL"/>
        </w:rPr>
        <w:t>na r</w:t>
      </w:r>
      <w:r w:rsidR="00FD5A5F" w:rsidRPr="00124869">
        <w:rPr>
          <w:rFonts w:asciiTheme="minorHAnsi" w:eastAsia="Times New Roman" w:hAnsiTheme="minorHAnsi" w:cstheme="minorHAnsi"/>
          <w:color w:val="000000"/>
          <w:sz w:val="20"/>
          <w:szCs w:val="20"/>
          <w:lang w:eastAsia="pl-PL"/>
        </w:rPr>
        <w:t>amp</w:t>
      </w:r>
      <w:r w:rsidR="00FD5A5F" w:rsidRPr="003505BE">
        <w:rPr>
          <w:rFonts w:asciiTheme="minorHAnsi" w:eastAsia="Times New Roman" w:hAnsiTheme="minorHAnsi" w:cstheme="minorHAnsi"/>
          <w:color w:val="000000"/>
          <w:sz w:val="20"/>
          <w:szCs w:val="20"/>
          <w:lang w:eastAsia="pl-PL"/>
        </w:rPr>
        <w:t>ie i schodach rampy</w:t>
      </w:r>
      <w:r w:rsidR="00FD5A5F">
        <w:rPr>
          <w:rFonts w:asciiTheme="minorHAnsi" w:eastAsia="Times New Roman" w:hAnsiTheme="minorHAnsi" w:cstheme="minorHAnsi"/>
          <w:color w:val="000000"/>
          <w:sz w:val="20"/>
          <w:szCs w:val="20"/>
          <w:lang w:eastAsia="pl-PL"/>
        </w:rPr>
        <w:t xml:space="preserve"> (</w:t>
      </w:r>
      <w:r w:rsidRPr="00124869">
        <w:rPr>
          <w:rFonts w:asciiTheme="minorHAnsi" w:eastAsia="Times New Roman" w:hAnsiTheme="minorHAnsi" w:cstheme="minorHAnsi"/>
          <w:color w:val="000000"/>
          <w:sz w:val="20"/>
          <w:szCs w:val="20"/>
          <w:lang w:eastAsia="pl-PL"/>
        </w:rPr>
        <w:t xml:space="preserve"> beton zacierany</w:t>
      </w:r>
      <w:r w:rsidR="00FD5A5F">
        <w:rPr>
          <w:rFonts w:asciiTheme="minorHAnsi" w:eastAsia="Times New Roman" w:hAnsiTheme="minorHAnsi" w:cstheme="minorHAnsi"/>
          <w:color w:val="000000"/>
          <w:sz w:val="20"/>
          <w:szCs w:val="20"/>
          <w:lang w:eastAsia="pl-PL"/>
        </w:rPr>
        <w:t>)</w:t>
      </w:r>
      <w:r w:rsidRPr="00124869">
        <w:rPr>
          <w:rFonts w:asciiTheme="minorHAnsi" w:eastAsia="Times New Roman" w:hAnsiTheme="minorHAnsi" w:cstheme="minorHAnsi"/>
          <w:color w:val="000000"/>
          <w:sz w:val="20"/>
          <w:szCs w:val="20"/>
          <w:lang w:eastAsia="pl-PL"/>
        </w:rPr>
        <w:t> </w:t>
      </w:r>
    </w:p>
    <w:p w14:paraId="428E5C7E" w14:textId="5E96CB98" w:rsidR="00124869" w:rsidRPr="003505BE"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12.</w:t>
      </w:r>
      <w:r w:rsidR="00124869" w:rsidRPr="00124869">
        <w:rPr>
          <w:rFonts w:asciiTheme="minorHAnsi" w:eastAsia="Times New Roman" w:hAnsiTheme="minorHAnsi" w:cstheme="minorHAnsi"/>
          <w:color w:val="000000"/>
          <w:sz w:val="20"/>
          <w:szCs w:val="20"/>
          <w:lang w:eastAsia="pl-PL"/>
        </w:rPr>
        <w:t>Montaż balustrad </w:t>
      </w:r>
    </w:p>
    <w:p w14:paraId="4DE3145B" w14:textId="72A84FB7" w:rsidR="003505BE"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13. montaż systemowego zadaszenia szklanego nad wejście </w:t>
      </w:r>
      <w:r w:rsidR="00C20397" w:rsidRPr="003505BE">
        <w:rPr>
          <w:rFonts w:asciiTheme="minorHAnsi" w:eastAsia="Times New Roman" w:hAnsiTheme="minorHAnsi" w:cstheme="minorHAnsi"/>
          <w:color w:val="000000"/>
          <w:sz w:val="20"/>
          <w:szCs w:val="20"/>
          <w:lang w:eastAsia="pl-PL"/>
        </w:rPr>
        <w:t>głównym</w:t>
      </w:r>
    </w:p>
    <w:p w14:paraId="30ADE176" w14:textId="467464D9" w:rsidR="00C20397" w:rsidRPr="00124869" w:rsidRDefault="00C20397"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 xml:space="preserve">14. Montaż nowych kratek wentylacyjnych wyposażonych w siatkę na owady oraz żaluzję z </w:t>
      </w:r>
      <w:r w:rsidR="009E107F">
        <w:rPr>
          <w:rFonts w:asciiTheme="minorHAnsi" w:eastAsia="Times New Roman" w:hAnsiTheme="minorHAnsi" w:cstheme="minorHAnsi"/>
          <w:color w:val="000000"/>
          <w:sz w:val="20"/>
          <w:szCs w:val="20"/>
          <w:lang w:eastAsia="pl-PL"/>
        </w:rPr>
        <w:t>możliwością</w:t>
      </w:r>
      <w:r>
        <w:rPr>
          <w:rFonts w:asciiTheme="minorHAnsi" w:eastAsia="Times New Roman" w:hAnsiTheme="minorHAnsi" w:cstheme="minorHAnsi"/>
          <w:color w:val="000000"/>
          <w:sz w:val="20"/>
          <w:szCs w:val="20"/>
          <w:lang w:eastAsia="pl-PL"/>
        </w:rPr>
        <w:t xml:space="preserve"> zamykania </w:t>
      </w:r>
    </w:p>
    <w:p w14:paraId="6A7F1840" w14:textId="77777777" w:rsidR="00124869" w:rsidRPr="00124869" w:rsidRDefault="00124869" w:rsidP="003505BE">
      <w:pPr>
        <w:spacing w:after="0"/>
        <w:rPr>
          <w:rFonts w:asciiTheme="minorHAnsi" w:eastAsia="Times New Roman" w:hAnsiTheme="minorHAnsi" w:cstheme="minorHAnsi"/>
          <w:color w:val="000000"/>
          <w:sz w:val="20"/>
          <w:szCs w:val="20"/>
          <w:lang w:eastAsia="pl-PL"/>
        </w:rPr>
      </w:pPr>
    </w:p>
    <w:p w14:paraId="28D23E38" w14:textId="6A4D6DEF"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Prace remontowe rampy i schodów </w:t>
      </w:r>
    </w:p>
    <w:p w14:paraId="5E73B64B" w14:textId="77777777" w:rsidR="003505BE" w:rsidRPr="00DB3533" w:rsidRDefault="003505BE" w:rsidP="003505BE">
      <w:pPr>
        <w:spacing w:after="0"/>
        <w:rPr>
          <w:rFonts w:asciiTheme="minorHAnsi" w:eastAsia="Times New Roman" w:hAnsiTheme="minorHAnsi" w:cstheme="minorHAnsi"/>
          <w:b/>
          <w:bCs/>
          <w:color w:val="000000"/>
          <w:sz w:val="20"/>
          <w:szCs w:val="20"/>
          <w:lang w:eastAsia="pl-PL"/>
        </w:rPr>
      </w:pPr>
    </w:p>
    <w:p w14:paraId="24A9C48F"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Rampa </w:t>
      </w:r>
    </w:p>
    <w:p w14:paraId="67B7300C" w14:textId="77777777" w:rsidR="003505BE" w:rsidRPr="00124869" w:rsidRDefault="003505BE" w:rsidP="003505BE">
      <w:pPr>
        <w:spacing w:after="0"/>
        <w:rPr>
          <w:rFonts w:asciiTheme="minorHAnsi" w:eastAsia="Times New Roman" w:hAnsiTheme="minorHAnsi" w:cstheme="minorHAnsi"/>
          <w:color w:val="000000"/>
          <w:sz w:val="20"/>
          <w:szCs w:val="20"/>
          <w:lang w:eastAsia="pl-PL"/>
        </w:rPr>
      </w:pPr>
    </w:p>
    <w:p w14:paraId="1FE6701A" w14:textId="1E31DBF2"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1.</w:t>
      </w:r>
      <w:r w:rsidR="00124869" w:rsidRPr="00124869">
        <w:rPr>
          <w:rFonts w:asciiTheme="minorHAnsi" w:eastAsia="Times New Roman" w:hAnsiTheme="minorHAnsi" w:cstheme="minorHAnsi"/>
          <w:color w:val="000000"/>
          <w:sz w:val="20"/>
          <w:szCs w:val="20"/>
          <w:lang w:eastAsia="pl-PL"/>
        </w:rPr>
        <w:t>Wyburzenie fundamentów pod rampą </w:t>
      </w:r>
    </w:p>
    <w:p w14:paraId="66675A3A" w14:textId="217452BE"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2. </w:t>
      </w:r>
      <w:r w:rsidR="00124869" w:rsidRPr="00124869">
        <w:rPr>
          <w:rFonts w:asciiTheme="minorHAnsi" w:eastAsia="Times New Roman" w:hAnsiTheme="minorHAnsi" w:cstheme="minorHAnsi"/>
          <w:color w:val="000000"/>
          <w:sz w:val="20"/>
          <w:szCs w:val="20"/>
          <w:lang w:eastAsia="pl-PL"/>
        </w:rPr>
        <w:t>Pozostawienie części fundamentów prawym narożniku celem ochrony kabli położonych blisko ściany fundamentowej rampy </w:t>
      </w:r>
    </w:p>
    <w:p w14:paraId="25FD5989" w14:textId="51189FD0"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3. </w:t>
      </w:r>
      <w:r w:rsidR="00124869" w:rsidRPr="00124869">
        <w:rPr>
          <w:rFonts w:asciiTheme="minorHAnsi" w:eastAsia="Times New Roman" w:hAnsiTheme="minorHAnsi" w:cstheme="minorHAnsi"/>
          <w:color w:val="000000"/>
          <w:sz w:val="20"/>
          <w:szCs w:val="20"/>
          <w:lang w:eastAsia="pl-PL"/>
        </w:rPr>
        <w:t xml:space="preserve">Wykonanie wykopów na głębokość posadowienia budynku </w:t>
      </w:r>
      <w:proofErr w:type="spellStart"/>
      <w:r w:rsidR="00124869" w:rsidRPr="00124869">
        <w:rPr>
          <w:rFonts w:asciiTheme="minorHAnsi" w:eastAsia="Times New Roman" w:hAnsiTheme="minorHAnsi" w:cstheme="minorHAnsi"/>
          <w:color w:val="000000"/>
          <w:sz w:val="20"/>
          <w:szCs w:val="20"/>
          <w:lang w:eastAsia="pl-PL"/>
        </w:rPr>
        <w:t>trafo</w:t>
      </w:r>
      <w:proofErr w:type="spellEnd"/>
      <w:r w:rsidRPr="003505BE">
        <w:rPr>
          <w:rFonts w:asciiTheme="minorHAnsi" w:eastAsia="Times New Roman" w:hAnsiTheme="minorHAnsi" w:cstheme="minorHAnsi"/>
          <w:color w:val="000000"/>
          <w:sz w:val="20"/>
          <w:szCs w:val="20"/>
          <w:lang w:eastAsia="pl-PL"/>
        </w:rPr>
        <w:t>. P</w:t>
      </w:r>
      <w:r w:rsidR="00124869" w:rsidRPr="00124869">
        <w:rPr>
          <w:rFonts w:asciiTheme="minorHAnsi" w:eastAsia="Times New Roman" w:hAnsiTheme="minorHAnsi" w:cstheme="minorHAnsi"/>
          <w:color w:val="000000"/>
          <w:sz w:val="20"/>
          <w:szCs w:val="20"/>
          <w:lang w:eastAsia="pl-PL"/>
        </w:rPr>
        <w:t xml:space="preserve">o wykonaniu wstępnych odkrywek fundamentów rampy </w:t>
      </w:r>
      <w:r w:rsidR="00FD5A5F">
        <w:rPr>
          <w:rFonts w:asciiTheme="minorHAnsi" w:eastAsia="Times New Roman" w:hAnsiTheme="minorHAnsi" w:cstheme="minorHAnsi"/>
          <w:color w:val="000000"/>
          <w:sz w:val="20"/>
          <w:szCs w:val="20"/>
          <w:lang w:eastAsia="pl-PL"/>
        </w:rPr>
        <w:t xml:space="preserve">stwierdzono że </w:t>
      </w:r>
      <w:r w:rsidR="00124869" w:rsidRPr="00124869">
        <w:rPr>
          <w:rFonts w:asciiTheme="minorHAnsi" w:eastAsia="Times New Roman" w:hAnsiTheme="minorHAnsi" w:cstheme="minorHAnsi"/>
          <w:color w:val="000000"/>
          <w:sz w:val="20"/>
          <w:szCs w:val="20"/>
          <w:lang w:eastAsia="pl-PL"/>
        </w:rPr>
        <w:t xml:space="preserve">kończą się </w:t>
      </w:r>
      <w:r w:rsidR="00FD5A5F">
        <w:rPr>
          <w:rFonts w:asciiTheme="minorHAnsi" w:eastAsia="Times New Roman" w:hAnsiTheme="minorHAnsi" w:cstheme="minorHAnsi"/>
          <w:color w:val="000000"/>
          <w:sz w:val="20"/>
          <w:szCs w:val="20"/>
          <w:lang w:eastAsia="pl-PL"/>
        </w:rPr>
        <w:t xml:space="preserve">one </w:t>
      </w:r>
      <w:r w:rsidR="00124869" w:rsidRPr="00124869">
        <w:rPr>
          <w:rFonts w:asciiTheme="minorHAnsi" w:eastAsia="Times New Roman" w:hAnsiTheme="minorHAnsi" w:cstheme="minorHAnsi"/>
          <w:color w:val="000000"/>
          <w:sz w:val="20"/>
          <w:szCs w:val="20"/>
          <w:lang w:eastAsia="pl-PL"/>
        </w:rPr>
        <w:t>na głębokości 1,4 m poniżej poziomu gruntu </w:t>
      </w:r>
    </w:p>
    <w:p w14:paraId="036096EB" w14:textId="151BBD67"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4. </w:t>
      </w:r>
      <w:r w:rsidR="00124869" w:rsidRPr="00124869">
        <w:rPr>
          <w:rFonts w:asciiTheme="minorHAnsi" w:eastAsia="Times New Roman" w:hAnsiTheme="minorHAnsi" w:cstheme="minorHAnsi"/>
          <w:color w:val="000000"/>
          <w:sz w:val="20"/>
          <w:szCs w:val="20"/>
          <w:lang w:eastAsia="pl-PL"/>
        </w:rPr>
        <w:t>Wymiana gruntu pod projektowaną płyt</w:t>
      </w:r>
      <w:r w:rsidRPr="003505BE">
        <w:rPr>
          <w:rFonts w:asciiTheme="minorHAnsi" w:eastAsia="Times New Roman" w:hAnsiTheme="minorHAnsi" w:cstheme="minorHAnsi"/>
          <w:color w:val="000000"/>
          <w:sz w:val="20"/>
          <w:szCs w:val="20"/>
          <w:lang w:eastAsia="pl-PL"/>
        </w:rPr>
        <w:t>ę</w:t>
      </w:r>
      <w:r w:rsidR="00124869" w:rsidRPr="00124869">
        <w:rPr>
          <w:rFonts w:asciiTheme="minorHAnsi" w:eastAsia="Times New Roman" w:hAnsiTheme="minorHAnsi" w:cstheme="minorHAnsi"/>
          <w:color w:val="000000"/>
          <w:sz w:val="20"/>
          <w:szCs w:val="20"/>
          <w:lang w:eastAsia="pl-PL"/>
        </w:rPr>
        <w:t xml:space="preserve"> żelbetową ramp</w:t>
      </w:r>
      <w:r w:rsidRPr="003505BE">
        <w:rPr>
          <w:rFonts w:asciiTheme="minorHAnsi" w:eastAsia="Times New Roman" w:hAnsiTheme="minorHAnsi" w:cstheme="minorHAnsi"/>
          <w:color w:val="000000"/>
          <w:sz w:val="20"/>
          <w:szCs w:val="20"/>
          <w:lang w:eastAsia="pl-PL"/>
        </w:rPr>
        <w:t>y</w:t>
      </w:r>
      <w:r w:rsidR="00124869" w:rsidRPr="00124869">
        <w:rPr>
          <w:rFonts w:asciiTheme="minorHAnsi" w:eastAsia="Times New Roman" w:hAnsiTheme="minorHAnsi" w:cstheme="minorHAnsi"/>
          <w:color w:val="000000"/>
          <w:sz w:val="20"/>
          <w:szCs w:val="20"/>
          <w:lang w:eastAsia="pl-PL"/>
        </w:rPr>
        <w:t> </w:t>
      </w:r>
    </w:p>
    <w:p w14:paraId="2B8A670D" w14:textId="19ADF88E"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5. </w:t>
      </w:r>
      <w:r w:rsidR="00124869" w:rsidRPr="00124869">
        <w:rPr>
          <w:rFonts w:asciiTheme="minorHAnsi" w:eastAsia="Times New Roman" w:hAnsiTheme="minorHAnsi" w:cstheme="minorHAnsi"/>
          <w:color w:val="000000"/>
          <w:sz w:val="20"/>
          <w:szCs w:val="20"/>
          <w:lang w:eastAsia="pl-PL"/>
        </w:rPr>
        <w:t xml:space="preserve">Wykonanie płyty żelbetowej </w:t>
      </w:r>
      <w:r w:rsidRPr="003505BE">
        <w:rPr>
          <w:rFonts w:asciiTheme="minorHAnsi" w:eastAsia="Times New Roman" w:hAnsiTheme="minorHAnsi" w:cstheme="minorHAnsi"/>
          <w:color w:val="000000"/>
          <w:sz w:val="20"/>
          <w:szCs w:val="20"/>
          <w:lang w:eastAsia="pl-PL"/>
        </w:rPr>
        <w:t xml:space="preserve">rampy </w:t>
      </w:r>
      <w:r w:rsidR="00124869" w:rsidRPr="00124869">
        <w:rPr>
          <w:rFonts w:asciiTheme="minorHAnsi" w:eastAsia="Times New Roman" w:hAnsiTheme="minorHAnsi" w:cstheme="minorHAnsi"/>
          <w:color w:val="000000"/>
          <w:sz w:val="20"/>
          <w:szCs w:val="20"/>
          <w:lang w:eastAsia="pl-PL"/>
        </w:rPr>
        <w:t>na poziomie ław fundamentowych budynku </w:t>
      </w:r>
    </w:p>
    <w:p w14:paraId="77A0219B" w14:textId="6A369907"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6. </w:t>
      </w:r>
      <w:r w:rsidR="00124869" w:rsidRPr="00124869">
        <w:rPr>
          <w:rFonts w:asciiTheme="minorHAnsi" w:eastAsia="Times New Roman" w:hAnsiTheme="minorHAnsi" w:cstheme="minorHAnsi"/>
          <w:color w:val="000000"/>
          <w:sz w:val="20"/>
          <w:szCs w:val="20"/>
          <w:lang w:eastAsia="pl-PL"/>
        </w:rPr>
        <w:t>Wykonanie schodów z ram</w:t>
      </w:r>
      <w:r w:rsidRPr="003505BE">
        <w:rPr>
          <w:rFonts w:asciiTheme="minorHAnsi" w:eastAsia="Times New Roman" w:hAnsiTheme="minorHAnsi" w:cstheme="minorHAnsi"/>
          <w:color w:val="000000"/>
          <w:sz w:val="20"/>
          <w:szCs w:val="20"/>
          <w:lang w:eastAsia="pl-PL"/>
        </w:rPr>
        <w:t>p</w:t>
      </w:r>
      <w:r w:rsidR="00124869" w:rsidRPr="00124869">
        <w:rPr>
          <w:rFonts w:asciiTheme="minorHAnsi" w:eastAsia="Times New Roman" w:hAnsiTheme="minorHAnsi" w:cstheme="minorHAnsi"/>
          <w:color w:val="000000"/>
          <w:sz w:val="20"/>
          <w:szCs w:val="20"/>
          <w:lang w:eastAsia="pl-PL"/>
        </w:rPr>
        <w:t>ą zgodnie z projektem remontu </w:t>
      </w:r>
    </w:p>
    <w:p w14:paraId="553626E0" w14:textId="5AD50E4F"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lastRenderedPageBreak/>
        <w:t xml:space="preserve">7. </w:t>
      </w:r>
      <w:r w:rsidR="00124869" w:rsidRPr="00124869">
        <w:rPr>
          <w:rFonts w:asciiTheme="minorHAnsi" w:eastAsia="Times New Roman" w:hAnsiTheme="minorHAnsi" w:cstheme="minorHAnsi"/>
          <w:color w:val="000000"/>
          <w:sz w:val="20"/>
          <w:szCs w:val="20"/>
          <w:lang w:eastAsia="pl-PL"/>
        </w:rPr>
        <w:t>Montaż balustrady metalowej malowanej Proszkowo</w:t>
      </w:r>
      <w:r w:rsidR="00AE5599">
        <w:rPr>
          <w:rFonts w:asciiTheme="minorHAnsi" w:eastAsia="Times New Roman" w:hAnsiTheme="minorHAnsi" w:cstheme="minorHAnsi"/>
          <w:color w:val="000000"/>
          <w:sz w:val="20"/>
          <w:szCs w:val="20"/>
          <w:lang w:eastAsia="pl-PL"/>
        </w:rPr>
        <w:t xml:space="preserve"> wyposażonej w </w:t>
      </w:r>
      <w:r w:rsidR="00A11B87">
        <w:rPr>
          <w:rFonts w:asciiTheme="minorHAnsi" w:eastAsia="Times New Roman" w:hAnsiTheme="minorHAnsi" w:cstheme="minorHAnsi"/>
          <w:color w:val="000000"/>
          <w:sz w:val="20"/>
          <w:szCs w:val="20"/>
          <w:lang w:eastAsia="pl-PL"/>
        </w:rPr>
        <w:t xml:space="preserve">część otwieraną zlokalizowaną naprzeciwko wejścia do stacji </w:t>
      </w:r>
      <w:proofErr w:type="spellStart"/>
      <w:r w:rsidR="00A11B87">
        <w:rPr>
          <w:rFonts w:asciiTheme="minorHAnsi" w:eastAsia="Times New Roman" w:hAnsiTheme="minorHAnsi" w:cstheme="minorHAnsi"/>
          <w:color w:val="000000"/>
          <w:sz w:val="20"/>
          <w:szCs w:val="20"/>
          <w:lang w:eastAsia="pl-PL"/>
        </w:rPr>
        <w:t>trafo</w:t>
      </w:r>
      <w:proofErr w:type="spellEnd"/>
      <w:r w:rsidR="00A11B87">
        <w:rPr>
          <w:rFonts w:asciiTheme="minorHAnsi" w:eastAsia="Times New Roman" w:hAnsiTheme="minorHAnsi" w:cstheme="minorHAnsi"/>
          <w:color w:val="000000"/>
          <w:sz w:val="20"/>
          <w:szCs w:val="20"/>
          <w:lang w:eastAsia="pl-PL"/>
        </w:rPr>
        <w:t xml:space="preserve"> szerokość rozwieranej do zewnątrz części 230 cm </w:t>
      </w:r>
    </w:p>
    <w:p w14:paraId="197E4B0D"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p>
    <w:p w14:paraId="1D11E5E0"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Schody zewnętrzne remont </w:t>
      </w:r>
    </w:p>
    <w:p w14:paraId="02802C69" w14:textId="77777777" w:rsidR="003505BE" w:rsidRPr="00124869" w:rsidRDefault="003505BE" w:rsidP="003505BE">
      <w:pPr>
        <w:spacing w:after="0"/>
        <w:rPr>
          <w:rFonts w:asciiTheme="minorHAnsi" w:eastAsia="Times New Roman" w:hAnsiTheme="minorHAnsi" w:cstheme="minorHAnsi"/>
          <w:color w:val="000000"/>
          <w:sz w:val="20"/>
          <w:szCs w:val="20"/>
          <w:lang w:eastAsia="pl-PL"/>
        </w:rPr>
      </w:pPr>
    </w:p>
    <w:p w14:paraId="52AC8609" w14:textId="186C96FE"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1. </w:t>
      </w:r>
      <w:r w:rsidR="00124869" w:rsidRPr="00124869">
        <w:rPr>
          <w:rFonts w:asciiTheme="minorHAnsi" w:eastAsia="Times New Roman" w:hAnsiTheme="minorHAnsi" w:cstheme="minorHAnsi"/>
          <w:color w:val="000000"/>
          <w:sz w:val="20"/>
          <w:szCs w:val="20"/>
          <w:lang w:eastAsia="pl-PL"/>
        </w:rPr>
        <w:t>Wykonanie fundamentów pod schody </w:t>
      </w:r>
    </w:p>
    <w:p w14:paraId="3F9EE1EF" w14:textId="4868EB04"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2. </w:t>
      </w:r>
      <w:r w:rsidR="00124869" w:rsidRPr="00124869">
        <w:rPr>
          <w:rFonts w:asciiTheme="minorHAnsi" w:eastAsia="Times New Roman" w:hAnsiTheme="minorHAnsi" w:cstheme="minorHAnsi"/>
          <w:color w:val="000000"/>
          <w:sz w:val="20"/>
          <w:szCs w:val="20"/>
          <w:lang w:eastAsia="pl-PL"/>
        </w:rPr>
        <w:t>Wykonanie nowych schodów w miejscu istniejących posadowionych bezpośrednio na gruncie </w:t>
      </w:r>
    </w:p>
    <w:p w14:paraId="4D4E5F6C" w14:textId="7A375359" w:rsidR="00124869" w:rsidRPr="00124869"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3. </w:t>
      </w:r>
      <w:r w:rsidR="00124869" w:rsidRPr="00124869">
        <w:rPr>
          <w:rFonts w:asciiTheme="minorHAnsi" w:eastAsia="Times New Roman" w:hAnsiTheme="minorHAnsi" w:cstheme="minorHAnsi"/>
          <w:color w:val="000000"/>
          <w:sz w:val="20"/>
          <w:szCs w:val="20"/>
          <w:lang w:eastAsia="pl-PL"/>
        </w:rPr>
        <w:t>Montaż balustrady metalowej malowanej Proszkowo </w:t>
      </w:r>
    </w:p>
    <w:p w14:paraId="3280F361"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p>
    <w:p w14:paraId="18059B9E" w14:textId="77777777" w:rsidR="00124869" w:rsidRPr="00DB3533" w:rsidRDefault="00124869" w:rsidP="003505BE">
      <w:pPr>
        <w:spacing w:after="0"/>
        <w:rPr>
          <w:rFonts w:asciiTheme="minorHAnsi" w:eastAsia="Times New Roman" w:hAnsiTheme="minorHAnsi" w:cstheme="minorHAnsi"/>
          <w:b/>
          <w:bCs/>
          <w:color w:val="000000"/>
          <w:sz w:val="20"/>
          <w:szCs w:val="20"/>
          <w:lang w:eastAsia="pl-PL"/>
        </w:rPr>
      </w:pPr>
      <w:r w:rsidRPr="00DB3533">
        <w:rPr>
          <w:rFonts w:asciiTheme="minorHAnsi" w:eastAsia="Times New Roman" w:hAnsiTheme="minorHAnsi" w:cstheme="minorHAnsi"/>
          <w:b/>
          <w:bCs/>
          <w:color w:val="000000"/>
          <w:sz w:val="20"/>
          <w:szCs w:val="20"/>
          <w:lang w:eastAsia="pl-PL"/>
        </w:rPr>
        <w:t>Dach </w:t>
      </w:r>
    </w:p>
    <w:p w14:paraId="18BD509E" w14:textId="77777777" w:rsidR="003505BE" w:rsidRPr="00124869" w:rsidRDefault="003505BE" w:rsidP="003505BE">
      <w:pPr>
        <w:spacing w:after="0"/>
        <w:rPr>
          <w:rFonts w:asciiTheme="minorHAnsi" w:eastAsia="Times New Roman" w:hAnsiTheme="minorHAnsi" w:cstheme="minorHAnsi"/>
          <w:color w:val="000000"/>
          <w:sz w:val="20"/>
          <w:szCs w:val="20"/>
          <w:lang w:eastAsia="pl-PL"/>
        </w:rPr>
      </w:pPr>
    </w:p>
    <w:p w14:paraId="4DE1122A" w14:textId="1D20D867" w:rsidR="003505BE"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 xml:space="preserve">1. </w:t>
      </w:r>
      <w:r w:rsidR="00124869" w:rsidRPr="00124869">
        <w:rPr>
          <w:rFonts w:asciiTheme="minorHAnsi" w:eastAsia="Times New Roman" w:hAnsiTheme="minorHAnsi" w:cstheme="minorHAnsi"/>
          <w:color w:val="000000"/>
          <w:sz w:val="20"/>
          <w:szCs w:val="20"/>
          <w:lang w:eastAsia="pl-PL"/>
        </w:rPr>
        <w:t>Po wykonaniu rozbiórki poszycia</w:t>
      </w:r>
      <w:r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 obróbek blacharskich</w:t>
      </w:r>
      <w:r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 desek obwodowych</w:t>
      </w:r>
      <w:r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 rynien</w:t>
      </w:r>
      <w:r w:rsidRPr="003505BE">
        <w:rPr>
          <w:rFonts w:asciiTheme="minorHAnsi" w:eastAsia="Times New Roman" w:hAnsiTheme="minorHAnsi" w:cstheme="minorHAnsi"/>
          <w:color w:val="000000"/>
          <w:sz w:val="20"/>
          <w:szCs w:val="20"/>
          <w:lang w:eastAsia="pl-PL"/>
        </w:rPr>
        <w:t xml:space="preserve"> i rur spustowych</w:t>
      </w:r>
      <w:r w:rsidR="00124869" w:rsidRPr="00124869">
        <w:rPr>
          <w:rFonts w:asciiTheme="minorHAnsi" w:eastAsia="Times New Roman" w:hAnsiTheme="minorHAnsi" w:cstheme="minorHAnsi"/>
          <w:color w:val="000000"/>
          <w:sz w:val="20"/>
          <w:szCs w:val="20"/>
          <w:lang w:eastAsia="pl-PL"/>
        </w:rPr>
        <w:t xml:space="preserve"> oraz skuciu gzymsu</w:t>
      </w:r>
      <w:r w:rsidRPr="003505BE">
        <w:rPr>
          <w:rFonts w:asciiTheme="minorHAnsi" w:eastAsia="Times New Roman" w:hAnsiTheme="minorHAnsi" w:cstheme="minorHAnsi"/>
          <w:color w:val="000000"/>
          <w:sz w:val="20"/>
          <w:szCs w:val="20"/>
          <w:lang w:eastAsia="pl-PL"/>
        </w:rPr>
        <w:t xml:space="preserve">, </w:t>
      </w:r>
      <w:r w:rsidR="00124869" w:rsidRPr="00124869">
        <w:rPr>
          <w:rFonts w:asciiTheme="minorHAnsi" w:eastAsia="Times New Roman" w:hAnsiTheme="minorHAnsi" w:cstheme="minorHAnsi"/>
          <w:color w:val="000000"/>
          <w:sz w:val="20"/>
          <w:szCs w:val="20"/>
          <w:lang w:eastAsia="pl-PL"/>
        </w:rPr>
        <w:t>wykona</w:t>
      </w:r>
      <w:r w:rsidRPr="003505BE">
        <w:rPr>
          <w:rFonts w:asciiTheme="minorHAnsi" w:eastAsia="Times New Roman" w:hAnsiTheme="minorHAnsi" w:cstheme="minorHAnsi"/>
          <w:color w:val="000000"/>
          <w:sz w:val="20"/>
          <w:szCs w:val="20"/>
          <w:lang w:eastAsia="pl-PL"/>
        </w:rPr>
        <w:t xml:space="preserve">ć </w:t>
      </w:r>
      <w:r w:rsidR="00124869" w:rsidRPr="00124869">
        <w:rPr>
          <w:rFonts w:asciiTheme="minorHAnsi" w:eastAsia="Times New Roman" w:hAnsiTheme="minorHAnsi" w:cstheme="minorHAnsi"/>
          <w:color w:val="000000"/>
          <w:sz w:val="20"/>
          <w:szCs w:val="20"/>
          <w:lang w:eastAsia="pl-PL"/>
        </w:rPr>
        <w:t>now</w:t>
      </w:r>
      <w:r w:rsidRPr="003505BE">
        <w:rPr>
          <w:rFonts w:asciiTheme="minorHAnsi" w:eastAsia="Times New Roman" w:hAnsiTheme="minorHAnsi" w:cstheme="minorHAnsi"/>
          <w:color w:val="000000"/>
          <w:sz w:val="20"/>
          <w:szCs w:val="20"/>
          <w:lang w:eastAsia="pl-PL"/>
        </w:rPr>
        <w:t>ą</w:t>
      </w:r>
      <w:r w:rsidR="00124869" w:rsidRPr="00124869">
        <w:rPr>
          <w:rFonts w:asciiTheme="minorHAnsi" w:eastAsia="Times New Roman" w:hAnsiTheme="minorHAnsi" w:cstheme="minorHAnsi"/>
          <w:color w:val="000000"/>
          <w:sz w:val="20"/>
          <w:szCs w:val="20"/>
          <w:lang w:eastAsia="pl-PL"/>
        </w:rPr>
        <w:t xml:space="preserve"> wylewk</w:t>
      </w:r>
      <w:r w:rsidRPr="003505BE">
        <w:rPr>
          <w:rFonts w:asciiTheme="minorHAnsi" w:eastAsia="Times New Roman" w:hAnsiTheme="minorHAnsi" w:cstheme="minorHAnsi"/>
          <w:color w:val="000000"/>
          <w:sz w:val="20"/>
          <w:szCs w:val="20"/>
          <w:lang w:eastAsia="pl-PL"/>
        </w:rPr>
        <w:t xml:space="preserve">ę </w:t>
      </w:r>
      <w:r w:rsidR="00124869" w:rsidRPr="00124869">
        <w:rPr>
          <w:rFonts w:asciiTheme="minorHAnsi" w:eastAsia="Times New Roman" w:hAnsiTheme="minorHAnsi" w:cstheme="minorHAnsi"/>
          <w:color w:val="000000"/>
          <w:sz w:val="20"/>
          <w:szCs w:val="20"/>
          <w:lang w:eastAsia="pl-PL"/>
        </w:rPr>
        <w:t xml:space="preserve"> na konstrukcji dachu</w:t>
      </w:r>
      <w:r w:rsidRPr="003505BE">
        <w:rPr>
          <w:rFonts w:asciiTheme="minorHAnsi" w:eastAsia="Times New Roman" w:hAnsiTheme="minorHAnsi" w:cstheme="minorHAnsi"/>
          <w:color w:val="000000"/>
          <w:sz w:val="20"/>
          <w:szCs w:val="20"/>
          <w:lang w:eastAsia="pl-PL"/>
        </w:rPr>
        <w:t xml:space="preserve"> o grubości 4 cm. </w:t>
      </w:r>
    </w:p>
    <w:p w14:paraId="0F793CEE" w14:textId="7561495E" w:rsidR="009E107F" w:rsidRPr="003505BE" w:rsidRDefault="009E107F"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2. wykonanie otworów wentylacyjnych</w:t>
      </w:r>
      <w:r w:rsidR="00D150A8">
        <w:rPr>
          <w:rFonts w:asciiTheme="minorHAnsi" w:eastAsia="Times New Roman" w:hAnsiTheme="minorHAnsi" w:cstheme="minorHAnsi"/>
          <w:color w:val="000000"/>
          <w:sz w:val="20"/>
          <w:szCs w:val="20"/>
          <w:lang w:eastAsia="pl-PL"/>
        </w:rPr>
        <w:t xml:space="preserve"> w dachu wraz z montażem wywietrzaków systemowych dachowych</w:t>
      </w:r>
      <w:r>
        <w:rPr>
          <w:rFonts w:asciiTheme="minorHAnsi" w:eastAsia="Times New Roman" w:hAnsiTheme="minorHAnsi" w:cstheme="minorHAnsi"/>
          <w:color w:val="000000"/>
          <w:sz w:val="20"/>
          <w:szCs w:val="20"/>
          <w:lang w:eastAsia="pl-PL"/>
        </w:rPr>
        <w:t xml:space="preserve"> 2 szt. </w:t>
      </w:r>
    </w:p>
    <w:p w14:paraId="099EE5A2" w14:textId="63DB04ED" w:rsidR="00B366FF" w:rsidRDefault="003505BE" w:rsidP="003505BE">
      <w:pPr>
        <w:spacing w:after="0"/>
        <w:rPr>
          <w:rFonts w:asciiTheme="minorHAnsi" w:eastAsia="Times New Roman" w:hAnsiTheme="minorHAnsi" w:cstheme="minorHAnsi"/>
          <w:color w:val="000000"/>
          <w:sz w:val="20"/>
          <w:szCs w:val="20"/>
          <w:lang w:eastAsia="pl-PL"/>
        </w:rPr>
      </w:pPr>
      <w:r w:rsidRPr="003505BE">
        <w:rPr>
          <w:rFonts w:asciiTheme="minorHAnsi" w:eastAsia="Times New Roman" w:hAnsiTheme="minorHAnsi" w:cstheme="minorHAnsi"/>
          <w:color w:val="000000"/>
          <w:sz w:val="20"/>
          <w:szCs w:val="20"/>
          <w:lang w:eastAsia="pl-PL"/>
        </w:rPr>
        <w:t>2.</w:t>
      </w:r>
      <w:r w:rsidR="00B366FF">
        <w:rPr>
          <w:rFonts w:asciiTheme="minorHAnsi" w:eastAsia="Times New Roman" w:hAnsiTheme="minorHAnsi" w:cstheme="minorHAnsi"/>
          <w:color w:val="000000"/>
          <w:sz w:val="20"/>
          <w:szCs w:val="20"/>
          <w:lang w:eastAsia="pl-PL"/>
        </w:rPr>
        <w:t xml:space="preserve">Wykonanie izolacji przeciwwilgociowej paroszczelnej </w:t>
      </w:r>
    </w:p>
    <w:p w14:paraId="2A2FCBE6" w14:textId="2E6B30B0" w:rsidR="00124869" w:rsidRPr="00124869" w:rsidRDefault="00B366FF"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3.</w:t>
      </w:r>
      <w:r w:rsidR="003505BE" w:rsidRPr="003505BE">
        <w:rPr>
          <w:rFonts w:asciiTheme="minorHAnsi" w:eastAsia="Times New Roman" w:hAnsiTheme="minorHAnsi" w:cstheme="minorHAnsi"/>
          <w:color w:val="000000"/>
          <w:sz w:val="20"/>
          <w:szCs w:val="20"/>
          <w:lang w:eastAsia="pl-PL"/>
        </w:rPr>
        <w:t xml:space="preserve"> D</w:t>
      </w:r>
      <w:r w:rsidR="00124869" w:rsidRPr="00124869">
        <w:rPr>
          <w:rFonts w:asciiTheme="minorHAnsi" w:eastAsia="Times New Roman" w:hAnsiTheme="minorHAnsi" w:cstheme="minorHAnsi"/>
          <w:color w:val="000000"/>
          <w:sz w:val="20"/>
          <w:szCs w:val="20"/>
          <w:lang w:eastAsia="pl-PL"/>
        </w:rPr>
        <w:t>ach ocieplić wełną skalną </w:t>
      </w:r>
      <w:r w:rsidR="003505BE" w:rsidRPr="003505BE">
        <w:rPr>
          <w:rFonts w:asciiTheme="minorHAnsi" w:eastAsia="Times New Roman" w:hAnsiTheme="minorHAnsi" w:cstheme="minorHAnsi"/>
          <w:color w:val="000000"/>
          <w:sz w:val="20"/>
          <w:szCs w:val="20"/>
          <w:lang w:eastAsia="pl-PL"/>
        </w:rPr>
        <w:t>grubości 15 cm układaną mijankowo w warstwach 5 + 10 cm</w:t>
      </w:r>
    </w:p>
    <w:p w14:paraId="06AE05AF" w14:textId="7323735C" w:rsidR="00124869" w:rsidRPr="00124869" w:rsidRDefault="00B366FF"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4</w:t>
      </w:r>
      <w:r w:rsidR="003505BE" w:rsidRPr="003505BE">
        <w:rPr>
          <w:rFonts w:asciiTheme="minorHAnsi" w:eastAsia="Times New Roman" w:hAnsiTheme="minorHAnsi" w:cstheme="minorHAnsi"/>
          <w:color w:val="000000"/>
          <w:sz w:val="20"/>
          <w:szCs w:val="20"/>
          <w:lang w:eastAsia="pl-PL"/>
        </w:rPr>
        <w:t xml:space="preserve">. </w:t>
      </w:r>
      <w:r w:rsidR="00124869" w:rsidRPr="00124869">
        <w:rPr>
          <w:rFonts w:asciiTheme="minorHAnsi" w:eastAsia="Times New Roman" w:hAnsiTheme="minorHAnsi" w:cstheme="minorHAnsi"/>
          <w:color w:val="000000"/>
          <w:sz w:val="20"/>
          <w:szCs w:val="20"/>
          <w:lang w:eastAsia="pl-PL"/>
        </w:rPr>
        <w:t xml:space="preserve">Należy wykonać przedłużenie dachu o 5 cm poza ocieplenie ściany kantówką </w:t>
      </w:r>
      <w:r w:rsidR="003505BE" w:rsidRPr="003505BE">
        <w:rPr>
          <w:rFonts w:asciiTheme="minorHAnsi" w:eastAsia="Times New Roman" w:hAnsiTheme="minorHAnsi" w:cstheme="minorHAnsi"/>
          <w:color w:val="000000"/>
          <w:sz w:val="20"/>
          <w:szCs w:val="20"/>
          <w:lang w:eastAsia="pl-PL"/>
        </w:rPr>
        <w:t xml:space="preserve"> o wymiarach </w:t>
      </w:r>
      <w:r w:rsidR="00124869" w:rsidRPr="00124869">
        <w:rPr>
          <w:rFonts w:asciiTheme="minorHAnsi" w:eastAsia="Times New Roman" w:hAnsiTheme="minorHAnsi" w:cstheme="minorHAnsi"/>
          <w:color w:val="000000"/>
          <w:sz w:val="20"/>
          <w:szCs w:val="20"/>
          <w:lang w:eastAsia="pl-PL"/>
        </w:rPr>
        <w:t>8</w:t>
      </w:r>
      <w:r w:rsidR="003505BE" w:rsidRPr="003505BE">
        <w:rPr>
          <w:rFonts w:asciiTheme="minorHAnsi" w:eastAsia="Times New Roman" w:hAnsiTheme="minorHAnsi" w:cstheme="minorHAnsi"/>
          <w:color w:val="000000"/>
          <w:sz w:val="20"/>
          <w:szCs w:val="20"/>
          <w:lang w:eastAsia="pl-PL"/>
        </w:rPr>
        <w:t>cm</w:t>
      </w:r>
      <w:r w:rsidR="00124869" w:rsidRPr="00124869">
        <w:rPr>
          <w:rFonts w:asciiTheme="minorHAnsi" w:eastAsia="Times New Roman" w:hAnsiTheme="minorHAnsi" w:cstheme="minorHAnsi"/>
          <w:color w:val="000000"/>
          <w:sz w:val="20"/>
          <w:szCs w:val="20"/>
          <w:lang w:eastAsia="pl-PL"/>
        </w:rPr>
        <w:t xml:space="preserve"> na </w:t>
      </w:r>
      <w:r w:rsidR="0053294D">
        <w:rPr>
          <w:rFonts w:asciiTheme="minorHAnsi" w:eastAsia="Times New Roman" w:hAnsiTheme="minorHAnsi" w:cstheme="minorHAnsi"/>
          <w:color w:val="000000"/>
          <w:sz w:val="20"/>
          <w:szCs w:val="20"/>
          <w:lang w:eastAsia="pl-PL"/>
        </w:rPr>
        <w:t>1</w:t>
      </w:r>
      <w:r w:rsidR="00124869" w:rsidRPr="00124869">
        <w:rPr>
          <w:rFonts w:asciiTheme="minorHAnsi" w:eastAsia="Times New Roman" w:hAnsiTheme="minorHAnsi" w:cstheme="minorHAnsi"/>
          <w:color w:val="000000"/>
          <w:sz w:val="20"/>
          <w:szCs w:val="20"/>
          <w:lang w:eastAsia="pl-PL"/>
        </w:rPr>
        <w:t xml:space="preserve">5 </w:t>
      </w:r>
      <w:r w:rsidR="003505BE" w:rsidRPr="003505BE">
        <w:rPr>
          <w:rFonts w:asciiTheme="minorHAnsi" w:eastAsia="Times New Roman" w:hAnsiTheme="minorHAnsi" w:cstheme="minorHAnsi"/>
          <w:color w:val="000000"/>
          <w:sz w:val="20"/>
          <w:szCs w:val="20"/>
          <w:lang w:eastAsia="pl-PL"/>
        </w:rPr>
        <w:t xml:space="preserve">cm </w:t>
      </w:r>
      <w:r w:rsidR="00124869" w:rsidRPr="00124869">
        <w:rPr>
          <w:rFonts w:asciiTheme="minorHAnsi" w:eastAsia="Times New Roman" w:hAnsiTheme="minorHAnsi" w:cstheme="minorHAnsi"/>
          <w:color w:val="000000"/>
          <w:sz w:val="20"/>
          <w:szCs w:val="20"/>
          <w:lang w:eastAsia="pl-PL"/>
        </w:rPr>
        <w:t>zaimpregnowan</w:t>
      </w:r>
      <w:r w:rsidR="003505BE" w:rsidRPr="003505BE">
        <w:rPr>
          <w:rFonts w:asciiTheme="minorHAnsi" w:eastAsia="Times New Roman" w:hAnsiTheme="minorHAnsi" w:cstheme="minorHAnsi"/>
          <w:color w:val="000000"/>
          <w:sz w:val="20"/>
          <w:szCs w:val="20"/>
          <w:lang w:eastAsia="pl-PL"/>
        </w:rPr>
        <w:t>ą</w:t>
      </w:r>
      <w:r w:rsidR="00124869" w:rsidRPr="00124869">
        <w:rPr>
          <w:rFonts w:asciiTheme="minorHAnsi" w:eastAsia="Times New Roman" w:hAnsiTheme="minorHAnsi" w:cstheme="minorHAnsi"/>
          <w:color w:val="000000"/>
          <w:sz w:val="20"/>
          <w:szCs w:val="20"/>
          <w:lang w:eastAsia="pl-PL"/>
        </w:rPr>
        <w:t xml:space="preserve"> do</w:t>
      </w:r>
      <w:r w:rsidR="003505BE" w:rsidRPr="003505BE">
        <w:rPr>
          <w:rFonts w:asciiTheme="minorHAnsi" w:eastAsia="Times New Roman" w:hAnsiTheme="minorHAnsi" w:cstheme="minorHAnsi"/>
          <w:color w:val="000000"/>
          <w:sz w:val="20"/>
          <w:szCs w:val="20"/>
          <w:lang w:eastAsia="pl-PL"/>
        </w:rPr>
        <w:t xml:space="preserve"> NRO i </w:t>
      </w:r>
      <w:r w:rsidR="00124869" w:rsidRPr="00124869">
        <w:rPr>
          <w:rFonts w:asciiTheme="minorHAnsi" w:eastAsia="Times New Roman" w:hAnsiTheme="minorHAnsi" w:cstheme="minorHAnsi"/>
          <w:color w:val="000000"/>
          <w:sz w:val="20"/>
          <w:szCs w:val="20"/>
          <w:lang w:eastAsia="pl-PL"/>
        </w:rPr>
        <w:t xml:space="preserve"> zakotwioną do konstrukcji dachu</w:t>
      </w:r>
      <w:r w:rsidR="003505BE" w:rsidRPr="003505BE">
        <w:rPr>
          <w:rFonts w:asciiTheme="minorHAnsi" w:eastAsia="Times New Roman" w:hAnsiTheme="minorHAnsi" w:cstheme="minorHAnsi"/>
          <w:color w:val="000000"/>
          <w:sz w:val="20"/>
          <w:szCs w:val="20"/>
          <w:lang w:eastAsia="pl-PL"/>
        </w:rPr>
        <w:t xml:space="preserve"> w odstępach</w:t>
      </w:r>
      <w:r w:rsidR="00124869" w:rsidRPr="00124869">
        <w:rPr>
          <w:rFonts w:asciiTheme="minorHAnsi" w:eastAsia="Times New Roman" w:hAnsiTheme="minorHAnsi" w:cstheme="minorHAnsi"/>
          <w:color w:val="000000"/>
          <w:sz w:val="20"/>
          <w:szCs w:val="20"/>
          <w:lang w:eastAsia="pl-PL"/>
        </w:rPr>
        <w:t xml:space="preserve"> co 80 cm </w:t>
      </w:r>
    </w:p>
    <w:p w14:paraId="67D6ECBE" w14:textId="5B062FEA" w:rsidR="003505BE" w:rsidRPr="003505BE" w:rsidRDefault="00B366FF"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5</w:t>
      </w:r>
      <w:r w:rsidR="003505BE" w:rsidRPr="003505BE">
        <w:rPr>
          <w:rFonts w:asciiTheme="minorHAnsi" w:eastAsia="Times New Roman" w:hAnsiTheme="minorHAnsi" w:cstheme="minorHAnsi"/>
          <w:color w:val="000000"/>
          <w:sz w:val="20"/>
          <w:szCs w:val="20"/>
          <w:lang w:eastAsia="pl-PL"/>
        </w:rPr>
        <w:t>.</w:t>
      </w:r>
      <w:r w:rsidR="00124869" w:rsidRPr="00124869">
        <w:rPr>
          <w:rFonts w:asciiTheme="minorHAnsi" w:eastAsia="Times New Roman" w:hAnsiTheme="minorHAnsi" w:cstheme="minorHAnsi"/>
          <w:color w:val="000000"/>
          <w:sz w:val="20"/>
          <w:szCs w:val="20"/>
          <w:lang w:eastAsia="pl-PL"/>
        </w:rPr>
        <w:t xml:space="preserve">Uzupełnienie </w:t>
      </w:r>
      <w:r w:rsidR="003505BE" w:rsidRPr="003505BE">
        <w:rPr>
          <w:rFonts w:asciiTheme="minorHAnsi" w:eastAsia="Times New Roman" w:hAnsiTheme="minorHAnsi" w:cstheme="minorHAnsi"/>
          <w:color w:val="000000"/>
          <w:sz w:val="20"/>
          <w:szCs w:val="20"/>
          <w:lang w:eastAsia="pl-PL"/>
        </w:rPr>
        <w:t xml:space="preserve">przestrzeni </w:t>
      </w:r>
      <w:r w:rsidR="00124869" w:rsidRPr="00124869">
        <w:rPr>
          <w:rFonts w:asciiTheme="minorHAnsi" w:eastAsia="Times New Roman" w:hAnsiTheme="minorHAnsi" w:cstheme="minorHAnsi"/>
          <w:color w:val="000000"/>
          <w:sz w:val="20"/>
          <w:szCs w:val="20"/>
          <w:lang w:eastAsia="pl-PL"/>
        </w:rPr>
        <w:t xml:space="preserve">między kantówką wełną skalną </w:t>
      </w:r>
    </w:p>
    <w:p w14:paraId="319FD6D0" w14:textId="1627E82D" w:rsidR="00124869" w:rsidRPr="00124869" w:rsidRDefault="00B366FF" w:rsidP="003505BE">
      <w:pPr>
        <w:spacing w:after="0"/>
        <w:rPr>
          <w:rFonts w:asciiTheme="minorHAnsi" w:eastAsia="Times New Roman" w:hAnsiTheme="minorHAnsi" w:cstheme="minorHAnsi"/>
          <w:color w:val="000000"/>
          <w:sz w:val="20"/>
          <w:szCs w:val="20"/>
          <w:lang w:eastAsia="pl-PL"/>
        </w:rPr>
      </w:pPr>
      <w:r>
        <w:rPr>
          <w:rFonts w:asciiTheme="minorHAnsi" w:eastAsia="Times New Roman" w:hAnsiTheme="minorHAnsi" w:cstheme="minorHAnsi"/>
          <w:color w:val="000000"/>
          <w:sz w:val="20"/>
          <w:szCs w:val="20"/>
          <w:lang w:eastAsia="pl-PL"/>
        </w:rPr>
        <w:t>6</w:t>
      </w:r>
      <w:r w:rsidR="003505BE" w:rsidRPr="003505BE">
        <w:rPr>
          <w:rFonts w:asciiTheme="minorHAnsi" w:eastAsia="Times New Roman" w:hAnsiTheme="minorHAnsi" w:cstheme="minorHAnsi"/>
          <w:color w:val="000000"/>
          <w:sz w:val="20"/>
          <w:szCs w:val="20"/>
          <w:lang w:eastAsia="pl-PL"/>
        </w:rPr>
        <w:t xml:space="preserve">. </w:t>
      </w:r>
      <w:r w:rsidR="00124869" w:rsidRPr="00124869">
        <w:rPr>
          <w:rFonts w:asciiTheme="minorHAnsi" w:eastAsia="Times New Roman" w:hAnsiTheme="minorHAnsi" w:cstheme="minorHAnsi"/>
          <w:color w:val="000000"/>
          <w:sz w:val="20"/>
          <w:szCs w:val="20"/>
          <w:lang w:eastAsia="pl-PL"/>
        </w:rPr>
        <w:t xml:space="preserve">Wykonanie nowego poszycia dachu papą </w:t>
      </w:r>
      <w:r w:rsidR="0053294D">
        <w:rPr>
          <w:rFonts w:asciiTheme="minorHAnsi" w:eastAsia="Times New Roman" w:hAnsiTheme="minorHAnsi" w:cstheme="minorHAnsi"/>
          <w:color w:val="000000"/>
          <w:sz w:val="20"/>
          <w:szCs w:val="20"/>
          <w:lang w:eastAsia="pl-PL"/>
        </w:rPr>
        <w:t xml:space="preserve">podkładową i nawierzchniową w systemie </w:t>
      </w:r>
      <w:r w:rsidR="003505BE" w:rsidRPr="003505BE">
        <w:rPr>
          <w:rFonts w:asciiTheme="minorHAnsi" w:eastAsia="Times New Roman" w:hAnsiTheme="minorHAnsi" w:cstheme="minorHAnsi"/>
          <w:color w:val="000000"/>
          <w:sz w:val="20"/>
          <w:szCs w:val="20"/>
          <w:lang w:eastAsia="pl-PL"/>
        </w:rPr>
        <w:t xml:space="preserve">BEROOF </w:t>
      </w:r>
      <w:r w:rsidR="00124869" w:rsidRPr="00124869">
        <w:rPr>
          <w:rFonts w:asciiTheme="minorHAnsi" w:eastAsia="Times New Roman" w:hAnsiTheme="minorHAnsi" w:cstheme="minorHAnsi"/>
          <w:color w:val="000000"/>
          <w:sz w:val="20"/>
          <w:szCs w:val="20"/>
          <w:lang w:eastAsia="pl-PL"/>
        </w:rPr>
        <w:t xml:space="preserve"> t1</w:t>
      </w:r>
    </w:p>
    <w:p w14:paraId="5BB0A8C7" w14:textId="77777777" w:rsidR="00E04F74" w:rsidRDefault="00E04F74" w:rsidP="009A3DB6"/>
    <w:p w14:paraId="1866D55D" w14:textId="7EBD9529" w:rsidR="005A1EF7" w:rsidRPr="00E04F74" w:rsidRDefault="00E04F74">
      <w:pPr>
        <w:pStyle w:val="Nagwek1"/>
        <w:numPr>
          <w:ilvl w:val="0"/>
          <w:numId w:val="18"/>
        </w:numPr>
      </w:pPr>
      <w:bookmarkStart w:id="43" w:name="_Toc177982096"/>
      <w:r w:rsidRPr="00E04F74">
        <w:t>Kolorystyka elewacji</w:t>
      </w:r>
      <w:bookmarkEnd w:id="43"/>
      <w:r w:rsidRPr="00E04F74">
        <w:t xml:space="preserve"> </w:t>
      </w:r>
    </w:p>
    <w:p w14:paraId="31270939" w14:textId="77777777" w:rsidR="009A3DB6" w:rsidRPr="00685338" w:rsidRDefault="009A3DB6" w:rsidP="009A3DB6">
      <w:pPr>
        <w:rPr>
          <w:rFonts w:asciiTheme="minorHAnsi" w:hAnsiTheme="minorHAnsi" w:cstheme="minorHAnsi"/>
          <w:b/>
          <w:bCs/>
          <w:sz w:val="20"/>
          <w:szCs w:val="20"/>
        </w:rPr>
      </w:pPr>
      <w:r w:rsidRPr="00685338">
        <w:rPr>
          <w:rFonts w:asciiTheme="minorHAnsi" w:hAnsiTheme="minorHAnsi" w:cstheme="minorHAnsi"/>
          <w:b/>
          <w:bCs/>
          <w:sz w:val="20"/>
          <w:szCs w:val="20"/>
        </w:rPr>
        <w:t xml:space="preserve">Tynkowana elewacja </w:t>
      </w:r>
    </w:p>
    <w:p w14:paraId="3B611BB1" w14:textId="5A795BE3" w:rsidR="009A3DB6" w:rsidRPr="00685338" w:rsidRDefault="00CD0667" w:rsidP="00CD0667">
      <w:pPr>
        <w:autoSpaceDE w:val="0"/>
        <w:autoSpaceDN w:val="0"/>
        <w:adjustRightInd w:val="0"/>
        <w:ind w:left="360"/>
        <w:jc w:val="both"/>
        <w:rPr>
          <w:rFonts w:asciiTheme="minorHAnsi" w:hAnsiTheme="minorHAnsi" w:cstheme="minorHAnsi"/>
          <w:sz w:val="20"/>
          <w:szCs w:val="20"/>
        </w:rPr>
      </w:pPr>
      <w:r>
        <w:rPr>
          <w:rFonts w:asciiTheme="minorHAnsi" w:hAnsiTheme="minorHAnsi" w:cstheme="minorHAnsi"/>
          <w:sz w:val="20"/>
          <w:szCs w:val="20"/>
        </w:rPr>
        <w:t>Ściany od poziomu 0,00</w:t>
      </w:r>
      <w:r w:rsidR="009A3DB6" w:rsidRPr="00685338">
        <w:rPr>
          <w:rFonts w:asciiTheme="minorHAnsi" w:hAnsiTheme="minorHAnsi" w:cstheme="minorHAnsi"/>
          <w:sz w:val="20"/>
          <w:szCs w:val="20"/>
        </w:rPr>
        <w:t xml:space="preserve"> kolor szary - NCS </w:t>
      </w:r>
      <w:r>
        <w:rPr>
          <w:rFonts w:asciiTheme="minorHAnsi" w:hAnsiTheme="minorHAnsi" w:cstheme="minorHAnsi"/>
          <w:sz w:val="20"/>
          <w:szCs w:val="20"/>
        </w:rPr>
        <w:t>4500</w:t>
      </w:r>
      <w:r w:rsidR="009A3DB6" w:rsidRPr="00685338">
        <w:rPr>
          <w:rFonts w:asciiTheme="minorHAnsi" w:hAnsiTheme="minorHAnsi" w:cstheme="minorHAnsi"/>
          <w:sz w:val="20"/>
          <w:szCs w:val="20"/>
        </w:rPr>
        <w:t xml:space="preserve"> N</w:t>
      </w:r>
    </w:p>
    <w:p w14:paraId="17702F71" w14:textId="15017E95" w:rsidR="009A3DB6" w:rsidRPr="00685338" w:rsidRDefault="00540076" w:rsidP="009A3DB6">
      <w:pPr>
        <w:autoSpaceDE w:val="0"/>
        <w:autoSpaceDN w:val="0"/>
        <w:adjustRightInd w:val="0"/>
        <w:ind w:left="360"/>
        <w:jc w:val="both"/>
        <w:rPr>
          <w:rFonts w:asciiTheme="minorHAnsi" w:hAnsiTheme="minorHAnsi" w:cstheme="minorHAnsi"/>
          <w:sz w:val="20"/>
          <w:szCs w:val="20"/>
        </w:rPr>
      </w:pPr>
      <w:r>
        <w:rPr>
          <w:rFonts w:asciiTheme="minorHAnsi" w:hAnsiTheme="minorHAnsi" w:cstheme="minorHAnsi"/>
          <w:sz w:val="20"/>
          <w:szCs w:val="20"/>
        </w:rPr>
        <w:t xml:space="preserve">Cokół – tynk mozaikowy kolor </w:t>
      </w:r>
      <w:r w:rsidR="009A3DB6" w:rsidRPr="00685338">
        <w:rPr>
          <w:rFonts w:asciiTheme="minorHAnsi" w:hAnsiTheme="minorHAnsi" w:cstheme="minorHAnsi"/>
          <w:sz w:val="20"/>
          <w:szCs w:val="20"/>
        </w:rPr>
        <w:t xml:space="preserve"> – NCS S7000N</w:t>
      </w:r>
    </w:p>
    <w:p w14:paraId="56E5A490" w14:textId="77777777" w:rsidR="009A3DB6" w:rsidRPr="00685338" w:rsidRDefault="009A3DB6" w:rsidP="009A3DB6">
      <w:pPr>
        <w:autoSpaceDE w:val="0"/>
        <w:autoSpaceDN w:val="0"/>
        <w:adjustRightInd w:val="0"/>
        <w:jc w:val="both"/>
        <w:rPr>
          <w:rFonts w:asciiTheme="minorHAnsi" w:hAnsiTheme="minorHAnsi" w:cstheme="minorHAnsi"/>
          <w:b/>
          <w:bCs/>
          <w:i/>
          <w:iCs/>
          <w:sz w:val="20"/>
          <w:szCs w:val="20"/>
        </w:rPr>
      </w:pPr>
      <w:r w:rsidRPr="00685338">
        <w:rPr>
          <w:rFonts w:asciiTheme="minorHAnsi" w:hAnsiTheme="minorHAnsi" w:cstheme="minorHAnsi"/>
          <w:b/>
          <w:bCs/>
          <w:i/>
          <w:iCs/>
          <w:sz w:val="20"/>
          <w:szCs w:val="20"/>
        </w:rPr>
        <w:t xml:space="preserve">Stolarka okienna i drzwiowa zewnętrzna </w:t>
      </w:r>
    </w:p>
    <w:p w14:paraId="42E714F5" w14:textId="0FAF889E" w:rsidR="009A3DB6" w:rsidRPr="00685338" w:rsidRDefault="009A3DB6" w:rsidP="009A3DB6">
      <w:pPr>
        <w:autoSpaceDE w:val="0"/>
        <w:autoSpaceDN w:val="0"/>
        <w:adjustRightInd w:val="0"/>
        <w:ind w:left="360"/>
        <w:jc w:val="both"/>
        <w:rPr>
          <w:rFonts w:asciiTheme="minorHAnsi" w:hAnsiTheme="minorHAnsi" w:cstheme="minorHAnsi"/>
          <w:sz w:val="20"/>
          <w:szCs w:val="20"/>
        </w:rPr>
      </w:pPr>
      <w:r w:rsidRPr="00685338">
        <w:rPr>
          <w:rFonts w:asciiTheme="minorHAnsi" w:hAnsiTheme="minorHAnsi" w:cstheme="minorHAnsi"/>
          <w:sz w:val="20"/>
          <w:szCs w:val="20"/>
        </w:rPr>
        <w:t xml:space="preserve">Stolarka okienna PCV w kolorze </w:t>
      </w:r>
      <w:r w:rsidR="00CD0667">
        <w:rPr>
          <w:rFonts w:asciiTheme="minorHAnsi" w:hAnsiTheme="minorHAnsi" w:cstheme="minorHAnsi"/>
          <w:sz w:val="20"/>
          <w:szCs w:val="20"/>
        </w:rPr>
        <w:t>antracytowym</w:t>
      </w:r>
      <w:r w:rsidRPr="00685338">
        <w:rPr>
          <w:rFonts w:asciiTheme="minorHAnsi" w:hAnsiTheme="minorHAnsi" w:cstheme="minorHAnsi"/>
          <w:sz w:val="20"/>
          <w:szCs w:val="20"/>
        </w:rPr>
        <w:t xml:space="preserve"> </w:t>
      </w:r>
    </w:p>
    <w:p w14:paraId="361BE361" w14:textId="76855665" w:rsidR="009A3DB6" w:rsidRPr="00685338" w:rsidRDefault="009A3DB6" w:rsidP="009A3DB6">
      <w:pPr>
        <w:autoSpaceDE w:val="0"/>
        <w:autoSpaceDN w:val="0"/>
        <w:adjustRightInd w:val="0"/>
        <w:ind w:left="360"/>
        <w:jc w:val="both"/>
        <w:rPr>
          <w:rFonts w:asciiTheme="minorHAnsi" w:hAnsiTheme="minorHAnsi" w:cstheme="minorHAnsi"/>
          <w:sz w:val="20"/>
          <w:szCs w:val="20"/>
        </w:rPr>
      </w:pPr>
      <w:r w:rsidRPr="00685338">
        <w:rPr>
          <w:rFonts w:asciiTheme="minorHAnsi" w:hAnsiTheme="minorHAnsi" w:cstheme="minorHAnsi"/>
          <w:sz w:val="20"/>
          <w:szCs w:val="20"/>
        </w:rPr>
        <w:t xml:space="preserve">Drzwi wejście główne </w:t>
      </w:r>
      <w:r w:rsidR="00876096">
        <w:rPr>
          <w:rFonts w:asciiTheme="minorHAnsi" w:hAnsiTheme="minorHAnsi" w:cstheme="minorHAnsi"/>
          <w:sz w:val="20"/>
          <w:szCs w:val="20"/>
        </w:rPr>
        <w:t>- techniczne stalowe</w:t>
      </w:r>
      <w:r w:rsidRPr="00685338">
        <w:rPr>
          <w:rFonts w:asciiTheme="minorHAnsi" w:hAnsiTheme="minorHAnsi" w:cstheme="minorHAnsi"/>
          <w:sz w:val="20"/>
          <w:szCs w:val="20"/>
        </w:rPr>
        <w:t xml:space="preserve"> </w:t>
      </w:r>
      <w:r w:rsidR="00CD0667" w:rsidRPr="00685338">
        <w:rPr>
          <w:rFonts w:asciiTheme="minorHAnsi" w:hAnsiTheme="minorHAnsi" w:cstheme="minorHAnsi"/>
          <w:sz w:val="20"/>
          <w:szCs w:val="20"/>
        </w:rPr>
        <w:t xml:space="preserve">w kolorze </w:t>
      </w:r>
      <w:r w:rsidR="00CD0667">
        <w:rPr>
          <w:rFonts w:asciiTheme="minorHAnsi" w:hAnsiTheme="minorHAnsi" w:cstheme="minorHAnsi"/>
          <w:sz w:val="20"/>
          <w:szCs w:val="20"/>
        </w:rPr>
        <w:t>antracytowym</w:t>
      </w:r>
    </w:p>
    <w:p w14:paraId="66EEDB0D" w14:textId="0B1053A9" w:rsidR="009A3DB6" w:rsidRPr="00685338" w:rsidRDefault="009A3DB6" w:rsidP="009A3DB6">
      <w:pPr>
        <w:autoSpaceDE w:val="0"/>
        <w:autoSpaceDN w:val="0"/>
        <w:adjustRightInd w:val="0"/>
        <w:ind w:left="360"/>
        <w:jc w:val="both"/>
        <w:rPr>
          <w:rFonts w:asciiTheme="minorHAnsi" w:hAnsiTheme="minorHAnsi" w:cstheme="minorHAnsi"/>
          <w:sz w:val="20"/>
          <w:szCs w:val="20"/>
        </w:rPr>
      </w:pPr>
      <w:r w:rsidRPr="00685338">
        <w:rPr>
          <w:rFonts w:asciiTheme="minorHAnsi" w:hAnsiTheme="minorHAnsi" w:cstheme="minorHAnsi"/>
          <w:sz w:val="20"/>
          <w:szCs w:val="20"/>
        </w:rPr>
        <w:t xml:space="preserve">Drzwi </w:t>
      </w:r>
      <w:r w:rsidR="00876096">
        <w:rPr>
          <w:rFonts w:asciiTheme="minorHAnsi" w:hAnsiTheme="minorHAnsi" w:cstheme="minorHAnsi"/>
          <w:sz w:val="20"/>
          <w:szCs w:val="20"/>
        </w:rPr>
        <w:t>na rampę - techniczne stalowe</w:t>
      </w:r>
      <w:r w:rsidR="00876096" w:rsidRPr="00685338">
        <w:rPr>
          <w:rFonts w:asciiTheme="minorHAnsi" w:hAnsiTheme="minorHAnsi" w:cstheme="minorHAnsi"/>
          <w:sz w:val="20"/>
          <w:szCs w:val="20"/>
        </w:rPr>
        <w:t xml:space="preserve"> w kolorze </w:t>
      </w:r>
      <w:r w:rsidR="00876096">
        <w:rPr>
          <w:rFonts w:asciiTheme="minorHAnsi" w:hAnsiTheme="minorHAnsi" w:cstheme="minorHAnsi"/>
          <w:sz w:val="20"/>
          <w:szCs w:val="20"/>
        </w:rPr>
        <w:t>antracytowym</w:t>
      </w:r>
    </w:p>
    <w:p w14:paraId="74566141" w14:textId="083A109B" w:rsidR="009A3DB6" w:rsidRPr="00685338" w:rsidRDefault="00876096" w:rsidP="009A3DB6">
      <w:pPr>
        <w:autoSpaceDE w:val="0"/>
        <w:autoSpaceDN w:val="0"/>
        <w:adjustRightInd w:val="0"/>
        <w:ind w:left="360"/>
        <w:jc w:val="both"/>
        <w:rPr>
          <w:rFonts w:asciiTheme="minorHAnsi" w:hAnsiTheme="minorHAnsi" w:cstheme="minorHAnsi"/>
          <w:sz w:val="20"/>
          <w:szCs w:val="20"/>
        </w:rPr>
      </w:pPr>
      <w:r>
        <w:rPr>
          <w:rFonts w:asciiTheme="minorHAnsi" w:hAnsiTheme="minorHAnsi" w:cstheme="minorHAnsi"/>
          <w:sz w:val="20"/>
          <w:szCs w:val="20"/>
        </w:rPr>
        <w:t>Brama zewnętrzna do stacji Trafo stalowa</w:t>
      </w:r>
      <w:r w:rsidRPr="00685338">
        <w:rPr>
          <w:rFonts w:asciiTheme="minorHAnsi" w:hAnsiTheme="minorHAnsi" w:cstheme="minorHAnsi"/>
          <w:sz w:val="20"/>
          <w:szCs w:val="20"/>
        </w:rPr>
        <w:t xml:space="preserve"> w kolorze </w:t>
      </w:r>
      <w:r>
        <w:rPr>
          <w:rFonts w:asciiTheme="minorHAnsi" w:hAnsiTheme="minorHAnsi" w:cstheme="minorHAnsi"/>
          <w:sz w:val="20"/>
          <w:szCs w:val="20"/>
        </w:rPr>
        <w:t>antracytowym</w:t>
      </w:r>
    </w:p>
    <w:p w14:paraId="1BE1B3CA" w14:textId="77777777" w:rsidR="009A3DB6" w:rsidRPr="00685338" w:rsidRDefault="009A3DB6" w:rsidP="009A3DB6">
      <w:pPr>
        <w:autoSpaceDE w:val="0"/>
        <w:autoSpaceDN w:val="0"/>
        <w:adjustRightInd w:val="0"/>
        <w:jc w:val="both"/>
        <w:rPr>
          <w:rFonts w:asciiTheme="minorHAnsi" w:hAnsiTheme="minorHAnsi" w:cstheme="minorHAnsi"/>
          <w:b/>
          <w:bCs/>
          <w:i/>
          <w:iCs/>
          <w:sz w:val="20"/>
          <w:szCs w:val="20"/>
        </w:rPr>
      </w:pPr>
      <w:r w:rsidRPr="00685338">
        <w:rPr>
          <w:rFonts w:asciiTheme="minorHAnsi" w:hAnsiTheme="minorHAnsi" w:cstheme="minorHAnsi"/>
          <w:b/>
          <w:bCs/>
          <w:i/>
          <w:iCs/>
          <w:sz w:val="20"/>
          <w:szCs w:val="20"/>
        </w:rPr>
        <w:t>Obróbki, rynny, rury spustowe, parapety zewnętrzne</w:t>
      </w:r>
    </w:p>
    <w:p w14:paraId="3CBAFC30" w14:textId="00048995" w:rsidR="009A3DB6" w:rsidRDefault="004A3F3C" w:rsidP="009A3DB6">
      <w:pPr>
        <w:autoSpaceDE w:val="0"/>
        <w:autoSpaceDN w:val="0"/>
        <w:adjustRightInd w:val="0"/>
        <w:ind w:left="360"/>
        <w:jc w:val="both"/>
        <w:rPr>
          <w:rFonts w:asciiTheme="minorHAnsi" w:hAnsiTheme="minorHAnsi" w:cstheme="minorHAnsi"/>
          <w:sz w:val="20"/>
          <w:szCs w:val="20"/>
        </w:rPr>
      </w:pPr>
      <w:r>
        <w:rPr>
          <w:rFonts w:asciiTheme="minorHAnsi" w:hAnsiTheme="minorHAnsi" w:cstheme="minorHAnsi"/>
          <w:sz w:val="20"/>
          <w:szCs w:val="20"/>
        </w:rPr>
        <w:t>Ocynkowane m</w:t>
      </w:r>
      <w:r w:rsidR="00E755CA">
        <w:rPr>
          <w:rFonts w:asciiTheme="minorHAnsi" w:hAnsiTheme="minorHAnsi" w:cstheme="minorHAnsi"/>
          <w:sz w:val="20"/>
          <w:szCs w:val="20"/>
        </w:rPr>
        <w:t xml:space="preserve">alowane </w:t>
      </w:r>
      <w:r>
        <w:rPr>
          <w:rFonts w:asciiTheme="minorHAnsi" w:hAnsiTheme="minorHAnsi" w:cstheme="minorHAnsi"/>
          <w:sz w:val="20"/>
          <w:szCs w:val="20"/>
        </w:rPr>
        <w:t>proszkowo kolor grafit</w:t>
      </w:r>
    </w:p>
    <w:p w14:paraId="3A9F8A62" w14:textId="4E6EEFF8" w:rsidR="004A3F3C" w:rsidRDefault="004A3F3C" w:rsidP="004A3F3C">
      <w:pPr>
        <w:autoSpaceDE w:val="0"/>
        <w:autoSpaceDN w:val="0"/>
        <w:adjustRightInd w:val="0"/>
        <w:jc w:val="both"/>
        <w:rPr>
          <w:rFonts w:asciiTheme="minorHAnsi" w:hAnsiTheme="minorHAnsi" w:cstheme="minorHAnsi"/>
          <w:b/>
          <w:bCs/>
          <w:sz w:val="20"/>
          <w:szCs w:val="20"/>
        </w:rPr>
      </w:pPr>
      <w:r w:rsidRPr="004A3F3C">
        <w:rPr>
          <w:rFonts w:asciiTheme="minorHAnsi" w:hAnsiTheme="minorHAnsi" w:cstheme="minorHAnsi"/>
          <w:b/>
          <w:bCs/>
          <w:sz w:val="20"/>
          <w:szCs w:val="20"/>
        </w:rPr>
        <w:t xml:space="preserve">Balustrady </w:t>
      </w:r>
    </w:p>
    <w:p w14:paraId="36E14EE9" w14:textId="0B9547F9" w:rsidR="004A3F3C" w:rsidRPr="004A3F3C" w:rsidRDefault="004A3F3C" w:rsidP="004A3F3C">
      <w:pPr>
        <w:autoSpaceDE w:val="0"/>
        <w:autoSpaceDN w:val="0"/>
        <w:adjustRightInd w:val="0"/>
        <w:jc w:val="both"/>
        <w:rPr>
          <w:rFonts w:asciiTheme="minorHAnsi" w:hAnsiTheme="minorHAnsi" w:cstheme="minorHAnsi"/>
          <w:sz w:val="20"/>
          <w:szCs w:val="20"/>
        </w:rPr>
      </w:pPr>
      <w:r w:rsidRPr="004A3F3C">
        <w:rPr>
          <w:rFonts w:asciiTheme="minorHAnsi" w:hAnsiTheme="minorHAnsi" w:cstheme="minorHAnsi"/>
          <w:sz w:val="20"/>
          <w:szCs w:val="20"/>
        </w:rPr>
        <w:t>Profile ocynkowane malowane proszkowo kolor antracyt</w:t>
      </w:r>
    </w:p>
    <w:p w14:paraId="6C6992EE"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293697F8"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2E70C0F6"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36A77C3A"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52559543"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384BFD2A"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563BF538"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553B51B0"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5FB9BFCD" w14:textId="77777777" w:rsidR="009A3DB6" w:rsidRPr="00685338" w:rsidRDefault="009A3DB6">
      <w:pPr>
        <w:pStyle w:val="Akapitzlist"/>
        <w:numPr>
          <w:ilvl w:val="0"/>
          <w:numId w:val="6"/>
        </w:numPr>
        <w:autoSpaceDE w:val="0"/>
        <w:autoSpaceDN w:val="0"/>
        <w:adjustRightInd w:val="0"/>
        <w:spacing w:after="0"/>
        <w:contextualSpacing w:val="0"/>
        <w:jc w:val="both"/>
        <w:rPr>
          <w:rFonts w:asciiTheme="minorHAnsi" w:hAnsiTheme="minorHAnsi" w:cstheme="minorHAnsi"/>
          <w:b/>
          <w:bCs/>
          <w:vanish/>
          <w:sz w:val="20"/>
          <w:szCs w:val="20"/>
        </w:rPr>
      </w:pPr>
    </w:p>
    <w:p w14:paraId="740006C4" w14:textId="77777777" w:rsidR="009A3DB6" w:rsidRPr="00685338" w:rsidRDefault="009A3DB6">
      <w:pPr>
        <w:pStyle w:val="Akapitzlist"/>
        <w:numPr>
          <w:ilvl w:val="1"/>
          <w:numId w:val="6"/>
        </w:numPr>
        <w:autoSpaceDE w:val="0"/>
        <w:autoSpaceDN w:val="0"/>
        <w:adjustRightInd w:val="0"/>
        <w:spacing w:after="0"/>
        <w:contextualSpacing w:val="0"/>
        <w:jc w:val="both"/>
        <w:rPr>
          <w:rFonts w:asciiTheme="minorHAnsi" w:hAnsiTheme="minorHAnsi" w:cstheme="minorHAnsi"/>
          <w:b/>
          <w:bCs/>
          <w:vanish/>
          <w:sz w:val="20"/>
          <w:szCs w:val="20"/>
        </w:rPr>
      </w:pPr>
    </w:p>
    <w:p w14:paraId="4010919A" w14:textId="77777777" w:rsidR="009A3DB6" w:rsidRPr="00685338" w:rsidRDefault="009A3DB6">
      <w:pPr>
        <w:pStyle w:val="Akapitzlist"/>
        <w:numPr>
          <w:ilvl w:val="1"/>
          <w:numId w:val="6"/>
        </w:numPr>
        <w:autoSpaceDE w:val="0"/>
        <w:autoSpaceDN w:val="0"/>
        <w:adjustRightInd w:val="0"/>
        <w:spacing w:after="0"/>
        <w:contextualSpacing w:val="0"/>
        <w:jc w:val="both"/>
        <w:rPr>
          <w:rFonts w:asciiTheme="minorHAnsi" w:hAnsiTheme="minorHAnsi" w:cstheme="minorHAnsi"/>
          <w:b/>
          <w:bCs/>
          <w:vanish/>
          <w:sz w:val="20"/>
          <w:szCs w:val="20"/>
        </w:rPr>
      </w:pPr>
    </w:p>
    <w:p w14:paraId="56AE9949" w14:textId="77777777" w:rsidR="009A3DB6" w:rsidRPr="00685338" w:rsidRDefault="009A3DB6">
      <w:pPr>
        <w:pStyle w:val="Akapitzlist"/>
        <w:numPr>
          <w:ilvl w:val="1"/>
          <w:numId w:val="6"/>
        </w:numPr>
        <w:autoSpaceDE w:val="0"/>
        <w:autoSpaceDN w:val="0"/>
        <w:adjustRightInd w:val="0"/>
        <w:spacing w:after="0"/>
        <w:contextualSpacing w:val="0"/>
        <w:jc w:val="both"/>
        <w:rPr>
          <w:rFonts w:asciiTheme="minorHAnsi" w:hAnsiTheme="minorHAnsi" w:cstheme="minorHAnsi"/>
          <w:b/>
          <w:bCs/>
          <w:vanish/>
          <w:sz w:val="20"/>
          <w:szCs w:val="20"/>
        </w:rPr>
      </w:pPr>
    </w:p>
    <w:p w14:paraId="033B6548" w14:textId="77777777" w:rsidR="009A3DB6" w:rsidRPr="00685338" w:rsidRDefault="009A3DB6">
      <w:pPr>
        <w:pStyle w:val="Akapitzlist"/>
        <w:numPr>
          <w:ilvl w:val="1"/>
          <w:numId w:val="6"/>
        </w:numPr>
        <w:autoSpaceDE w:val="0"/>
        <w:autoSpaceDN w:val="0"/>
        <w:adjustRightInd w:val="0"/>
        <w:spacing w:after="0"/>
        <w:contextualSpacing w:val="0"/>
        <w:jc w:val="both"/>
        <w:rPr>
          <w:rFonts w:asciiTheme="minorHAnsi" w:hAnsiTheme="minorHAnsi" w:cstheme="minorHAnsi"/>
          <w:b/>
          <w:bCs/>
          <w:vanish/>
          <w:sz w:val="20"/>
          <w:szCs w:val="20"/>
        </w:rPr>
      </w:pPr>
    </w:p>
    <w:p w14:paraId="18A933E1" w14:textId="77777777" w:rsidR="009A3DB6" w:rsidRPr="00685338" w:rsidRDefault="009A3DB6">
      <w:pPr>
        <w:pStyle w:val="Akapitzlist"/>
        <w:numPr>
          <w:ilvl w:val="1"/>
          <w:numId w:val="6"/>
        </w:numPr>
        <w:autoSpaceDE w:val="0"/>
        <w:autoSpaceDN w:val="0"/>
        <w:adjustRightInd w:val="0"/>
        <w:spacing w:after="0"/>
        <w:contextualSpacing w:val="0"/>
        <w:jc w:val="both"/>
        <w:rPr>
          <w:rFonts w:asciiTheme="minorHAnsi" w:hAnsiTheme="minorHAnsi" w:cstheme="minorHAnsi"/>
          <w:b/>
          <w:bCs/>
          <w:vanish/>
          <w:sz w:val="20"/>
          <w:szCs w:val="20"/>
        </w:rPr>
      </w:pPr>
    </w:p>
    <w:p w14:paraId="2E380579" w14:textId="79E83F12" w:rsidR="009A3DB6" w:rsidRDefault="009A3DB6" w:rsidP="009A3DB6">
      <w:pPr>
        <w:autoSpaceDE w:val="0"/>
        <w:autoSpaceDN w:val="0"/>
        <w:adjustRightInd w:val="0"/>
        <w:jc w:val="both"/>
        <w:rPr>
          <w:rFonts w:asciiTheme="minorHAnsi" w:eastAsia="ArialNarrow" w:hAnsiTheme="minorHAnsi" w:cstheme="minorHAnsi"/>
          <w:b/>
          <w:bCs/>
          <w:sz w:val="20"/>
          <w:szCs w:val="20"/>
        </w:rPr>
      </w:pPr>
      <w:r w:rsidRPr="00685338">
        <w:rPr>
          <w:rFonts w:asciiTheme="minorHAnsi" w:eastAsia="ArialNarrow" w:hAnsiTheme="minorHAnsi" w:cstheme="minorHAnsi"/>
          <w:b/>
          <w:bCs/>
          <w:sz w:val="20"/>
          <w:szCs w:val="20"/>
        </w:rPr>
        <w:t>Schody zewnętrzne</w:t>
      </w:r>
      <w:r w:rsidR="004A3F3C">
        <w:rPr>
          <w:rFonts w:asciiTheme="minorHAnsi" w:eastAsia="ArialNarrow" w:hAnsiTheme="minorHAnsi" w:cstheme="minorHAnsi"/>
          <w:b/>
          <w:bCs/>
          <w:sz w:val="20"/>
          <w:szCs w:val="20"/>
        </w:rPr>
        <w:t xml:space="preserve"> wejście główne</w:t>
      </w:r>
    </w:p>
    <w:p w14:paraId="7261F490" w14:textId="1A314787" w:rsidR="004A3F3C" w:rsidRDefault="00C51BC6" w:rsidP="009A3DB6">
      <w:pPr>
        <w:autoSpaceDE w:val="0"/>
        <w:autoSpaceDN w:val="0"/>
        <w:adjustRightInd w:val="0"/>
        <w:jc w:val="both"/>
        <w:rPr>
          <w:rFonts w:asciiTheme="minorHAnsi" w:eastAsia="ArialNarrow" w:hAnsiTheme="minorHAnsi" w:cstheme="minorHAnsi"/>
          <w:sz w:val="20"/>
          <w:szCs w:val="20"/>
        </w:rPr>
      </w:pPr>
      <w:r w:rsidRPr="00C51BC6">
        <w:rPr>
          <w:rFonts w:asciiTheme="minorHAnsi" w:eastAsia="ArialNarrow" w:hAnsiTheme="minorHAnsi" w:cstheme="minorHAnsi"/>
          <w:sz w:val="20"/>
          <w:szCs w:val="20"/>
        </w:rPr>
        <w:t xml:space="preserve">Płytki mrozoodporne antypoślizgowe R12 kolor grafitowy </w:t>
      </w:r>
    </w:p>
    <w:p w14:paraId="47867275" w14:textId="07BFE054" w:rsidR="00C51BC6" w:rsidRDefault="00C51BC6" w:rsidP="009A3DB6">
      <w:pPr>
        <w:autoSpaceDE w:val="0"/>
        <w:autoSpaceDN w:val="0"/>
        <w:adjustRightInd w:val="0"/>
        <w:jc w:val="both"/>
        <w:rPr>
          <w:rFonts w:asciiTheme="minorHAnsi" w:eastAsia="ArialNarrow" w:hAnsiTheme="minorHAnsi" w:cstheme="minorHAnsi"/>
          <w:b/>
          <w:bCs/>
          <w:sz w:val="20"/>
          <w:szCs w:val="20"/>
        </w:rPr>
      </w:pPr>
      <w:r w:rsidRPr="00C51BC6">
        <w:rPr>
          <w:rFonts w:asciiTheme="minorHAnsi" w:eastAsia="ArialNarrow" w:hAnsiTheme="minorHAnsi" w:cstheme="minorHAnsi"/>
          <w:b/>
          <w:bCs/>
          <w:sz w:val="20"/>
          <w:szCs w:val="20"/>
        </w:rPr>
        <w:t xml:space="preserve">Rampa i schody zewnętrzne rampy </w:t>
      </w:r>
    </w:p>
    <w:p w14:paraId="10BE1847" w14:textId="6363312F" w:rsidR="00C51BC6" w:rsidRPr="007C633B" w:rsidRDefault="007C633B" w:rsidP="009A3DB6">
      <w:pPr>
        <w:autoSpaceDE w:val="0"/>
        <w:autoSpaceDN w:val="0"/>
        <w:adjustRightInd w:val="0"/>
        <w:jc w:val="both"/>
        <w:rPr>
          <w:rFonts w:asciiTheme="minorHAnsi" w:eastAsia="ArialNarrow" w:hAnsiTheme="minorHAnsi" w:cstheme="minorHAnsi"/>
          <w:sz w:val="20"/>
          <w:szCs w:val="20"/>
        </w:rPr>
      </w:pPr>
      <w:r w:rsidRPr="007C633B">
        <w:rPr>
          <w:rFonts w:asciiTheme="minorHAnsi" w:eastAsia="ArialNarrow" w:hAnsiTheme="minorHAnsi" w:cstheme="minorHAnsi"/>
          <w:sz w:val="20"/>
          <w:szCs w:val="20"/>
        </w:rPr>
        <w:lastRenderedPageBreak/>
        <w:t xml:space="preserve">Posadzka betonowa - </w:t>
      </w:r>
      <w:r w:rsidR="00C51BC6" w:rsidRPr="007C633B">
        <w:rPr>
          <w:rFonts w:asciiTheme="minorHAnsi" w:eastAsia="ArialNarrow" w:hAnsiTheme="minorHAnsi" w:cstheme="minorHAnsi"/>
          <w:sz w:val="20"/>
          <w:szCs w:val="20"/>
        </w:rPr>
        <w:t xml:space="preserve"> beton zatarty</w:t>
      </w:r>
      <w:r w:rsidRPr="007C633B">
        <w:rPr>
          <w:rFonts w:asciiTheme="minorHAnsi" w:eastAsia="ArialNarrow" w:hAnsiTheme="minorHAnsi" w:cstheme="minorHAnsi"/>
          <w:sz w:val="20"/>
          <w:szCs w:val="20"/>
        </w:rPr>
        <w:t xml:space="preserve"> zarówno na rampie jak i na schodach </w:t>
      </w:r>
    </w:p>
    <w:p w14:paraId="37E26F38" w14:textId="77777777" w:rsidR="009A3DB6" w:rsidRPr="00685338" w:rsidRDefault="009A3DB6" w:rsidP="009A3DB6">
      <w:pPr>
        <w:autoSpaceDE w:val="0"/>
        <w:autoSpaceDN w:val="0"/>
        <w:adjustRightInd w:val="0"/>
        <w:jc w:val="both"/>
        <w:rPr>
          <w:rFonts w:asciiTheme="minorHAnsi" w:eastAsia="ArialNarrow" w:hAnsiTheme="minorHAnsi" w:cstheme="minorHAnsi"/>
          <w:sz w:val="20"/>
          <w:szCs w:val="20"/>
        </w:rPr>
      </w:pPr>
      <w:r w:rsidRPr="00685338">
        <w:rPr>
          <w:rFonts w:asciiTheme="minorHAnsi" w:eastAsia="ArialNarrow" w:hAnsiTheme="minorHAnsi" w:cstheme="minorHAnsi"/>
          <w:b/>
          <w:bCs/>
          <w:sz w:val="20"/>
          <w:szCs w:val="20"/>
        </w:rPr>
        <w:t xml:space="preserve">Dach  </w:t>
      </w:r>
      <w:r w:rsidRPr="00685338">
        <w:rPr>
          <w:rFonts w:asciiTheme="minorHAnsi" w:eastAsia="ArialNarrow" w:hAnsiTheme="minorHAnsi" w:cstheme="minorHAnsi"/>
          <w:sz w:val="20"/>
          <w:szCs w:val="20"/>
        </w:rPr>
        <w:t>Papa kolor grafitowy</w:t>
      </w:r>
    </w:p>
    <w:p w14:paraId="04D192AF" w14:textId="77777777" w:rsidR="009A3DB6" w:rsidRPr="00685338" w:rsidRDefault="009A3DB6">
      <w:pPr>
        <w:pStyle w:val="Akapitzlist"/>
        <w:numPr>
          <w:ilvl w:val="0"/>
          <w:numId w:val="7"/>
        </w:numPr>
        <w:autoSpaceDE w:val="0"/>
        <w:autoSpaceDN w:val="0"/>
        <w:adjustRightInd w:val="0"/>
        <w:spacing w:after="0"/>
        <w:contextualSpacing w:val="0"/>
        <w:jc w:val="both"/>
        <w:rPr>
          <w:rFonts w:asciiTheme="minorHAnsi" w:hAnsiTheme="minorHAnsi" w:cstheme="minorHAnsi"/>
          <w:b/>
          <w:bCs/>
          <w:vanish/>
          <w:sz w:val="20"/>
          <w:szCs w:val="20"/>
        </w:rPr>
      </w:pPr>
    </w:p>
    <w:p w14:paraId="76F50728"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31208397"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47650DA6"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0AC97253"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6D338589"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6C96B920"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6D48F13D"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225BB1AA"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32BB8E04" w14:textId="77777777" w:rsidR="009A3DB6" w:rsidRPr="00685338" w:rsidRDefault="009A3DB6">
      <w:pPr>
        <w:pStyle w:val="Akapitzlist"/>
        <w:numPr>
          <w:ilvl w:val="1"/>
          <w:numId w:val="7"/>
        </w:numPr>
        <w:autoSpaceDE w:val="0"/>
        <w:autoSpaceDN w:val="0"/>
        <w:adjustRightInd w:val="0"/>
        <w:spacing w:after="0"/>
        <w:contextualSpacing w:val="0"/>
        <w:jc w:val="both"/>
        <w:rPr>
          <w:rFonts w:asciiTheme="minorHAnsi" w:hAnsiTheme="minorHAnsi" w:cstheme="minorHAnsi"/>
          <w:b/>
          <w:bCs/>
          <w:vanish/>
          <w:sz w:val="20"/>
          <w:szCs w:val="20"/>
        </w:rPr>
      </w:pPr>
    </w:p>
    <w:p w14:paraId="6043FF53" w14:textId="00D8C214" w:rsidR="009A3DB6" w:rsidRPr="00685338" w:rsidRDefault="009C5CA3" w:rsidP="009A3DB6">
      <w:pPr>
        <w:autoSpaceDE w:val="0"/>
        <w:autoSpaceDN w:val="0"/>
        <w:adjustRightInd w:val="0"/>
        <w:jc w:val="both"/>
        <w:rPr>
          <w:rFonts w:asciiTheme="minorHAnsi" w:hAnsiTheme="minorHAnsi" w:cstheme="minorHAnsi"/>
          <w:b/>
          <w:bCs/>
          <w:sz w:val="20"/>
          <w:szCs w:val="20"/>
        </w:rPr>
      </w:pPr>
      <w:r>
        <w:rPr>
          <w:rFonts w:asciiTheme="minorHAnsi" w:hAnsiTheme="minorHAnsi" w:cstheme="minorHAnsi"/>
          <w:b/>
          <w:bCs/>
          <w:sz w:val="20"/>
          <w:szCs w:val="20"/>
        </w:rPr>
        <w:t>Parapety zewnętrzne</w:t>
      </w:r>
    </w:p>
    <w:p w14:paraId="2BA7051F" w14:textId="4EFF1D81" w:rsidR="009A3DB6" w:rsidRPr="00685338" w:rsidRDefault="009A3DB6" w:rsidP="009A3DB6">
      <w:pPr>
        <w:autoSpaceDE w:val="0"/>
        <w:autoSpaceDN w:val="0"/>
        <w:adjustRightInd w:val="0"/>
        <w:jc w:val="both"/>
        <w:rPr>
          <w:rFonts w:asciiTheme="minorHAnsi" w:eastAsia="ArialNarrow" w:hAnsiTheme="minorHAnsi" w:cstheme="minorHAnsi"/>
          <w:sz w:val="20"/>
          <w:szCs w:val="20"/>
        </w:rPr>
      </w:pPr>
      <w:r w:rsidRPr="00685338">
        <w:rPr>
          <w:rFonts w:asciiTheme="minorHAnsi" w:eastAsia="ArialNarrow" w:hAnsiTheme="minorHAnsi" w:cstheme="minorHAnsi"/>
          <w:sz w:val="20"/>
          <w:szCs w:val="20"/>
        </w:rPr>
        <w:t xml:space="preserve">Wykonać z blachy </w:t>
      </w:r>
      <w:r w:rsidR="007C633B">
        <w:rPr>
          <w:rFonts w:asciiTheme="minorHAnsi" w:eastAsia="ArialNarrow" w:hAnsiTheme="minorHAnsi" w:cstheme="minorHAnsi"/>
          <w:sz w:val="20"/>
          <w:szCs w:val="20"/>
        </w:rPr>
        <w:t xml:space="preserve">ocynkowane malowane proszkowo </w:t>
      </w:r>
      <w:r w:rsidRPr="00685338">
        <w:rPr>
          <w:rFonts w:asciiTheme="minorHAnsi" w:eastAsia="ArialNarrow" w:hAnsiTheme="minorHAnsi" w:cstheme="minorHAnsi"/>
          <w:sz w:val="20"/>
          <w:szCs w:val="20"/>
        </w:rPr>
        <w:t xml:space="preserve"> </w:t>
      </w:r>
    </w:p>
    <w:p w14:paraId="417C344D" w14:textId="77777777" w:rsidR="009A3DB6" w:rsidRPr="00685338" w:rsidRDefault="009A3DB6" w:rsidP="009A3DB6">
      <w:pPr>
        <w:autoSpaceDE w:val="0"/>
        <w:autoSpaceDN w:val="0"/>
        <w:adjustRightInd w:val="0"/>
        <w:jc w:val="both"/>
        <w:rPr>
          <w:rFonts w:asciiTheme="minorHAnsi" w:hAnsiTheme="minorHAnsi" w:cstheme="minorHAnsi"/>
          <w:b/>
          <w:bCs/>
          <w:sz w:val="20"/>
          <w:szCs w:val="20"/>
        </w:rPr>
      </w:pPr>
      <w:r w:rsidRPr="00685338">
        <w:rPr>
          <w:rFonts w:asciiTheme="minorHAnsi" w:hAnsiTheme="minorHAnsi" w:cstheme="minorHAnsi"/>
          <w:b/>
          <w:bCs/>
          <w:sz w:val="20"/>
          <w:szCs w:val="20"/>
        </w:rPr>
        <w:t>Rynny i rury spustowe</w:t>
      </w:r>
    </w:p>
    <w:p w14:paraId="54EF5719" w14:textId="056356A1" w:rsidR="009A3DB6" w:rsidRPr="00685338" w:rsidRDefault="009A3DB6" w:rsidP="009A3DB6">
      <w:pPr>
        <w:autoSpaceDE w:val="0"/>
        <w:autoSpaceDN w:val="0"/>
        <w:adjustRightInd w:val="0"/>
        <w:jc w:val="both"/>
        <w:rPr>
          <w:rFonts w:asciiTheme="minorHAnsi" w:eastAsia="ArialNarrow" w:hAnsiTheme="minorHAnsi" w:cstheme="minorHAnsi"/>
          <w:sz w:val="20"/>
          <w:szCs w:val="20"/>
        </w:rPr>
      </w:pPr>
      <w:r w:rsidRPr="00685338">
        <w:rPr>
          <w:rFonts w:asciiTheme="minorHAnsi" w:eastAsia="ArialNarrow" w:hAnsiTheme="minorHAnsi" w:cstheme="minorHAnsi"/>
          <w:sz w:val="20"/>
          <w:szCs w:val="20"/>
        </w:rPr>
        <w:t xml:space="preserve">Rynny i rury spustowe z </w:t>
      </w:r>
      <w:r w:rsidR="009C5CA3">
        <w:rPr>
          <w:rFonts w:asciiTheme="minorHAnsi" w:eastAsia="ArialNarrow" w:hAnsiTheme="minorHAnsi" w:cstheme="minorHAnsi"/>
          <w:sz w:val="20"/>
          <w:szCs w:val="20"/>
        </w:rPr>
        <w:t>ocynkowane malowane proszkowo</w:t>
      </w:r>
      <w:r w:rsidRPr="00685338">
        <w:rPr>
          <w:rFonts w:asciiTheme="minorHAnsi" w:eastAsia="ArialNarrow" w:hAnsiTheme="minorHAnsi" w:cstheme="minorHAnsi"/>
          <w:sz w:val="20"/>
          <w:szCs w:val="20"/>
        </w:rPr>
        <w:t xml:space="preserve"> gr. 0,6mm.</w:t>
      </w:r>
    </w:p>
    <w:p w14:paraId="7CED2DD9" w14:textId="77777777" w:rsidR="009A3DB6" w:rsidRDefault="009A3DB6" w:rsidP="009A3DB6">
      <w:pPr>
        <w:autoSpaceDE w:val="0"/>
        <w:autoSpaceDN w:val="0"/>
        <w:adjustRightInd w:val="0"/>
        <w:jc w:val="both"/>
        <w:rPr>
          <w:rFonts w:asciiTheme="minorHAnsi" w:eastAsia="ArialNarrow" w:hAnsiTheme="minorHAnsi" w:cstheme="minorHAnsi"/>
          <w:sz w:val="20"/>
          <w:szCs w:val="20"/>
        </w:rPr>
      </w:pPr>
      <w:r w:rsidRPr="00685338">
        <w:rPr>
          <w:rFonts w:asciiTheme="minorHAnsi" w:eastAsia="ArialNarrow" w:hAnsiTheme="minorHAnsi" w:cstheme="minorHAnsi"/>
          <w:sz w:val="20"/>
          <w:szCs w:val="20"/>
        </w:rPr>
        <w:t>Rynny O150, rury spustowe O100</w:t>
      </w:r>
    </w:p>
    <w:p w14:paraId="796D4075" w14:textId="77777777" w:rsidR="009A3DB6" w:rsidRPr="009A3DB6" w:rsidRDefault="009A3DB6" w:rsidP="009A3DB6"/>
    <w:p w14:paraId="38A5D1EB" w14:textId="3FDBD0A7" w:rsidR="00685338" w:rsidRPr="00EF3D72" w:rsidRDefault="00685338" w:rsidP="00DB3533">
      <w:pPr>
        <w:pStyle w:val="Nagwek1"/>
      </w:pPr>
      <w:bookmarkStart w:id="44" w:name="_Toc177982097"/>
      <w:r w:rsidRPr="00685338">
        <w:t>Projekt termomodernizacji:</w:t>
      </w:r>
      <w:bookmarkEnd w:id="44"/>
      <w:r w:rsidRPr="00685338">
        <w:t xml:space="preserve"> </w:t>
      </w:r>
    </w:p>
    <w:p w14:paraId="30E3BEB2" w14:textId="6F314139" w:rsidR="00B04010" w:rsidRPr="00685338" w:rsidRDefault="00B04010" w:rsidP="00B04010">
      <w:pPr>
        <w:pStyle w:val="Tekstpodstawowy"/>
        <w:spacing w:before="119" w:line="360" w:lineRule="auto"/>
        <w:ind w:left="304" w:right="251" w:firstLine="348"/>
        <w:jc w:val="both"/>
        <w:rPr>
          <w:rFonts w:asciiTheme="minorHAnsi" w:hAnsiTheme="minorHAnsi" w:cstheme="minorHAnsi"/>
          <w:sz w:val="20"/>
          <w:szCs w:val="20"/>
        </w:rPr>
      </w:pPr>
      <w:r w:rsidRPr="00685338">
        <w:rPr>
          <w:rFonts w:asciiTheme="minorHAnsi" w:hAnsiTheme="minorHAnsi" w:cstheme="minorHAnsi"/>
          <w:sz w:val="20"/>
          <w:szCs w:val="20"/>
        </w:rPr>
        <w:t xml:space="preserve">Opracowanie to stanowić będzie podstawę do wykonania termomodernizacji obiektu </w:t>
      </w:r>
      <w:r w:rsidR="00EF0D05">
        <w:rPr>
          <w:rFonts w:asciiTheme="minorHAnsi" w:hAnsiTheme="minorHAnsi" w:cstheme="minorHAnsi"/>
          <w:sz w:val="20"/>
          <w:szCs w:val="20"/>
        </w:rPr>
        <w:t xml:space="preserve">Stacji </w:t>
      </w:r>
      <w:proofErr w:type="spellStart"/>
      <w:r w:rsidR="00EF0D05">
        <w:rPr>
          <w:rFonts w:asciiTheme="minorHAnsi" w:hAnsiTheme="minorHAnsi" w:cstheme="minorHAnsi"/>
          <w:sz w:val="20"/>
          <w:szCs w:val="20"/>
        </w:rPr>
        <w:t>trafo</w:t>
      </w:r>
      <w:proofErr w:type="spellEnd"/>
    </w:p>
    <w:p w14:paraId="690D438B" w14:textId="0D69D43B" w:rsidR="004C3D71" w:rsidRPr="00EF0D05" w:rsidRDefault="00B04010">
      <w:pPr>
        <w:pStyle w:val="Akapitzlist"/>
        <w:widowControl w:val="0"/>
        <w:numPr>
          <w:ilvl w:val="0"/>
          <w:numId w:val="15"/>
        </w:numPr>
        <w:tabs>
          <w:tab w:val="left" w:pos="1010"/>
          <w:tab w:val="left" w:pos="1012"/>
        </w:tabs>
        <w:autoSpaceDE w:val="0"/>
        <w:autoSpaceDN w:val="0"/>
        <w:spacing w:before="101" w:after="0" w:line="360" w:lineRule="auto"/>
        <w:ind w:right="248"/>
        <w:jc w:val="both"/>
        <w:rPr>
          <w:rFonts w:asciiTheme="minorHAnsi" w:hAnsiTheme="minorHAnsi" w:cstheme="minorHAnsi"/>
          <w:sz w:val="20"/>
          <w:szCs w:val="20"/>
        </w:rPr>
      </w:pPr>
      <w:r w:rsidRPr="00EF0D05">
        <w:rPr>
          <w:rFonts w:asciiTheme="minorHAnsi" w:hAnsiTheme="minorHAnsi" w:cstheme="minorHAnsi"/>
          <w:sz w:val="20"/>
          <w:szCs w:val="20"/>
        </w:rPr>
        <w:t xml:space="preserve">ściany zewnętrzne kondygnacji nadziemnych – </w:t>
      </w:r>
      <w:r w:rsidR="00997200" w:rsidRPr="00EF0D05">
        <w:rPr>
          <w:rFonts w:asciiTheme="minorHAnsi" w:hAnsiTheme="minorHAnsi" w:cstheme="minorHAnsi"/>
          <w:sz w:val="20"/>
          <w:szCs w:val="20"/>
        </w:rPr>
        <w:t xml:space="preserve">ocieplić systemową płytą </w:t>
      </w:r>
      <w:r w:rsidR="009C5CA3" w:rsidRPr="00EF0D05">
        <w:rPr>
          <w:rFonts w:asciiTheme="minorHAnsi" w:hAnsiTheme="minorHAnsi" w:cstheme="minorHAnsi"/>
          <w:sz w:val="20"/>
          <w:szCs w:val="20"/>
        </w:rPr>
        <w:t>z wełny skalnej</w:t>
      </w:r>
      <w:r w:rsidR="00997200" w:rsidRPr="00EF0D05">
        <w:rPr>
          <w:rFonts w:asciiTheme="minorHAnsi" w:hAnsiTheme="minorHAnsi" w:cstheme="minorHAnsi"/>
          <w:sz w:val="20"/>
          <w:szCs w:val="20"/>
        </w:rPr>
        <w:t xml:space="preserve"> fasadow</w:t>
      </w:r>
      <w:r w:rsidR="009C5CA3" w:rsidRPr="00EF0D05">
        <w:rPr>
          <w:rFonts w:asciiTheme="minorHAnsi" w:hAnsiTheme="minorHAnsi" w:cstheme="minorHAnsi"/>
          <w:sz w:val="20"/>
          <w:szCs w:val="20"/>
        </w:rPr>
        <w:t>ej</w:t>
      </w:r>
      <w:r w:rsidR="00997200" w:rsidRPr="00EF0D05">
        <w:rPr>
          <w:rFonts w:asciiTheme="minorHAnsi" w:hAnsiTheme="minorHAnsi" w:cstheme="minorHAnsi"/>
          <w:sz w:val="20"/>
          <w:szCs w:val="20"/>
        </w:rPr>
        <w:t xml:space="preserve"> w systemie ETICS </w:t>
      </w:r>
      <w:r w:rsidRPr="00EF0D05">
        <w:rPr>
          <w:rFonts w:asciiTheme="minorHAnsi" w:hAnsiTheme="minorHAnsi" w:cstheme="minorHAnsi"/>
          <w:sz w:val="20"/>
          <w:szCs w:val="20"/>
        </w:rPr>
        <w:t>wraz z wykonaniem gotowej wyprawy tynkarskiej,</w:t>
      </w:r>
      <w:r w:rsidR="001F1920" w:rsidRPr="00EF0D05">
        <w:rPr>
          <w:rFonts w:asciiTheme="minorHAnsi" w:hAnsiTheme="minorHAnsi" w:cstheme="minorHAnsi"/>
          <w:sz w:val="20"/>
          <w:szCs w:val="20"/>
        </w:rPr>
        <w:t xml:space="preserve"> należy przyjąć grubość i współczynnik ocieplenia tak aby ściana zewnętrzna posiadała współczynnik przenikania ciepła max </w:t>
      </w:r>
      <w:r w:rsidR="00155994" w:rsidRPr="00EF0D05">
        <w:rPr>
          <w:rFonts w:asciiTheme="minorHAnsi" w:hAnsiTheme="minorHAnsi" w:cstheme="minorHAnsi"/>
          <w:sz w:val="20"/>
          <w:szCs w:val="20"/>
        </w:rPr>
        <w:t>0,</w:t>
      </w:r>
      <w:r w:rsidR="00E73163" w:rsidRPr="00EF0D05">
        <w:rPr>
          <w:rFonts w:asciiTheme="minorHAnsi" w:hAnsiTheme="minorHAnsi" w:cstheme="minorHAnsi"/>
          <w:sz w:val="20"/>
          <w:szCs w:val="20"/>
        </w:rPr>
        <w:t>45</w:t>
      </w:r>
      <w:r w:rsidR="00155994" w:rsidRPr="00EF0D05">
        <w:rPr>
          <w:rFonts w:asciiTheme="minorHAnsi" w:hAnsiTheme="minorHAnsi" w:cstheme="minorHAnsi"/>
          <w:sz w:val="20"/>
          <w:szCs w:val="20"/>
        </w:rPr>
        <w:t xml:space="preserve"> W/(m2k)</w:t>
      </w:r>
      <w:r w:rsidR="00E73163" w:rsidRPr="00EF0D05">
        <w:rPr>
          <w:rFonts w:asciiTheme="minorHAnsi" w:hAnsiTheme="minorHAnsi" w:cstheme="minorHAnsi"/>
          <w:sz w:val="20"/>
          <w:szCs w:val="20"/>
        </w:rPr>
        <w:t xml:space="preserve"> </w:t>
      </w:r>
      <w:r w:rsidR="004C3D71" w:rsidRPr="00EF0D05">
        <w:rPr>
          <w:rFonts w:asciiTheme="minorHAnsi" w:hAnsiTheme="minorHAnsi" w:cstheme="minorHAnsi"/>
          <w:sz w:val="20"/>
          <w:szCs w:val="20"/>
        </w:rPr>
        <w:t>P</w:t>
      </w:r>
      <w:r w:rsidR="00E73163" w:rsidRPr="00EF0D05">
        <w:rPr>
          <w:rFonts w:asciiTheme="minorHAnsi" w:hAnsiTheme="minorHAnsi" w:cstheme="minorHAnsi"/>
          <w:sz w:val="20"/>
          <w:szCs w:val="20"/>
        </w:rPr>
        <w:t>rojektuje się ocieplenie z wełny skalnej</w:t>
      </w:r>
      <w:r w:rsidR="004C3D71" w:rsidRPr="00EF0D05">
        <w:rPr>
          <w:rFonts w:asciiTheme="minorHAnsi" w:hAnsiTheme="minorHAnsi" w:cstheme="minorHAnsi"/>
          <w:sz w:val="20"/>
          <w:szCs w:val="20"/>
        </w:rPr>
        <w:t xml:space="preserve"> ścian ponad poziomem 0,00</w:t>
      </w:r>
      <w:r w:rsidR="00E73163" w:rsidRPr="00EF0D05">
        <w:rPr>
          <w:rFonts w:asciiTheme="minorHAnsi" w:hAnsiTheme="minorHAnsi" w:cstheme="minorHAnsi"/>
          <w:sz w:val="20"/>
          <w:szCs w:val="20"/>
        </w:rPr>
        <w:t xml:space="preserve"> o grubości 10 cm i współczynniku </w:t>
      </w:r>
      <w:r w:rsidR="00E73163" w:rsidRPr="00EF0D05">
        <w:rPr>
          <w:rFonts w:asciiTheme="minorHAnsi" w:eastAsia="Times New Roman" w:hAnsiTheme="minorHAnsi" w:cstheme="minorHAnsi"/>
          <w:color w:val="323C41"/>
          <w:sz w:val="20"/>
          <w:szCs w:val="20"/>
          <w:lang w:eastAsia="pl-PL"/>
        </w:rPr>
        <w:t>0.036W/m²K</w:t>
      </w:r>
      <w:r w:rsidR="004C3D71" w:rsidRPr="00EF0D05">
        <w:rPr>
          <w:rFonts w:asciiTheme="minorHAnsi" w:eastAsia="Times New Roman" w:hAnsiTheme="minorHAnsi" w:cstheme="minorHAnsi"/>
          <w:color w:val="323C41"/>
          <w:sz w:val="20"/>
          <w:szCs w:val="20"/>
          <w:lang w:eastAsia="pl-PL"/>
        </w:rPr>
        <w:t xml:space="preserve"> oraz </w:t>
      </w:r>
      <w:r w:rsidR="004C3D71" w:rsidRPr="00EF0D05">
        <w:rPr>
          <w:rFonts w:asciiTheme="minorHAnsi" w:hAnsiTheme="minorHAnsi" w:cstheme="minorHAnsi"/>
          <w:sz w:val="20"/>
          <w:szCs w:val="20"/>
        </w:rPr>
        <w:t xml:space="preserve">ocieplenie z wełny skalnej ścian cokołu  poniżej poziomem 0,00 o grubości 5 cm i współczynniku </w:t>
      </w:r>
      <w:r w:rsidR="004C3D71" w:rsidRPr="00EF0D05">
        <w:rPr>
          <w:rFonts w:asciiTheme="minorHAnsi" w:eastAsia="Times New Roman" w:hAnsiTheme="minorHAnsi" w:cstheme="minorHAnsi"/>
          <w:color w:val="323C41"/>
          <w:sz w:val="20"/>
          <w:szCs w:val="20"/>
          <w:lang w:eastAsia="pl-PL"/>
        </w:rPr>
        <w:t>0.036W/m²K</w:t>
      </w:r>
    </w:p>
    <w:p w14:paraId="7DA1CE6D" w14:textId="0DEAB763" w:rsidR="00B04010" w:rsidRPr="00685338" w:rsidRDefault="00B04010">
      <w:pPr>
        <w:pStyle w:val="Akapitzlist"/>
        <w:widowControl w:val="0"/>
        <w:numPr>
          <w:ilvl w:val="0"/>
          <w:numId w:val="15"/>
        </w:numPr>
        <w:autoSpaceDE w:val="0"/>
        <w:autoSpaceDN w:val="0"/>
        <w:spacing w:after="0" w:line="360" w:lineRule="auto"/>
        <w:ind w:right="315" w:hanging="360"/>
        <w:contextualSpacing w:val="0"/>
        <w:jc w:val="both"/>
        <w:rPr>
          <w:rFonts w:asciiTheme="minorHAnsi" w:hAnsiTheme="minorHAnsi" w:cstheme="minorHAnsi"/>
          <w:sz w:val="20"/>
          <w:szCs w:val="20"/>
        </w:rPr>
      </w:pPr>
      <w:r w:rsidRPr="00685338">
        <w:rPr>
          <w:rFonts w:asciiTheme="minorHAnsi" w:hAnsiTheme="minorHAnsi" w:cstheme="minorHAnsi"/>
          <w:sz w:val="20"/>
          <w:szCs w:val="20"/>
        </w:rPr>
        <w:t>ściany fundamentowe do poziomu stóp fundamentowych –</w:t>
      </w:r>
      <w:r w:rsidR="00DC676F" w:rsidRPr="00685338">
        <w:rPr>
          <w:rFonts w:asciiTheme="minorHAnsi" w:hAnsiTheme="minorHAnsi" w:cstheme="minorHAnsi"/>
          <w:sz w:val="20"/>
          <w:szCs w:val="20"/>
        </w:rPr>
        <w:t xml:space="preserve">ocieplenie ścian fundamentowych wraz z niezbędną izolacją przeciwwilgociową pionową systemową płytą ze </w:t>
      </w:r>
      <w:proofErr w:type="spellStart"/>
      <w:r w:rsidR="00DC676F" w:rsidRPr="00685338">
        <w:rPr>
          <w:rFonts w:asciiTheme="minorHAnsi" w:hAnsiTheme="minorHAnsi" w:cstheme="minorHAnsi"/>
          <w:sz w:val="20"/>
          <w:szCs w:val="20"/>
        </w:rPr>
        <w:t>styroduru</w:t>
      </w:r>
      <w:proofErr w:type="spellEnd"/>
      <w:r w:rsidR="009F769E">
        <w:rPr>
          <w:rFonts w:asciiTheme="minorHAnsi" w:hAnsiTheme="minorHAnsi" w:cstheme="minorHAnsi"/>
          <w:sz w:val="20"/>
          <w:szCs w:val="20"/>
        </w:rPr>
        <w:t xml:space="preserve"> XPS NRO w</w:t>
      </w:r>
      <w:r w:rsidR="00DC676F" w:rsidRPr="00685338">
        <w:rPr>
          <w:rFonts w:asciiTheme="minorHAnsi" w:hAnsiTheme="minorHAnsi" w:cstheme="minorHAnsi"/>
          <w:sz w:val="20"/>
          <w:szCs w:val="20"/>
        </w:rPr>
        <w:t xml:space="preserve"> systemie ETICS. Należy osiągnąć współczynnik przenikania ciepła U=0,</w:t>
      </w:r>
      <w:r w:rsidR="004C3D71">
        <w:rPr>
          <w:rFonts w:asciiTheme="minorHAnsi" w:hAnsiTheme="minorHAnsi" w:cstheme="minorHAnsi"/>
          <w:sz w:val="20"/>
          <w:szCs w:val="20"/>
        </w:rPr>
        <w:t>45</w:t>
      </w:r>
      <w:r w:rsidR="00DC676F" w:rsidRPr="00685338">
        <w:rPr>
          <w:rFonts w:asciiTheme="minorHAnsi" w:hAnsiTheme="minorHAnsi" w:cstheme="minorHAnsi"/>
          <w:sz w:val="20"/>
          <w:szCs w:val="20"/>
        </w:rPr>
        <w:t xml:space="preserve"> W/m</w:t>
      </w:r>
      <w:r w:rsidR="00DC676F" w:rsidRPr="00685338">
        <w:rPr>
          <w:rFonts w:asciiTheme="minorHAnsi" w:hAnsiTheme="minorHAnsi" w:cstheme="minorHAnsi"/>
          <w:sz w:val="20"/>
          <w:szCs w:val="20"/>
          <w:vertAlign w:val="superscript"/>
        </w:rPr>
        <w:t>2</w:t>
      </w:r>
      <w:r w:rsidR="00DC676F" w:rsidRPr="00685338">
        <w:rPr>
          <w:rFonts w:asciiTheme="minorHAnsi" w:hAnsiTheme="minorHAnsi" w:cstheme="minorHAnsi"/>
          <w:sz w:val="20"/>
          <w:szCs w:val="20"/>
        </w:rPr>
        <w:t xml:space="preserve">K. </w:t>
      </w:r>
      <w:r w:rsidR="005E5AEA">
        <w:rPr>
          <w:rFonts w:asciiTheme="minorHAnsi" w:hAnsiTheme="minorHAnsi" w:cstheme="minorHAnsi"/>
          <w:sz w:val="20"/>
          <w:szCs w:val="20"/>
        </w:rPr>
        <w:t xml:space="preserve">Projektuje się ocieplenie ze </w:t>
      </w:r>
      <w:proofErr w:type="spellStart"/>
      <w:r w:rsidR="005E5AEA">
        <w:rPr>
          <w:rFonts w:asciiTheme="minorHAnsi" w:hAnsiTheme="minorHAnsi" w:cstheme="minorHAnsi"/>
          <w:sz w:val="20"/>
          <w:szCs w:val="20"/>
        </w:rPr>
        <w:t>styroduru</w:t>
      </w:r>
      <w:proofErr w:type="spellEnd"/>
      <w:r w:rsidR="005E5AEA">
        <w:rPr>
          <w:rFonts w:asciiTheme="minorHAnsi" w:hAnsiTheme="minorHAnsi" w:cstheme="minorHAnsi"/>
          <w:sz w:val="20"/>
          <w:szCs w:val="20"/>
        </w:rPr>
        <w:t xml:space="preserve"> XPS o grubości 5 cm i </w:t>
      </w:r>
      <w:r w:rsidR="005E5AEA" w:rsidRPr="00E04F74">
        <w:rPr>
          <w:rFonts w:asciiTheme="minorHAnsi" w:hAnsiTheme="minorHAnsi" w:cstheme="minorHAnsi"/>
          <w:sz w:val="20"/>
          <w:szCs w:val="20"/>
        </w:rPr>
        <w:t xml:space="preserve">współczynniku </w:t>
      </w:r>
      <w:r w:rsidR="005E5AEA" w:rsidRPr="00E04F74">
        <w:rPr>
          <w:rFonts w:asciiTheme="minorHAnsi" w:eastAsia="Times New Roman" w:hAnsiTheme="minorHAnsi" w:cstheme="minorHAnsi"/>
          <w:color w:val="323C41"/>
          <w:sz w:val="20"/>
          <w:szCs w:val="20"/>
          <w:lang w:eastAsia="pl-PL"/>
        </w:rPr>
        <w:t>0.03</w:t>
      </w:r>
      <w:r w:rsidR="005E5AEA">
        <w:rPr>
          <w:rFonts w:asciiTheme="minorHAnsi" w:eastAsia="Times New Roman" w:hAnsiTheme="minorHAnsi" w:cstheme="minorHAnsi"/>
          <w:color w:val="323C41"/>
          <w:sz w:val="20"/>
          <w:szCs w:val="20"/>
          <w:lang w:eastAsia="pl-PL"/>
        </w:rPr>
        <w:t>2</w:t>
      </w:r>
      <w:r w:rsidR="005E5AEA" w:rsidRPr="00E04F74">
        <w:rPr>
          <w:rFonts w:asciiTheme="minorHAnsi" w:eastAsia="Times New Roman" w:hAnsiTheme="minorHAnsi" w:cstheme="minorHAnsi"/>
          <w:color w:val="323C41"/>
          <w:sz w:val="20"/>
          <w:szCs w:val="20"/>
          <w:lang w:eastAsia="pl-PL"/>
        </w:rPr>
        <w:t>W/m²K</w:t>
      </w:r>
    </w:p>
    <w:p w14:paraId="42ABB873" w14:textId="1A041687" w:rsidR="00B04010" w:rsidRPr="00A4602B" w:rsidRDefault="00B04010">
      <w:pPr>
        <w:pStyle w:val="Akapitzlist"/>
        <w:widowControl w:val="0"/>
        <w:numPr>
          <w:ilvl w:val="0"/>
          <w:numId w:val="15"/>
        </w:numPr>
        <w:tabs>
          <w:tab w:val="left" w:pos="1010"/>
          <w:tab w:val="left" w:pos="1012"/>
        </w:tabs>
        <w:autoSpaceDE w:val="0"/>
        <w:autoSpaceDN w:val="0"/>
        <w:spacing w:before="99" w:after="0" w:line="360" w:lineRule="auto"/>
        <w:ind w:right="247"/>
        <w:contextualSpacing w:val="0"/>
        <w:jc w:val="both"/>
        <w:rPr>
          <w:rFonts w:asciiTheme="minorHAnsi" w:hAnsiTheme="minorHAnsi" w:cstheme="minorHAnsi"/>
          <w:sz w:val="20"/>
          <w:szCs w:val="20"/>
        </w:rPr>
      </w:pPr>
      <w:r w:rsidRPr="00685338">
        <w:rPr>
          <w:rFonts w:asciiTheme="minorHAnsi" w:hAnsiTheme="minorHAnsi" w:cstheme="minorHAnsi"/>
          <w:sz w:val="20"/>
          <w:szCs w:val="20"/>
        </w:rPr>
        <w:t>stropodach ocieplić warstwą</w:t>
      </w:r>
      <w:r w:rsidR="00BD4D58">
        <w:rPr>
          <w:rFonts w:asciiTheme="minorHAnsi" w:hAnsiTheme="minorHAnsi" w:cstheme="minorHAnsi"/>
          <w:sz w:val="20"/>
          <w:szCs w:val="20"/>
        </w:rPr>
        <w:t xml:space="preserve"> wełny</w:t>
      </w:r>
      <w:r w:rsidRPr="00685338">
        <w:rPr>
          <w:rFonts w:asciiTheme="minorHAnsi" w:hAnsiTheme="minorHAnsi" w:cstheme="minorHAnsi"/>
          <w:sz w:val="20"/>
          <w:szCs w:val="20"/>
        </w:rPr>
        <w:t xml:space="preserve"> </w:t>
      </w:r>
      <w:r w:rsidR="0018024D">
        <w:rPr>
          <w:rFonts w:asciiTheme="minorHAnsi" w:hAnsiTheme="minorHAnsi" w:cstheme="minorHAnsi"/>
          <w:sz w:val="20"/>
          <w:szCs w:val="20"/>
        </w:rPr>
        <w:t>skalnej</w:t>
      </w:r>
      <w:r w:rsidRPr="00685338">
        <w:rPr>
          <w:rFonts w:asciiTheme="minorHAnsi" w:hAnsiTheme="minorHAnsi" w:cstheme="minorHAnsi"/>
          <w:sz w:val="20"/>
          <w:szCs w:val="20"/>
        </w:rPr>
        <w:t xml:space="preserve"> wraz z pokryci</w:t>
      </w:r>
      <w:r w:rsidR="003D1663" w:rsidRPr="00685338">
        <w:rPr>
          <w:rFonts w:asciiTheme="minorHAnsi" w:hAnsiTheme="minorHAnsi" w:cstheme="minorHAnsi"/>
          <w:sz w:val="20"/>
          <w:szCs w:val="20"/>
        </w:rPr>
        <w:t>em</w:t>
      </w:r>
      <w:r w:rsidRPr="00685338">
        <w:rPr>
          <w:rFonts w:asciiTheme="minorHAnsi" w:hAnsiTheme="minorHAnsi" w:cstheme="minorHAnsi"/>
          <w:sz w:val="20"/>
          <w:szCs w:val="20"/>
        </w:rPr>
        <w:t xml:space="preserve"> wykonan</w:t>
      </w:r>
      <w:r w:rsidR="003D1663" w:rsidRPr="00685338">
        <w:rPr>
          <w:rFonts w:asciiTheme="minorHAnsi" w:hAnsiTheme="minorHAnsi" w:cstheme="minorHAnsi"/>
          <w:sz w:val="20"/>
          <w:szCs w:val="20"/>
        </w:rPr>
        <w:t>ym</w:t>
      </w:r>
      <w:r w:rsidRPr="00685338">
        <w:rPr>
          <w:rFonts w:asciiTheme="minorHAnsi" w:hAnsiTheme="minorHAnsi" w:cstheme="minorHAnsi"/>
          <w:sz w:val="20"/>
          <w:szCs w:val="20"/>
        </w:rPr>
        <w:t xml:space="preserve"> z papy termozgrzewalnej dwuwarstwowej</w:t>
      </w:r>
      <w:r w:rsidR="003D1663" w:rsidRPr="00685338">
        <w:rPr>
          <w:rFonts w:asciiTheme="minorHAnsi" w:hAnsiTheme="minorHAnsi" w:cstheme="minorHAnsi"/>
          <w:sz w:val="20"/>
          <w:szCs w:val="20"/>
        </w:rPr>
        <w:t xml:space="preserve"> BROOFt1</w:t>
      </w:r>
      <w:r w:rsidRPr="00685338">
        <w:rPr>
          <w:rFonts w:asciiTheme="minorHAnsi" w:hAnsiTheme="minorHAnsi" w:cstheme="minorHAnsi"/>
          <w:sz w:val="20"/>
          <w:szCs w:val="20"/>
        </w:rPr>
        <w:t>,</w:t>
      </w:r>
      <w:r w:rsidR="00094988" w:rsidRPr="00685338">
        <w:rPr>
          <w:rFonts w:asciiTheme="minorHAnsi" w:hAnsiTheme="minorHAnsi" w:cstheme="minorHAnsi"/>
          <w:sz w:val="20"/>
          <w:szCs w:val="20"/>
        </w:rPr>
        <w:t xml:space="preserve"> należy przyjąć grubość i współczynnik ocieplenia tak aby stropodach posiadał współczynnik przenikania ciepła max 0,</w:t>
      </w:r>
      <w:r w:rsidR="001F2BD8" w:rsidRPr="00685338">
        <w:rPr>
          <w:rFonts w:asciiTheme="minorHAnsi" w:hAnsiTheme="minorHAnsi" w:cstheme="minorHAnsi"/>
          <w:sz w:val="20"/>
          <w:szCs w:val="20"/>
        </w:rPr>
        <w:t>15</w:t>
      </w:r>
      <w:r w:rsidR="00094988" w:rsidRPr="00685338">
        <w:rPr>
          <w:rFonts w:asciiTheme="minorHAnsi" w:hAnsiTheme="minorHAnsi" w:cstheme="minorHAnsi"/>
          <w:sz w:val="20"/>
          <w:szCs w:val="20"/>
        </w:rPr>
        <w:t xml:space="preserve"> W/(m2k)</w:t>
      </w:r>
      <w:r w:rsidR="00B8442D">
        <w:rPr>
          <w:rFonts w:asciiTheme="minorHAnsi" w:hAnsiTheme="minorHAnsi" w:cstheme="minorHAnsi"/>
          <w:sz w:val="20"/>
          <w:szCs w:val="20"/>
        </w:rPr>
        <w:t xml:space="preserve"> Projektuje się ocieplenie z wełny skalnej stropodachu o grubości 15 cm i </w:t>
      </w:r>
      <w:r w:rsidR="00B8442D" w:rsidRPr="00E04F74">
        <w:rPr>
          <w:rFonts w:asciiTheme="minorHAnsi" w:hAnsiTheme="minorHAnsi" w:cstheme="minorHAnsi"/>
          <w:sz w:val="20"/>
          <w:szCs w:val="20"/>
        </w:rPr>
        <w:t xml:space="preserve">współczynniku </w:t>
      </w:r>
      <w:r w:rsidR="00B8442D" w:rsidRPr="00E04F74">
        <w:rPr>
          <w:rFonts w:asciiTheme="minorHAnsi" w:eastAsia="Times New Roman" w:hAnsiTheme="minorHAnsi" w:cstheme="minorHAnsi"/>
          <w:color w:val="323C41"/>
          <w:sz w:val="20"/>
          <w:szCs w:val="20"/>
          <w:lang w:eastAsia="pl-PL"/>
        </w:rPr>
        <w:t>0.036W/m²K</w:t>
      </w:r>
    </w:p>
    <w:p w14:paraId="515AE762" w14:textId="77777777" w:rsidR="0018024D" w:rsidRPr="00685338" w:rsidRDefault="0018024D">
      <w:pPr>
        <w:pStyle w:val="Akapitzlist"/>
        <w:widowControl w:val="0"/>
        <w:numPr>
          <w:ilvl w:val="0"/>
          <w:numId w:val="14"/>
        </w:numPr>
        <w:tabs>
          <w:tab w:val="left" w:pos="1010"/>
          <w:tab w:val="left" w:pos="1012"/>
        </w:tabs>
        <w:autoSpaceDE w:val="0"/>
        <w:autoSpaceDN w:val="0"/>
        <w:spacing w:before="206" w:after="0" w:line="360" w:lineRule="auto"/>
        <w:ind w:right="250"/>
        <w:contextualSpacing w:val="0"/>
        <w:jc w:val="both"/>
        <w:rPr>
          <w:rFonts w:asciiTheme="minorHAnsi" w:hAnsiTheme="minorHAnsi" w:cstheme="minorHAnsi"/>
          <w:sz w:val="20"/>
          <w:szCs w:val="20"/>
        </w:rPr>
      </w:pPr>
      <w:r w:rsidRPr="00685338">
        <w:rPr>
          <w:rFonts w:asciiTheme="minorHAnsi" w:hAnsiTheme="minorHAnsi" w:cstheme="minorHAnsi"/>
          <w:sz w:val="20"/>
          <w:szCs w:val="20"/>
        </w:rPr>
        <w:t xml:space="preserve">ościeża okienne i drzwiowe – ocieplić warstwą </w:t>
      </w:r>
      <w:r>
        <w:rPr>
          <w:rFonts w:asciiTheme="minorHAnsi" w:hAnsiTheme="minorHAnsi" w:cstheme="minorHAnsi"/>
          <w:sz w:val="20"/>
          <w:szCs w:val="20"/>
        </w:rPr>
        <w:t>wełny skalnej</w:t>
      </w:r>
      <w:r w:rsidRPr="00685338">
        <w:rPr>
          <w:rFonts w:asciiTheme="minorHAnsi" w:hAnsiTheme="minorHAnsi" w:cstheme="minorHAnsi"/>
          <w:sz w:val="20"/>
          <w:szCs w:val="20"/>
        </w:rPr>
        <w:t xml:space="preserve"> gr. min. 3 cm, wraz z wykonaniem gotowej wyprawy tynkarskiej,</w:t>
      </w:r>
    </w:p>
    <w:p w14:paraId="13D0A61B" w14:textId="268DC224" w:rsidR="00B04010" w:rsidRPr="00685338" w:rsidRDefault="00B04010">
      <w:pPr>
        <w:pStyle w:val="Akapitzlist"/>
        <w:widowControl w:val="0"/>
        <w:numPr>
          <w:ilvl w:val="0"/>
          <w:numId w:val="14"/>
        </w:numPr>
        <w:tabs>
          <w:tab w:val="left" w:pos="1010"/>
          <w:tab w:val="left" w:pos="1012"/>
        </w:tabs>
        <w:autoSpaceDE w:val="0"/>
        <w:autoSpaceDN w:val="0"/>
        <w:spacing w:before="108" w:after="0" w:line="360" w:lineRule="auto"/>
        <w:ind w:right="251"/>
        <w:contextualSpacing w:val="0"/>
        <w:jc w:val="both"/>
        <w:rPr>
          <w:rFonts w:asciiTheme="minorHAnsi" w:hAnsiTheme="minorHAnsi" w:cstheme="minorHAnsi"/>
          <w:sz w:val="20"/>
          <w:szCs w:val="20"/>
        </w:rPr>
      </w:pPr>
      <w:r w:rsidRPr="00685338">
        <w:rPr>
          <w:rFonts w:asciiTheme="minorHAnsi" w:hAnsiTheme="minorHAnsi" w:cstheme="minorHAnsi"/>
          <w:sz w:val="20"/>
          <w:szCs w:val="20"/>
        </w:rPr>
        <w:t>istniejące okna wymienić na nowe wykonane z profili PCV o współczynniku przenikania ciepła dla całego okna U≤</w:t>
      </w:r>
      <w:r w:rsidR="00B8442D">
        <w:rPr>
          <w:rFonts w:asciiTheme="minorHAnsi" w:hAnsiTheme="minorHAnsi" w:cstheme="minorHAnsi"/>
          <w:sz w:val="20"/>
          <w:szCs w:val="20"/>
        </w:rPr>
        <w:t>1,4</w:t>
      </w:r>
      <w:r w:rsidRPr="00685338">
        <w:rPr>
          <w:rFonts w:asciiTheme="minorHAnsi" w:hAnsiTheme="minorHAnsi" w:cstheme="minorHAnsi"/>
          <w:sz w:val="20"/>
          <w:szCs w:val="20"/>
        </w:rPr>
        <w:t xml:space="preserve"> [W/m2*K],</w:t>
      </w:r>
    </w:p>
    <w:p w14:paraId="46811813" w14:textId="0D550582" w:rsidR="00B04010" w:rsidRPr="00685338" w:rsidRDefault="00B04010">
      <w:pPr>
        <w:pStyle w:val="Akapitzlist"/>
        <w:widowControl w:val="0"/>
        <w:numPr>
          <w:ilvl w:val="0"/>
          <w:numId w:val="14"/>
        </w:numPr>
        <w:tabs>
          <w:tab w:val="left" w:pos="1010"/>
          <w:tab w:val="left" w:pos="1012"/>
        </w:tabs>
        <w:autoSpaceDE w:val="0"/>
        <w:autoSpaceDN w:val="0"/>
        <w:spacing w:before="110" w:after="0" w:line="360" w:lineRule="auto"/>
        <w:ind w:right="251"/>
        <w:contextualSpacing w:val="0"/>
        <w:jc w:val="both"/>
        <w:rPr>
          <w:rFonts w:asciiTheme="minorHAnsi" w:hAnsiTheme="minorHAnsi" w:cstheme="minorHAnsi"/>
          <w:sz w:val="20"/>
          <w:szCs w:val="20"/>
        </w:rPr>
      </w:pPr>
      <w:r w:rsidRPr="00685338">
        <w:rPr>
          <w:rFonts w:asciiTheme="minorHAnsi" w:hAnsiTheme="minorHAnsi" w:cstheme="minorHAnsi"/>
          <w:sz w:val="20"/>
          <w:szCs w:val="20"/>
        </w:rPr>
        <w:t>istniejące drzwi wymienić na nowe o współczynniku przenikania ciepła dla całych drzwi U≤1,</w:t>
      </w:r>
      <w:r w:rsidR="0047678D" w:rsidRPr="00685338">
        <w:rPr>
          <w:rFonts w:asciiTheme="minorHAnsi" w:hAnsiTheme="minorHAnsi" w:cstheme="minorHAnsi"/>
          <w:sz w:val="20"/>
          <w:szCs w:val="20"/>
        </w:rPr>
        <w:t>3</w:t>
      </w:r>
      <w:r w:rsidRPr="00685338">
        <w:rPr>
          <w:rFonts w:asciiTheme="minorHAnsi" w:hAnsiTheme="minorHAnsi" w:cstheme="minorHAnsi"/>
          <w:sz w:val="20"/>
          <w:szCs w:val="20"/>
        </w:rPr>
        <w:t>0 [W/m2*K],</w:t>
      </w:r>
    </w:p>
    <w:p w14:paraId="56097072" w14:textId="7BE82CF2" w:rsidR="00B04010" w:rsidRPr="00685338" w:rsidRDefault="00B04010">
      <w:pPr>
        <w:pStyle w:val="Akapitzlist"/>
        <w:widowControl w:val="0"/>
        <w:numPr>
          <w:ilvl w:val="0"/>
          <w:numId w:val="14"/>
        </w:numPr>
        <w:tabs>
          <w:tab w:val="left" w:pos="1010"/>
          <w:tab w:val="left" w:pos="1012"/>
        </w:tabs>
        <w:autoSpaceDE w:val="0"/>
        <w:autoSpaceDN w:val="0"/>
        <w:spacing w:before="116" w:after="0" w:line="360" w:lineRule="auto"/>
        <w:ind w:right="248"/>
        <w:contextualSpacing w:val="0"/>
        <w:jc w:val="both"/>
        <w:rPr>
          <w:rFonts w:asciiTheme="minorHAnsi" w:hAnsiTheme="minorHAnsi" w:cstheme="minorHAnsi"/>
          <w:sz w:val="20"/>
          <w:szCs w:val="20"/>
        </w:rPr>
      </w:pPr>
      <w:r w:rsidRPr="00685338">
        <w:rPr>
          <w:rFonts w:asciiTheme="minorHAnsi" w:hAnsiTheme="minorHAnsi" w:cstheme="minorHAnsi"/>
          <w:sz w:val="20"/>
          <w:szCs w:val="20"/>
        </w:rPr>
        <w:t xml:space="preserve">okna PCV </w:t>
      </w:r>
      <w:r w:rsidR="0047678D" w:rsidRPr="00685338">
        <w:rPr>
          <w:rFonts w:asciiTheme="minorHAnsi" w:hAnsiTheme="minorHAnsi" w:cstheme="minorHAnsi"/>
          <w:sz w:val="20"/>
          <w:szCs w:val="20"/>
        </w:rPr>
        <w:t>muszą być wyposażone</w:t>
      </w:r>
      <w:r w:rsidRPr="00685338">
        <w:rPr>
          <w:rFonts w:asciiTheme="minorHAnsi" w:hAnsiTheme="minorHAnsi" w:cstheme="minorHAnsi"/>
          <w:sz w:val="20"/>
          <w:szCs w:val="20"/>
        </w:rPr>
        <w:t xml:space="preserve"> w nawiewniki </w:t>
      </w:r>
      <w:proofErr w:type="spellStart"/>
      <w:r w:rsidRPr="00685338">
        <w:rPr>
          <w:rFonts w:asciiTheme="minorHAnsi" w:hAnsiTheme="minorHAnsi" w:cstheme="minorHAnsi"/>
          <w:sz w:val="20"/>
          <w:szCs w:val="20"/>
        </w:rPr>
        <w:t>higrosterowane</w:t>
      </w:r>
      <w:proofErr w:type="spellEnd"/>
      <w:r w:rsidRPr="00685338">
        <w:rPr>
          <w:rFonts w:asciiTheme="minorHAnsi" w:hAnsiTheme="minorHAnsi" w:cstheme="minorHAnsi"/>
          <w:sz w:val="20"/>
          <w:szCs w:val="20"/>
        </w:rPr>
        <w:t xml:space="preserve"> regulowane automatycznie.</w:t>
      </w:r>
    </w:p>
    <w:p w14:paraId="7C21AB6D" w14:textId="77777777"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wymiana istniejącego systemu odprowadzania wody deszczowej – rynny i rury spustowe,</w:t>
      </w:r>
    </w:p>
    <w:p w14:paraId="32BA801E" w14:textId="77777777"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lastRenderedPageBreak/>
        <w:t>wymiana istniejących obróbek blacharskich,</w:t>
      </w:r>
    </w:p>
    <w:p w14:paraId="37D1BAC4" w14:textId="77777777"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skucie istniejących zadaszeń betonowych – montaż zadaszeń systemowych,</w:t>
      </w:r>
    </w:p>
    <w:p w14:paraId="03F6D011" w14:textId="56B9144C"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wymiana istniejących balustrad na nowe </w:t>
      </w:r>
    </w:p>
    <w:p w14:paraId="2E98CE01" w14:textId="366E244E"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remont</w:t>
      </w:r>
      <w:r w:rsidR="00A40821" w:rsidRPr="00685338">
        <w:rPr>
          <w:rFonts w:asciiTheme="minorHAnsi" w:hAnsiTheme="minorHAnsi" w:cstheme="minorHAnsi"/>
          <w:sz w:val="20"/>
          <w:szCs w:val="20"/>
        </w:rPr>
        <w:t xml:space="preserve"> wszystkich</w:t>
      </w:r>
      <w:r w:rsidRPr="00685338">
        <w:rPr>
          <w:rFonts w:asciiTheme="minorHAnsi" w:hAnsiTheme="minorHAnsi" w:cstheme="minorHAnsi"/>
          <w:sz w:val="20"/>
          <w:szCs w:val="20"/>
        </w:rPr>
        <w:t xml:space="preserve"> schodów zewnętrznych,</w:t>
      </w:r>
    </w:p>
    <w:p w14:paraId="3723CE30" w14:textId="470D42B1"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 xml:space="preserve">wykonanie opaski wokół budynku </w:t>
      </w:r>
      <w:r w:rsidR="00BD5D1F">
        <w:rPr>
          <w:rFonts w:asciiTheme="minorHAnsi" w:hAnsiTheme="minorHAnsi" w:cstheme="minorHAnsi"/>
          <w:sz w:val="20"/>
          <w:szCs w:val="20"/>
        </w:rPr>
        <w:t>ze żwirku</w:t>
      </w:r>
    </w:p>
    <w:p w14:paraId="73A9C866" w14:textId="77777777"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wymiana istniejących kratek wentylacyjny elewacyjnych,</w:t>
      </w:r>
    </w:p>
    <w:p w14:paraId="5379DD66" w14:textId="77777777" w:rsidR="00B04010" w:rsidRPr="00685338" w:rsidRDefault="00B04010">
      <w:pPr>
        <w:pStyle w:val="Akapitzlist"/>
        <w:widowControl w:val="0"/>
        <w:numPr>
          <w:ilvl w:val="0"/>
          <w:numId w:val="14"/>
        </w:numPr>
        <w:tabs>
          <w:tab w:val="left" w:pos="1012"/>
        </w:tabs>
        <w:autoSpaceDE w:val="0"/>
        <w:autoSpaceDN w:val="0"/>
        <w:spacing w:after="0" w:line="360" w:lineRule="auto"/>
        <w:contextualSpacing w:val="0"/>
        <w:rPr>
          <w:rFonts w:asciiTheme="minorHAnsi" w:hAnsiTheme="minorHAnsi" w:cstheme="minorHAnsi"/>
          <w:sz w:val="20"/>
          <w:szCs w:val="20"/>
        </w:rPr>
      </w:pPr>
      <w:r w:rsidRPr="00685338">
        <w:rPr>
          <w:rFonts w:asciiTheme="minorHAnsi" w:hAnsiTheme="minorHAnsi" w:cstheme="minorHAnsi"/>
          <w:sz w:val="20"/>
          <w:szCs w:val="20"/>
        </w:rPr>
        <w:t>wymiana opraw oświetleniowych elewacyjnych,</w:t>
      </w:r>
    </w:p>
    <w:p w14:paraId="1FFE4FF1" w14:textId="69EBDA14" w:rsidR="00B04010" w:rsidRPr="00685338" w:rsidRDefault="00B04010">
      <w:pPr>
        <w:pStyle w:val="Akapitzlist"/>
        <w:widowControl w:val="0"/>
        <w:numPr>
          <w:ilvl w:val="0"/>
          <w:numId w:val="14"/>
        </w:numPr>
        <w:tabs>
          <w:tab w:val="left" w:pos="1010"/>
        </w:tabs>
        <w:autoSpaceDE w:val="0"/>
        <w:autoSpaceDN w:val="0"/>
        <w:spacing w:after="0" w:line="360" w:lineRule="auto"/>
        <w:ind w:left="1010" w:hanging="279"/>
        <w:contextualSpacing w:val="0"/>
        <w:jc w:val="both"/>
        <w:rPr>
          <w:rFonts w:asciiTheme="minorHAnsi" w:hAnsiTheme="minorHAnsi" w:cstheme="minorHAnsi"/>
          <w:sz w:val="20"/>
          <w:szCs w:val="20"/>
        </w:rPr>
      </w:pPr>
      <w:r w:rsidRPr="00685338">
        <w:rPr>
          <w:rFonts w:asciiTheme="minorHAnsi" w:hAnsiTheme="minorHAnsi" w:cstheme="minorHAnsi"/>
          <w:sz w:val="20"/>
          <w:szCs w:val="20"/>
        </w:rPr>
        <w:t xml:space="preserve">wymiana </w:t>
      </w:r>
      <w:r w:rsidR="00BD5D1F">
        <w:rPr>
          <w:rFonts w:asciiTheme="minorHAnsi" w:hAnsiTheme="minorHAnsi" w:cstheme="minorHAnsi"/>
          <w:sz w:val="20"/>
          <w:szCs w:val="20"/>
        </w:rPr>
        <w:t xml:space="preserve">żaluzji </w:t>
      </w:r>
      <w:r w:rsidR="007D2224">
        <w:rPr>
          <w:rFonts w:asciiTheme="minorHAnsi" w:hAnsiTheme="minorHAnsi" w:cstheme="minorHAnsi"/>
          <w:sz w:val="20"/>
          <w:szCs w:val="20"/>
        </w:rPr>
        <w:t xml:space="preserve">wentylacyjnych w stacji </w:t>
      </w:r>
      <w:proofErr w:type="spellStart"/>
      <w:r w:rsidR="007D2224">
        <w:rPr>
          <w:rFonts w:asciiTheme="minorHAnsi" w:hAnsiTheme="minorHAnsi" w:cstheme="minorHAnsi"/>
          <w:sz w:val="20"/>
          <w:szCs w:val="20"/>
        </w:rPr>
        <w:t>trafo</w:t>
      </w:r>
      <w:proofErr w:type="spellEnd"/>
    </w:p>
    <w:p w14:paraId="0AAF33A4" w14:textId="7CB33249" w:rsidR="0055482C" w:rsidRDefault="00B04010">
      <w:pPr>
        <w:pStyle w:val="Akapitzlist"/>
        <w:widowControl w:val="0"/>
        <w:numPr>
          <w:ilvl w:val="0"/>
          <w:numId w:val="14"/>
        </w:numPr>
        <w:tabs>
          <w:tab w:val="left" w:pos="1010"/>
          <w:tab w:val="left" w:pos="1012"/>
        </w:tabs>
        <w:autoSpaceDE w:val="0"/>
        <w:autoSpaceDN w:val="0"/>
        <w:spacing w:before="161" w:after="0" w:line="360" w:lineRule="auto"/>
        <w:ind w:right="248"/>
        <w:contextualSpacing w:val="0"/>
        <w:jc w:val="both"/>
        <w:rPr>
          <w:rFonts w:asciiTheme="minorHAnsi" w:hAnsiTheme="minorHAnsi" w:cstheme="minorHAnsi"/>
          <w:sz w:val="20"/>
          <w:szCs w:val="20"/>
        </w:rPr>
      </w:pPr>
      <w:r w:rsidRPr="00685338">
        <w:rPr>
          <w:rFonts w:asciiTheme="minorHAnsi" w:hAnsiTheme="minorHAnsi" w:cstheme="minorHAnsi"/>
          <w:sz w:val="20"/>
          <w:szCs w:val="20"/>
        </w:rPr>
        <w:t>przełożenie</w:t>
      </w:r>
      <w:r w:rsidR="001D08FE">
        <w:rPr>
          <w:rFonts w:asciiTheme="minorHAnsi" w:hAnsiTheme="minorHAnsi" w:cstheme="minorHAnsi"/>
          <w:sz w:val="20"/>
          <w:szCs w:val="20"/>
        </w:rPr>
        <w:t xml:space="preserve"> istniejących</w:t>
      </w:r>
      <w:r w:rsidRPr="00685338">
        <w:rPr>
          <w:rFonts w:asciiTheme="minorHAnsi" w:hAnsiTheme="minorHAnsi" w:cstheme="minorHAnsi"/>
          <w:sz w:val="20"/>
          <w:szCs w:val="20"/>
        </w:rPr>
        <w:t xml:space="preserve"> elementów mocowanych do elewacji </w:t>
      </w:r>
    </w:p>
    <w:p w14:paraId="424D28C7" w14:textId="77777777" w:rsidR="00B21769" w:rsidRDefault="00B21769" w:rsidP="00B21769">
      <w:pPr>
        <w:pStyle w:val="Akapitzlist"/>
        <w:widowControl w:val="0"/>
        <w:tabs>
          <w:tab w:val="left" w:pos="1010"/>
          <w:tab w:val="left" w:pos="1012"/>
        </w:tabs>
        <w:autoSpaceDE w:val="0"/>
        <w:autoSpaceDN w:val="0"/>
        <w:spacing w:before="161" w:after="0" w:line="360" w:lineRule="auto"/>
        <w:ind w:left="1012" w:right="248"/>
        <w:contextualSpacing w:val="0"/>
        <w:jc w:val="both"/>
        <w:rPr>
          <w:rFonts w:asciiTheme="minorHAnsi" w:hAnsiTheme="minorHAnsi" w:cstheme="minorHAnsi"/>
          <w:sz w:val="20"/>
          <w:szCs w:val="20"/>
        </w:rPr>
      </w:pPr>
    </w:p>
    <w:p w14:paraId="683BD79A" w14:textId="77777777" w:rsidR="00EF0D05" w:rsidRPr="00EF0D05" w:rsidRDefault="00EF0D05">
      <w:pPr>
        <w:pStyle w:val="Akapitzlist"/>
        <w:numPr>
          <w:ilvl w:val="0"/>
          <w:numId w:val="17"/>
        </w:numPr>
        <w:contextualSpacing w:val="0"/>
        <w:outlineLvl w:val="0"/>
        <w:rPr>
          <w:b/>
          <w:smallCaps/>
          <w:vanish/>
          <w:sz w:val="20"/>
          <w:szCs w:val="20"/>
        </w:rPr>
      </w:pPr>
      <w:bookmarkStart w:id="45" w:name="_Toc164242988"/>
    </w:p>
    <w:p w14:paraId="3C72BDCB" w14:textId="77777777" w:rsidR="00EF0D05" w:rsidRPr="00EF0D05" w:rsidRDefault="00EF0D05">
      <w:pPr>
        <w:pStyle w:val="Akapitzlist"/>
        <w:numPr>
          <w:ilvl w:val="0"/>
          <w:numId w:val="17"/>
        </w:numPr>
        <w:contextualSpacing w:val="0"/>
        <w:outlineLvl w:val="0"/>
        <w:rPr>
          <w:b/>
          <w:smallCaps/>
          <w:vanish/>
          <w:sz w:val="20"/>
          <w:szCs w:val="20"/>
        </w:rPr>
      </w:pPr>
    </w:p>
    <w:p w14:paraId="5F916852" w14:textId="5ACB185E" w:rsidR="00AC3102" w:rsidRPr="000336AA" w:rsidRDefault="00AC3102">
      <w:pPr>
        <w:pStyle w:val="Nagwek1"/>
        <w:numPr>
          <w:ilvl w:val="0"/>
          <w:numId w:val="17"/>
        </w:numPr>
      </w:pPr>
      <w:bookmarkStart w:id="46" w:name="_Toc177982098"/>
      <w:r w:rsidRPr="000336AA">
        <w:t>Ogólna charakterystyka wybranego systemu docieplenia ścian</w:t>
      </w:r>
      <w:bookmarkEnd w:id="45"/>
      <w:bookmarkEnd w:id="46"/>
    </w:p>
    <w:p w14:paraId="2AA4A311" w14:textId="7A885485" w:rsidR="00AC3102" w:rsidRPr="000336AA" w:rsidRDefault="00AC3102" w:rsidP="00AC3102">
      <w:r w:rsidRPr="000336AA">
        <w:t xml:space="preserve">W przedmiotowym obiekcie proponuje się przyjęcie </w:t>
      </w:r>
      <w:proofErr w:type="spellStart"/>
      <w:r w:rsidRPr="000336AA">
        <w:t>bezspoinowego</w:t>
      </w:r>
      <w:proofErr w:type="spellEnd"/>
      <w:r w:rsidRPr="000336AA">
        <w:t xml:space="preserve"> systemu ocieplenia ETICS. Przy wykonywaniu zewnętrznych warstw docieplenia elewacji wraz z wykończeniem cienkowarstwową wyprawą tynkarską z tynku silikonowego należy użyć systemowej odmiany metody „lekkiej” ocieplania ścian zewnętrznych budynków, objętej instrukcją ITB 447/2009, „Złożone systemy izolacji cieplnej ścian zewnętrznych budynków. ETICS. Zasady projektowania i wykonywania”. Zgodnie z </w:t>
      </w:r>
      <w:proofErr w:type="spellStart"/>
      <w:r w:rsidRPr="000336AA">
        <w:t>w.w</w:t>
      </w:r>
      <w:proofErr w:type="spellEnd"/>
      <w:r w:rsidRPr="000336AA">
        <w:t xml:space="preserve">. metodą należy przymocować dla ścian elewacyjnych od strony zewnętrznej warstwowy układ elewacyjny, w którym warstwę dociepleniową stanowią płyty ze styropianu, a warstwę elewacyjną - cienka wyprawa tynkarska z podkładem zbrojonym tkaniną szklaną lub siatką systemową. Powinien być to wyrób zawierający substancje </w:t>
      </w:r>
      <w:proofErr w:type="spellStart"/>
      <w:r w:rsidRPr="000336AA">
        <w:t>hydrofobizujące</w:t>
      </w:r>
      <w:proofErr w:type="spellEnd"/>
      <w:r w:rsidRPr="000336AA">
        <w:t xml:space="preserve">, które sprawią, że wyprawa elewacyjna nie będzie nasiąkać wodą i będzie mrozoodporna – z dużą odpornością na działanie warunków atmosferycznych oraz odpornością na życie biologiczne (mchy, porosty). </w:t>
      </w:r>
      <w:r w:rsidR="000B1D32">
        <w:t>N</w:t>
      </w:r>
      <w:r w:rsidRPr="000336AA">
        <w:t>a ocieplanych cokołach zaleca się zastosować układ z zastosowaniem bezcementowej, dyspersyjnej masy klejącej wzmocnionej włóknami z zatopionymi dwiema warstwami siatek zbrojących z włókna szklanego o masie powierzchniowej:</w:t>
      </w:r>
    </w:p>
    <w:p w14:paraId="593FC3D8" w14:textId="77777777" w:rsidR="00AC3102" w:rsidRPr="000336AA" w:rsidRDefault="00AC3102">
      <w:pPr>
        <w:pStyle w:val="Akapitzlist"/>
        <w:numPr>
          <w:ilvl w:val="0"/>
          <w:numId w:val="19"/>
        </w:numPr>
        <w:spacing w:after="0" w:line="240" w:lineRule="auto"/>
      </w:pPr>
      <w:r w:rsidRPr="000336AA">
        <w:t>350 - 380 g/m2 (tzw. „pancerna”).</w:t>
      </w:r>
    </w:p>
    <w:p w14:paraId="5777D1DB" w14:textId="77777777" w:rsidR="00AC3102" w:rsidRPr="000336AA" w:rsidRDefault="00AC3102">
      <w:pPr>
        <w:pStyle w:val="Akapitzlist"/>
        <w:numPr>
          <w:ilvl w:val="0"/>
          <w:numId w:val="19"/>
        </w:numPr>
        <w:spacing w:after="0" w:line="240" w:lineRule="auto"/>
      </w:pPr>
      <w:r w:rsidRPr="000336AA">
        <w:t>145 - 170 g/m2.</w:t>
      </w:r>
    </w:p>
    <w:p w14:paraId="2ABAABE1" w14:textId="77777777" w:rsidR="00AC3102" w:rsidRPr="000336AA" w:rsidRDefault="00AC3102" w:rsidP="00AC3102"/>
    <w:p w14:paraId="5660B11A" w14:textId="77777777" w:rsidR="00AC3102" w:rsidRPr="000336AA" w:rsidRDefault="00AC3102" w:rsidP="00AC3102">
      <w:r w:rsidRPr="000336AA">
        <w:t>Siatki układać prostopadle względem siebie. W pierwszej warstwie "siatkę pancerną" należy układać w pasach poziomych na styk bez zakładów. Zatopienie drugiej warstwy siatki wykonać metodą „mokre na mokre” lub po wstępnym stwardnieniu poprzedniej warstwy nanosząc masę klejącą i zatapiając w niej siatkę zbrojącą z włókna szklanego. Grubość warstwy zbrojonej w tym rozwiązaniu powinno oscylować w granicach 4 - 6 mm.</w:t>
      </w:r>
    </w:p>
    <w:p w14:paraId="69EFF25D" w14:textId="77777777" w:rsidR="00AC3102" w:rsidRPr="000336AA" w:rsidRDefault="00AC3102" w:rsidP="00AC3102"/>
    <w:p w14:paraId="3531C7DB" w14:textId="77777777" w:rsidR="00AC3102" w:rsidRPr="000336AA" w:rsidRDefault="00AC3102" w:rsidP="00AC3102">
      <w:r w:rsidRPr="000336AA">
        <w:t>W skład w/wym. systemu wchodzą następujące materiały:</w:t>
      </w:r>
    </w:p>
    <w:p w14:paraId="3E1B63FA" w14:textId="63461037" w:rsidR="00AC3102" w:rsidRPr="000336AA" w:rsidRDefault="00AC3102">
      <w:pPr>
        <w:pStyle w:val="Akapitzlist"/>
        <w:numPr>
          <w:ilvl w:val="0"/>
          <w:numId w:val="20"/>
        </w:numPr>
        <w:spacing w:after="0" w:line="240" w:lineRule="auto"/>
      </w:pPr>
      <w:r w:rsidRPr="000336AA">
        <w:t xml:space="preserve">zaprawa klejąca do mocowania płyt </w:t>
      </w:r>
      <w:r w:rsidR="00B21769">
        <w:t xml:space="preserve">z wełny szklanej oraz styropianu </w:t>
      </w:r>
    </w:p>
    <w:p w14:paraId="4ED079F3" w14:textId="7336A300" w:rsidR="001D08FE" w:rsidRDefault="00AC3102">
      <w:pPr>
        <w:pStyle w:val="Akapitzlist"/>
        <w:numPr>
          <w:ilvl w:val="0"/>
          <w:numId w:val="20"/>
        </w:numPr>
        <w:spacing w:after="0" w:line="240" w:lineRule="auto"/>
      </w:pPr>
      <w:r w:rsidRPr="000336AA">
        <w:t xml:space="preserve">płyty styropianu ekstrudowanego </w:t>
      </w:r>
    </w:p>
    <w:p w14:paraId="34426C04" w14:textId="680F940E" w:rsidR="00AC3102" w:rsidRPr="000336AA" w:rsidRDefault="001D08FE" w:rsidP="001D08FE">
      <w:r>
        <w:br w:type="page"/>
      </w:r>
    </w:p>
    <w:p w14:paraId="61A23C92" w14:textId="3298CC5B" w:rsidR="00AC3102" w:rsidRPr="000336AA" w:rsidRDefault="00AC3102">
      <w:pPr>
        <w:pStyle w:val="Akapitzlist"/>
        <w:numPr>
          <w:ilvl w:val="0"/>
          <w:numId w:val="20"/>
        </w:numPr>
        <w:spacing w:after="0" w:line="240" w:lineRule="auto"/>
      </w:pPr>
      <w:r w:rsidRPr="000336AA">
        <w:lastRenderedPageBreak/>
        <w:t xml:space="preserve">płyty </w:t>
      </w:r>
      <w:r w:rsidR="00B21769">
        <w:t>z wełny szklanej</w:t>
      </w:r>
      <w:r w:rsidRPr="000336AA">
        <w:t xml:space="preserve"> </w:t>
      </w:r>
    </w:p>
    <w:p w14:paraId="56761976" w14:textId="77777777" w:rsidR="00AC3102" w:rsidRPr="000336AA" w:rsidRDefault="00AC3102">
      <w:pPr>
        <w:pStyle w:val="Akapitzlist"/>
        <w:numPr>
          <w:ilvl w:val="0"/>
          <w:numId w:val="21"/>
        </w:numPr>
        <w:spacing w:after="0" w:line="240" w:lineRule="auto"/>
      </w:pPr>
      <w:bookmarkStart w:id="47" w:name="page14"/>
      <w:bookmarkEnd w:id="47"/>
      <w:r w:rsidRPr="000336AA">
        <w:t>siatka z włókna szklanego o gęstości min. 145 - 170 g/m2,</w:t>
      </w:r>
    </w:p>
    <w:p w14:paraId="3AAEB71F" w14:textId="77777777" w:rsidR="00AC3102" w:rsidRPr="000336AA" w:rsidRDefault="00AC3102">
      <w:pPr>
        <w:pStyle w:val="Akapitzlist"/>
        <w:numPr>
          <w:ilvl w:val="0"/>
          <w:numId w:val="21"/>
        </w:numPr>
        <w:spacing w:after="0" w:line="240" w:lineRule="auto"/>
      </w:pPr>
      <w:r w:rsidRPr="000336AA">
        <w:t>siatka z włókna szklanego o gęstości min. 350 - 380 g/m2 (tzw. „pancerna”).,</w:t>
      </w:r>
    </w:p>
    <w:p w14:paraId="209D3F7E" w14:textId="77777777" w:rsidR="00AC3102" w:rsidRPr="000336AA" w:rsidRDefault="00AC3102">
      <w:pPr>
        <w:pStyle w:val="Akapitzlist"/>
        <w:numPr>
          <w:ilvl w:val="0"/>
          <w:numId w:val="21"/>
        </w:numPr>
        <w:spacing w:after="0" w:line="240" w:lineRule="auto"/>
      </w:pPr>
      <w:r w:rsidRPr="000336AA">
        <w:t xml:space="preserve">łączniki do mechanicznego mocowania układu </w:t>
      </w:r>
      <w:proofErr w:type="spellStart"/>
      <w:r w:rsidRPr="000336AA">
        <w:t>ociepleniowego</w:t>
      </w:r>
      <w:proofErr w:type="spellEnd"/>
      <w:r w:rsidRPr="000336AA">
        <w:t>,</w:t>
      </w:r>
    </w:p>
    <w:p w14:paraId="5CF13B07" w14:textId="77777777" w:rsidR="00AC3102" w:rsidRPr="000336AA" w:rsidRDefault="00AC3102">
      <w:pPr>
        <w:pStyle w:val="Akapitzlist"/>
        <w:numPr>
          <w:ilvl w:val="0"/>
          <w:numId w:val="21"/>
        </w:numPr>
        <w:spacing w:after="0" w:line="240" w:lineRule="auto"/>
      </w:pPr>
      <w:r w:rsidRPr="000336AA">
        <w:t>zaprawa klejąca do wykonywania warstwy zbrojącej,</w:t>
      </w:r>
    </w:p>
    <w:p w14:paraId="19366043" w14:textId="77777777" w:rsidR="00AC3102" w:rsidRPr="000336AA" w:rsidRDefault="00AC3102">
      <w:pPr>
        <w:pStyle w:val="Akapitzlist"/>
        <w:numPr>
          <w:ilvl w:val="0"/>
          <w:numId w:val="21"/>
        </w:numPr>
        <w:spacing w:after="0" w:line="240" w:lineRule="auto"/>
      </w:pPr>
      <w:r w:rsidRPr="000336AA">
        <w:t>bezcementowa, dyspersyjna masa klejąca wzmocniona włóknami do wykonywania warstwy zbrojącej</w:t>
      </w:r>
    </w:p>
    <w:p w14:paraId="6749DBD7" w14:textId="77777777" w:rsidR="00AC3102" w:rsidRPr="000336AA" w:rsidRDefault="00AC3102">
      <w:pPr>
        <w:pStyle w:val="Akapitzlist"/>
        <w:numPr>
          <w:ilvl w:val="0"/>
          <w:numId w:val="21"/>
        </w:numPr>
        <w:spacing w:after="0" w:line="240" w:lineRule="auto"/>
      </w:pPr>
      <w:r w:rsidRPr="000336AA">
        <w:t>farba gruntująca pod tynki silikonowe,</w:t>
      </w:r>
    </w:p>
    <w:p w14:paraId="3293B520" w14:textId="77777777" w:rsidR="00AC3102" w:rsidRPr="000336AA" w:rsidRDefault="00AC3102">
      <w:pPr>
        <w:pStyle w:val="Akapitzlist"/>
        <w:numPr>
          <w:ilvl w:val="0"/>
          <w:numId w:val="21"/>
        </w:numPr>
        <w:spacing w:after="0" w:line="240" w:lineRule="auto"/>
      </w:pPr>
      <w:r w:rsidRPr="000336AA">
        <w:t>gotowa wyprawa tynkarska „kamyczek” (wykonana na cokole),</w:t>
      </w:r>
    </w:p>
    <w:p w14:paraId="5CC51338" w14:textId="77777777" w:rsidR="00AC3102" w:rsidRPr="000336AA" w:rsidRDefault="00AC3102">
      <w:pPr>
        <w:pStyle w:val="Akapitzlist"/>
        <w:numPr>
          <w:ilvl w:val="0"/>
          <w:numId w:val="21"/>
        </w:numPr>
        <w:spacing w:after="0" w:line="240" w:lineRule="auto"/>
      </w:pPr>
      <w:r w:rsidRPr="000336AA">
        <w:t>elementy uzupełniające: profile cokołowe, narożne, przyokienne.</w:t>
      </w:r>
    </w:p>
    <w:p w14:paraId="0F7F3BE4" w14:textId="77777777" w:rsidR="00AC3102" w:rsidRPr="000336AA" w:rsidRDefault="00AC3102" w:rsidP="00AC3102"/>
    <w:p w14:paraId="1F294690" w14:textId="77777777" w:rsidR="00AC3102" w:rsidRPr="000336AA" w:rsidRDefault="00AC3102" w:rsidP="00AC3102">
      <w:bookmarkStart w:id="48" w:name="_Hlk161953492"/>
      <w:r w:rsidRPr="000336AA">
        <w:t xml:space="preserve">Elementami uzupełniającymi systemu są: kołki do mocowania płyt dociepleniowych (montaż kołków na elewacji ma być zagłębiony w termoizolacji), </w:t>
      </w:r>
      <w:bookmarkEnd w:id="48"/>
      <w:r w:rsidRPr="000336AA">
        <w:t xml:space="preserve">listwy narożnikowe, przyokienne i cokołowe oraz elementy do obróbek szczególnych miejsc elewacji. Należy stosować wyłącznie wysokiej klasy systemowe komponenty i elementy uzupełniające. Jako odpowiadające </w:t>
      </w:r>
      <w:proofErr w:type="spellStart"/>
      <w:r w:rsidRPr="000336AA">
        <w:t>w.w</w:t>
      </w:r>
      <w:proofErr w:type="spellEnd"/>
      <w:r w:rsidRPr="000336AA">
        <w:t xml:space="preserve">. wymaganiom wybrano produkty, mającej w swojej ofercie wykończenia o wysokim standardzie oraz Aprobatę Techniczną ITB. </w:t>
      </w:r>
      <w:proofErr w:type="spellStart"/>
      <w:r w:rsidRPr="000336AA">
        <w:t>Bezspoinowy</w:t>
      </w:r>
      <w:proofErr w:type="spellEnd"/>
      <w:r w:rsidRPr="000336AA">
        <w:t xml:space="preserve"> system docieplenia z zastosowaniem metody „lekkiej” polega na przymocowaniu do ścian zaprawą klejącą oraz łącznikami płyt styropianowych, wzmocnieniu ich siatką z włókna szklanego zatopioną w warstwie zaprawy klejącej, a następnie wykończeniu całości tynkiem.</w:t>
      </w:r>
    </w:p>
    <w:p w14:paraId="0D84C6A7" w14:textId="77777777" w:rsidR="00AC3102" w:rsidRPr="000336AA" w:rsidRDefault="00AC3102" w:rsidP="00AC3102"/>
    <w:p w14:paraId="39C59AF5" w14:textId="77777777" w:rsidR="00AC3102" w:rsidRPr="000336AA" w:rsidRDefault="00AC3102" w:rsidP="00AC3102">
      <w:r w:rsidRPr="000336AA">
        <w:t>UWAGA: Należy bezwzględnie stosować się do zaleceń producenta przyjętego systemu.</w:t>
      </w:r>
    </w:p>
    <w:p w14:paraId="6CD67BDF" w14:textId="77777777" w:rsidR="00AC3102" w:rsidRPr="000336AA" w:rsidRDefault="00AC3102" w:rsidP="00AC3102"/>
    <w:p w14:paraId="7B5B162A" w14:textId="77777777" w:rsidR="00AC3102" w:rsidRPr="000336AA" w:rsidRDefault="00AC3102">
      <w:pPr>
        <w:pStyle w:val="Nagwek1"/>
        <w:numPr>
          <w:ilvl w:val="0"/>
          <w:numId w:val="17"/>
        </w:numPr>
      </w:pPr>
      <w:bookmarkStart w:id="49" w:name="_Toc164242989"/>
      <w:bookmarkStart w:id="50" w:name="_Toc177982099"/>
      <w:r w:rsidRPr="000336AA">
        <w:t>Docieplenie stropodachu</w:t>
      </w:r>
      <w:bookmarkEnd w:id="49"/>
      <w:bookmarkEnd w:id="50"/>
      <w:r w:rsidRPr="000336AA">
        <w:t xml:space="preserve"> </w:t>
      </w:r>
    </w:p>
    <w:p w14:paraId="134902A4" w14:textId="6A3C705C" w:rsidR="00AC3102" w:rsidRPr="000336AA" w:rsidRDefault="00075A91" w:rsidP="00AC3102">
      <w:pPr>
        <w:pStyle w:val="Default"/>
        <w:spacing w:line="276" w:lineRule="auto"/>
        <w:rPr>
          <w:color w:val="auto"/>
          <w:sz w:val="23"/>
          <w:szCs w:val="23"/>
        </w:rPr>
      </w:pPr>
      <w:r>
        <w:rPr>
          <w:rFonts w:asciiTheme="minorHAnsi" w:hAnsiTheme="minorHAnsi" w:cstheme="minorHAnsi"/>
          <w:color w:val="auto"/>
          <w:sz w:val="20"/>
          <w:szCs w:val="20"/>
        </w:rPr>
        <w:t xml:space="preserve">Projektuje się </w:t>
      </w:r>
      <w:r w:rsidR="00AC3102" w:rsidRPr="000336AA">
        <w:rPr>
          <w:rFonts w:asciiTheme="minorHAnsi" w:hAnsiTheme="minorHAnsi" w:cstheme="minorHAnsi"/>
          <w:color w:val="auto"/>
          <w:sz w:val="20"/>
          <w:szCs w:val="20"/>
        </w:rPr>
        <w:t xml:space="preserve"> ocieplenie dachu wełną </w:t>
      </w:r>
      <w:r>
        <w:rPr>
          <w:rFonts w:asciiTheme="minorHAnsi" w:hAnsiTheme="minorHAnsi" w:cstheme="minorHAnsi"/>
          <w:color w:val="auto"/>
          <w:sz w:val="20"/>
          <w:szCs w:val="20"/>
        </w:rPr>
        <w:t xml:space="preserve">skalną </w:t>
      </w:r>
      <w:r w:rsidR="00AC3102" w:rsidRPr="000336AA">
        <w:rPr>
          <w:rFonts w:asciiTheme="minorHAnsi" w:hAnsiTheme="minorHAnsi" w:cstheme="minorHAnsi"/>
          <w:color w:val="auto"/>
          <w:sz w:val="20"/>
          <w:szCs w:val="20"/>
        </w:rPr>
        <w:t xml:space="preserve">grubości </w:t>
      </w:r>
      <w:r>
        <w:rPr>
          <w:rFonts w:asciiTheme="minorHAnsi" w:hAnsiTheme="minorHAnsi" w:cstheme="minorHAnsi"/>
          <w:color w:val="auto"/>
          <w:sz w:val="20"/>
          <w:szCs w:val="20"/>
        </w:rPr>
        <w:t>1</w:t>
      </w:r>
      <w:r w:rsidR="00AC3102" w:rsidRPr="000336AA">
        <w:rPr>
          <w:rFonts w:asciiTheme="minorHAnsi" w:hAnsiTheme="minorHAnsi" w:cstheme="minorHAnsi"/>
          <w:color w:val="auto"/>
          <w:sz w:val="20"/>
          <w:szCs w:val="20"/>
        </w:rPr>
        <w:t xml:space="preserve">5 cm, pokrytej papą </w:t>
      </w:r>
      <w:proofErr w:type="spellStart"/>
      <w:r w:rsidR="00AC3102" w:rsidRPr="000336AA">
        <w:rPr>
          <w:rFonts w:asciiTheme="minorHAnsi" w:hAnsiTheme="minorHAnsi" w:cstheme="minorHAnsi"/>
          <w:color w:val="auto"/>
          <w:sz w:val="20"/>
          <w:szCs w:val="20"/>
        </w:rPr>
        <w:t>Broof</w:t>
      </w:r>
      <w:proofErr w:type="spellEnd"/>
      <w:r w:rsidR="00AC3102" w:rsidRPr="000336AA">
        <w:rPr>
          <w:rFonts w:asciiTheme="minorHAnsi" w:hAnsiTheme="minorHAnsi" w:cstheme="minorHAnsi"/>
          <w:color w:val="auto"/>
          <w:sz w:val="20"/>
          <w:szCs w:val="20"/>
        </w:rPr>
        <w:t xml:space="preserve"> t1 </w:t>
      </w:r>
      <w:r>
        <w:rPr>
          <w:rFonts w:asciiTheme="minorHAnsi" w:hAnsiTheme="minorHAnsi" w:cstheme="minorHAnsi"/>
          <w:color w:val="auto"/>
          <w:sz w:val="20"/>
          <w:szCs w:val="20"/>
        </w:rPr>
        <w:t xml:space="preserve">. </w:t>
      </w:r>
      <w:r w:rsidR="00AC3102" w:rsidRPr="000336AA">
        <w:rPr>
          <w:rFonts w:asciiTheme="minorHAnsi" w:hAnsiTheme="minorHAnsi" w:cstheme="minorHAnsi"/>
          <w:color w:val="auto"/>
          <w:sz w:val="20"/>
          <w:szCs w:val="20"/>
        </w:rPr>
        <w:t xml:space="preserve">Istniejące pokrycie dachu należy zdemontować, powierzchnie dachu należy dokładnie oczyścić, uzupełnić ubytki w wylewce cementowej i całą powierzchnię zabezpieczyć środkiem grzybobójczym oraz zagruntować. W przypadku złego stanu technicznego wylewki cementowej należy ja skuć i wykonać nowa ( grubość taka sama jak istniejącej). Po wykonaniu wylewki należy wykonać warstwę izolacji z folii paroizolacyjnej, następnie wykonać ocieplenie z wełny </w:t>
      </w:r>
      <w:proofErr w:type="spellStart"/>
      <w:r w:rsidR="00AC3102" w:rsidRPr="000336AA">
        <w:rPr>
          <w:rFonts w:asciiTheme="minorHAnsi" w:hAnsiTheme="minorHAnsi" w:cstheme="minorHAnsi"/>
          <w:color w:val="auto"/>
          <w:sz w:val="20"/>
          <w:szCs w:val="20"/>
        </w:rPr>
        <w:t>sklanej</w:t>
      </w:r>
      <w:proofErr w:type="spellEnd"/>
      <w:r w:rsidR="00AC3102" w:rsidRPr="000336AA">
        <w:rPr>
          <w:rFonts w:asciiTheme="minorHAnsi" w:hAnsiTheme="minorHAnsi" w:cstheme="minorHAnsi"/>
          <w:color w:val="auto"/>
          <w:sz w:val="20"/>
          <w:szCs w:val="20"/>
        </w:rPr>
        <w:t xml:space="preserve"> systemowej oraz  pokrycie dachowe z papy termozgrzewalnej podkładowej i nawierzchniowej BROOFt1 </w:t>
      </w:r>
      <w:r w:rsidR="00885EFF">
        <w:rPr>
          <w:rFonts w:asciiTheme="minorHAnsi" w:hAnsiTheme="minorHAnsi" w:cstheme="minorHAnsi"/>
          <w:color w:val="auto"/>
          <w:sz w:val="20"/>
          <w:szCs w:val="20"/>
        </w:rPr>
        <w:t xml:space="preserve">. </w:t>
      </w:r>
      <w:r w:rsidR="00AC3102" w:rsidRPr="000336AA">
        <w:rPr>
          <w:rFonts w:asciiTheme="minorHAnsi" w:hAnsiTheme="minorHAnsi" w:cstheme="minorHAnsi"/>
          <w:color w:val="auto"/>
          <w:sz w:val="20"/>
          <w:szCs w:val="20"/>
        </w:rPr>
        <w:t>Dodatkowo należy wymienić obróbki blacharskie, rynny oraz rury spustowe.</w:t>
      </w:r>
      <w:r w:rsidR="00AC3102" w:rsidRPr="000336AA">
        <w:rPr>
          <w:color w:val="auto"/>
          <w:sz w:val="23"/>
          <w:szCs w:val="23"/>
        </w:rPr>
        <w:t xml:space="preserve"> </w:t>
      </w:r>
    </w:p>
    <w:p w14:paraId="72F7126F" w14:textId="77777777" w:rsidR="00AC3102" w:rsidRPr="000336AA" w:rsidRDefault="00AC3102" w:rsidP="00AC3102">
      <w:pPr>
        <w:pStyle w:val="Default"/>
        <w:spacing w:line="276" w:lineRule="auto"/>
        <w:rPr>
          <w:color w:val="auto"/>
          <w:sz w:val="23"/>
          <w:szCs w:val="23"/>
        </w:rPr>
      </w:pPr>
    </w:p>
    <w:p w14:paraId="0B8B29C2" w14:textId="77777777" w:rsidR="00AC3102" w:rsidRPr="000336AA" w:rsidRDefault="00AC3102" w:rsidP="00AC3102">
      <w:pPr>
        <w:pStyle w:val="Default"/>
        <w:spacing w:line="276" w:lineRule="auto"/>
        <w:rPr>
          <w:rFonts w:asciiTheme="minorHAnsi" w:hAnsiTheme="minorHAnsi" w:cstheme="minorHAnsi"/>
          <w:color w:val="auto"/>
          <w:sz w:val="20"/>
          <w:szCs w:val="20"/>
        </w:rPr>
      </w:pPr>
      <w:r w:rsidRPr="000336AA">
        <w:rPr>
          <w:rFonts w:asciiTheme="minorHAnsi" w:hAnsiTheme="minorHAnsi" w:cstheme="minorHAnsi"/>
          <w:color w:val="auto"/>
          <w:sz w:val="20"/>
          <w:szCs w:val="20"/>
        </w:rPr>
        <w:t xml:space="preserve">Warunki wykonania: </w:t>
      </w:r>
    </w:p>
    <w:p w14:paraId="74CDADA6" w14:textId="77777777" w:rsidR="00AC3102" w:rsidRPr="000336AA" w:rsidRDefault="00AC3102" w:rsidP="00AC3102">
      <w:pPr>
        <w:pStyle w:val="Default"/>
        <w:spacing w:after="148"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Stare pokrycia dachowe, w tym rozpoznane w toku odkrywek i prac przygotowawczych warstwy izolacji należy rozebrać i zutylizować wraz z obróbkami blacharskimi, </w:t>
      </w:r>
    </w:p>
    <w:p w14:paraId="118B9FA9" w14:textId="77777777" w:rsidR="00AC3102" w:rsidRPr="000336AA" w:rsidRDefault="00AC3102" w:rsidP="00AC3102">
      <w:pPr>
        <w:pStyle w:val="Default"/>
        <w:spacing w:after="148"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Zdemontować rynny i rury spustowe. </w:t>
      </w:r>
    </w:p>
    <w:p w14:paraId="3478CEAB" w14:textId="77777777" w:rsidR="00AC3102" w:rsidRPr="000336AA" w:rsidRDefault="00AC3102" w:rsidP="00AC3102">
      <w:pPr>
        <w:pStyle w:val="Default"/>
        <w:spacing w:after="148"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Podłoże powinno być suche, równe, oczyszczone z kurzu i zanieczyszczeń. Ewentualne nierówności i ubytki należy zlikwidować. Podłoże zagruntować bitumicznym preparatem gruntującym i ułożyć warstwę folii paroizolacyjnej. </w:t>
      </w:r>
    </w:p>
    <w:p w14:paraId="199D3969" w14:textId="00B25C29" w:rsidR="00AC3102" w:rsidRPr="000336AA" w:rsidRDefault="00AC3102" w:rsidP="00AC3102">
      <w:pPr>
        <w:pStyle w:val="Default"/>
        <w:spacing w:after="148"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Przykleić płyty wełny mineralnej grubości </w:t>
      </w:r>
      <w:r w:rsidR="00885EFF">
        <w:rPr>
          <w:rFonts w:asciiTheme="minorHAnsi" w:hAnsiTheme="minorHAnsi" w:cstheme="minorHAnsi"/>
          <w:color w:val="auto"/>
          <w:sz w:val="20"/>
          <w:szCs w:val="20"/>
        </w:rPr>
        <w:t>1</w:t>
      </w:r>
      <w:r w:rsidRPr="000336AA">
        <w:rPr>
          <w:rFonts w:asciiTheme="minorHAnsi" w:hAnsiTheme="minorHAnsi" w:cstheme="minorHAnsi"/>
          <w:color w:val="auto"/>
          <w:sz w:val="20"/>
          <w:szCs w:val="20"/>
        </w:rPr>
        <w:t xml:space="preserve">5 cm mijankowo za pomocą kleju bitumicznego. </w:t>
      </w:r>
    </w:p>
    <w:p w14:paraId="3FB028F7" w14:textId="77777777" w:rsidR="00AC3102" w:rsidRPr="000336AA" w:rsidRDefault="00AC3102" w:rsidP="00AC3102">
      <w:pPr>
        <w:pStyle w:val="Default"/>
        <w:spacing w:after="148"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Warstwę izolacji cieplnej należy pokryć poszyciem z papy termozgrzewalnej modyfikowanej SBS (</w:t>
      </w:r>
      <w:proofErr w:type="spellStart"/>
      <w:r w:rsidRPr="000336AA">
        <w:rPr>
          <w:rFonts w:asciiTheme="minorHAnsi" w:hAnsiTheme="minorHAnsi" w:cstheme="minorHAnsi"/>
          <w:color w:val="auto"/>
          <w:sz w:val="20"/>
          <w:szCs w:val="20"/>
        </w:rPr>
        <w:t>podkła-dową</w:t>
      </w:r>
      <w:proofErr w:type="spellEnd"/>
      <w:r w:rsidRPr="000336AA">
        <w:rPr>
          <w:rFonts w:asciiTheme="minorHAnsi" w:hAnsiTheme="minorHAnsi" w:cstheme="minorHAnsi"/>
          <w:color w:val="auto"/>
          <w:sz w:val="20"/>
          <w:szCs w:val="20"/>
        </w:rPr>
        <w:t xml:space="preserve"> i wierzchniego krycia). </w:t>
      </w:r>
    </w:p>
    <w:p w14:paraId="642071EE" w14:textId="77777777" w:rsidR="00AC3102" w:rsidRPr="000336AA" w:rsidRDefault="00AC3102" w:rsidP="00AC3102">
      <w:pPr>
        <w:pStyle w:val="Default"/>
        <w:spacing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lastRenderedPageBreak/>
        <w:t>➢</w:t>
      </w:r>
      <w:r w:rsidRPr="000336AA">
        <w:rPr>
          <w:rFonts w:asciiTheme="minorHAnsi" w:hAnsiTheme="minorHAnsi" w:cstheme="minorHAnsi"/>
          <w:color w:val="auto"/>
          <w:sz w:val="20"/>
          <w:szCs w:val="20"/>
        </w:rPr>
        <w:t xml:space="preserve"> Arkusze papy łączyć ze sobą na zakład: poprzeczny 15cm i podłużny 8 cm. Zakłady wy-konać zgodnie z kierunkiem spływu wody. </w:t>
      </w:r>
    </w:p>
    <w:p w14:paraId="4BBFAE5F" w14:textId="77777777" w:rsidR="00AC3102" w:rsidRPr="000336AA" w:rsidRDefault="00AC3102" w:rsidP="00AC3102">
      <w:pPr>
        <w:pStyle w:val="Default"/>
        <w:spacing w:line="276" w:lineRule="auto"/>
        <w:rPr>
          <w:rFonts w:asciiTheme="minorHAnsi" w:hAnsiTheme="minorHAnsi" w:cstheme="minorHAnsi"/>
          <w:color w:val="auto"/>
          <w:sz w:val="20"/>
          <w:szCs w:val="20"/>
        </w:rPr>
      </w:pPr>
    </w:p>
    <w:p w14:paraId="13915678" w14:textId="77777777" w:rsidR="00AC3102" w:rsidRPr="000336AA" w:rsidRDefault="00AC3102" w:rsidP="00AC3102">
      <w:pPr>
        <w:pStyle w:val="Default"/>
        <w:spacing w:after="145"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Styki powierzchni dachu z powierzchniami pionowymi złagodzić klinami z okleiną z papy asfaltowej. </w:t>
      </w:r>
    </w:p>
    <w:p w14:paraId="49AEF8E8" w14:textId="77777777" w:rsidR="00AC3102" w:rsidRPr="000336AA" w:rsidRDefault="00AC3102" w:rsidP="00AC3102">
      <w:pPr>
        <w:pStyle w:val="Default"/>
        <w:spacing w:after="145"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Do mocowania izolacji termicznej i pokrycia dachowego zastosować łączniki teleskopowe i wkręty. Ilość łączników dachowych: 9 szt./m2 w strefach narożnych, 6 szt./m2 w strefach brzegowych oraz 3 szt./m2 w strefie środkowej. </w:t>
      </w:r>
    </w:p>
    <w:p w14:paraId="1F1654BC" w14:textId="77777777" w:rsidR="00AC3102" w:rsidRPr="000336AA" w:rsidRDefault="00AC3102" w:rsidP="00AC3102">
      <w:pPr>
        <w:pStyle w:val="Default"/>
        <w:spacing w:line="276" w:lineRule="auto"/>
        <w:rPr>
          <w:rFonts w:asciiTheme="minorHAnsi" w:hAnsiTheme="minorHAnsi" w:cstheme="minorHAnsi"/>
          <w:color w:val="auto"/>
          <w:sz w:val="20"/>
          <w:szCs w:val="20"/>
        </w:rPr>
      </w:pPr>
      <w:r w:rsidRPr="000336AA">
        <w:rPr>
          <w:rFonts w:ascii="Segoe UI Symbol" w:hAnsi="Segoe UI Symbol" w:cs="Segoe UI Symbol"/>
          <w:color w:val="auto"/>
          <w:sz w:val="20"/>
          <w:szCs w:val="20"/>
        </w:rPr>
        <w:t>➢</w:t>
      </w:r>
      <w:r w:rsidRPr="000336AA">
        <w:rPr>
          <w:rFonts w:asciiTheme="minorHAnsi" w:hAnsiTheme="minorHAnsi" w:cstheme="minorHAnsi"/>
          <w:color w:val="auto"/>
          <w:sz w:val="20"/>
          <w:szCs w:val="20"/>
        </w:rPr>
        <w:t xml:space="preserve"> Montaż obróbek blacharskich zadaszenia z blachy, ocynkowanej powlekanej gr. 0,7 mm. </w:t>
      </w:r>
    </w:p>
    <w:p w14:paraId="36BD6CFD" w14:textId="77777777" w:rsidR="00AC3102" w:rsidRPr="000336AA" w:rsidRDefault="00AC3102" w:rsidP="00AC3102">
      <w:pPr>
        <w:pStyle w:val="Default"/>
        <w:spacing w:line="276" w:lineRule="auto"/>
        <w:rPr>
          <w:rFonts w:asciiTheme="minorHAnsi" w:hAnsiTheme="minorHAnsi" w:cstheme="minorHAnsi"/>
          <w:color w:val="auto"/>
          <w:sz w:val="20"/>
          <w:szCs w:val="20"/>
        </w:rPr>
      </w:pPr>
    </w:p>
    <w:p w14:paraId="1C0B04B2" w14:textId="77777777" w:rsidR="00AC3102" w:rsidRPr="000336AA" w:rsidRDefault="00AC3102" w:rsidP="00AC3102">
      <w:r w:rsidRPr="000336AA">
        <w:t>Montaż nowego odwodnienia dachu, w tym rynien i rur spustowych z zachowaniem średnic i przekrojów odwodnienia istniejącego.</w:t>
      </w:r>
    </w:p>
    <w:p w14:paraId="6DBFF1E2" w14:textId="77777777" w:rsidR="00AC3102" w:rsidRPr="000336AA" w:rsidRDefault="00AC3102" w:rsidP="00AC3102">
      <w:bookmarkStart w:id="51" w:name="page15"/>
      <w:bookmarkEnd w:id="51"/>
      <w:r w:rsidRPr="000336AA">
        <w:t xml:space="preserve"> </w:t>
      </w:r>
    </w:p>
    <w:p w14:paraId="77AF6768" w14:textId="77777777" w:rsidR="00AC3102" w:rsidRPr="000336AA" w:rsidRDefault="00AC3102">
      <w:pPr>
        <w:pStyle w:val="Nagwek1"/>
        <w:numPr>
          <w:ilvl w:val="0"/>
          <w:numId w:val="17"/>
        </w:numPr>
      </w:pPr>
      <w:bookmarkStart w:id="52" w:name="_Toc164242990"/>
      <w:bookmarkStart w:id="53" w:name="_Toc177982100"/>
      <w:r w:rsidRPr="000336AA">
        <w:t>Wymiana stolarki okiennej i drzwiowej</w:t>
      </w:r>
      <w:bookmarkEnd w:id="52"/>
      <w:bookmarkEnd w:id="53"/>
    </w:p>
    <w:p w14:paraId="7FAFC0BE" w14:textId="7E1C447F" w:rsidR="00AC3102" w:rsidRPr="000336AA" w:rsidRDefault="00885EFF" w:rsidP="00AC3102">
      <w:r>
        <w:t xml:space="preserve">Projektuje się </w:t>
      </w:r>
      <w:r w:rsidRPr="000336AA">
        <w:t>wymia</w:t>
      </w:r>
      <w:r>
        <w:t>nę</w:t>
      </w:r>
      <w:r w:rsidR="00AC3102" w:rsidRPr="000336AA">
        <w:t xml:space="preserve"> starych okien PCV </w:t>
      </w:r>
      <w:r>
        <w:t xml:space="preserve"> i luksferów </w:t>
      </w:r>
      <w:r w:rsidR="00AC3102" w:rsidRPr="000336AA">
        <w:t xml:space="preserve">na nowe okna wykonane z profili PCV oraz drzwi zewnętrznych na drzwi </w:t>
      </w:r>
      <w:r>
        <w:t>stalowe techniczne</w:t>
      </w:r>
      <w:r w:rsidR="00AC3102" w:rsidRPr="000336AA">
        <w:t>, . Okna wymagają wymiany na nowe, wykonane z PCV, o współczynniku przenikania ciepła U≤</w:t>
      </w:r>
      <w:r>
        <w:t>1,4</w:t>
      </w:r>
      <w:r w:rsidR="00AC3102" w:rsidRPr="000336AA">
        <w:t xml:space="preserve"> [W/m²K], wyposażone w nawiewniki </w:t>
      </w:r>
      <w:proofErr w:type="spellStart"/>
      <w:r w:rsidR="00AC3102" w:rsidRPr="000336AA">
        <w:t>higrosterowane</w:t>
      </w:r>
      <w:proofErr w:type="spellEnd"/>
      <w:r w:rsidR="00AC3102" w:rsidRPr="000336AA">
        <w:t xml:space="preserve"> montowane w górnych ramach okiennych. Drzwi zewnętrzne wymagają wymiany na nowe, metalowe, ocieplone o współczynniku przenikania ciepła U≤1,30 [W/m²K]. ( patrz zestawienie stolarki )</w:t>
      </w:r>
    </w:p>
    <w:p w14:paraId="14824358" w14:textId="77777777" w:rsidR="00AC3102" w:rsidRPr="000336AA" w:rsidRDefault="00AC3102" w:rsidP="000F43B5">
      <w:pPr>
        <w:pStyle w:val="Nagwek1"/>
        <w:numPr>
          <w:ilvl w:val="0"/>
          <w:numId w:val="0"/>
        </w:numPr>
      </w:pPr>
    </w:p>
    <w:p w14:paraId="645E466E" w14:textId="77777777" w:rsidR="00AC3102" w:rsidRPr="000336AA" w:rsidRDefault="00AC3102">
      <w:pPr>
        <w:pStyle w:val="Nagwek1"/>
        <w:numPr>
          <w:ilvl w:val="0"/>
          <w:numId w:val="17"/>
        </w:numPr>
      </w:pPr>
      <w:bookmarkStart w:id="54" w:name="_Toc164242991"/>
      <w:bookmarkStart w:id="55" w:name="_Toc177982101"/>
      <w:r w:rsidRPr="000336AA">
        <w:t>Opis przyjętych rozwiązań projektowych</w:t>
      </w:r>
      <w:bookmarkEnd w:id="54"/>
      <w:bookmarkEnd w:id="55"/>
    </w:p>
    <w:p w14:paraId="7606C8E3" w14:textId="77777777" w:rsidR="00AC3102" w:rsidRPr="000336AA" w:rsidRDefault="00AC3102">
      <w:pPr>
        <w:pStyle w:val="Nagwek2"/>
        <w:numPr>
          <w:ilvl w:val="1"/>
          <w:numId w:val="17"/>
        </w:numPr>
      </w:pPr>
      <w:bookmarkStart w:id="56" w:name="_Toc164242992"/>
      <w:bookmarkStart w:id="57" w:name="_Toc177982102"/>
      <w:r w:rsidRPr="000336AA">
        <w:t>Docieplenie ścian zewnętrznych</w:t>
      </w:r>
      <w:bookmarkEnd w:id="56"/>
      <w:bookmarkEnd w:id="57"/>
    </w:p>
    <w:p w14:paraId="568C7ECE" w14:textId="7CDF3184" w:rsidR="00AC3102" w:rsidRPr="000336AA" w:rsidRDefault="00AC3102" w:rsidP="00AC3102">
      <w:r w:rsidRPr="000336AA">
        <w:t>Termomodernizacja obiektu polegać będzie na dociepleniu elewacji budynku tzw. metodą ETICS (dawniej lekką mokrą) z użyciem</w:t>
      </w:r>
      <w:r w:rsidR="000F43B5">
        <w:t xml:space="preserve"> wełny skalnej</w:t>
      </w:r>
      <w:r w:rsidRPr="000336AA">
        <w:t xml:space="preserve">, jako materiału dociepleniowego dla elewacji z wykończeniem z systemowego tynku silikonowego na elewacji. Wykonanie nowych elementów elewacji ze względu na zły stan techniczny polegać będzie na ich wymianie takich elementów jak rynny rury spustowe, parapety zewnętrzne, obróbki blacharskie itp. Elewacje na wysokości do 2 m nad poziom </w:t>
      </w:r>
      <w:r w:rsidR="00160924">
        <w:t xml:space="preserve">rampy na całej jej długości </w:t>
      </w:r>
      <w:r w:rsidRPr="000336AA">
        <w:t xml:space="preserve">należy dodatkowo zabezpieczyć poprzez stosowanie układu z zastosowaniem bezcementowej, dyspersyjnej masy klejącej wzmocnionej włóknami z zatopionymi dwiema warstwami siatek zbrojących z włókna szklanego o masie powierzchniowej: 350 - 380 g/m2 (tzw. „pancerna”) oraz 145 - 170 g/m2. Siatki układać prostopadle względem siebie. W pierwszej warstwie "siatkę pancerną" należy układać w pasach poziomych na styk bez zakładów. Zatopienie drugiej warstwy siatki wykonać metodą „mokre na mokre” lub po wstępnym stwardnieniu poprzedniej warstwy nanosząc masę klejącą i zatapiając w niej siatkę zbrojącą z włókna szklanego. Grubość warstwy zbrojonej w tym rozwiązaniu powinno oscylować w granicach 4 - 6 mm. </w:t>
      </w:r>
    </w:p>
    <w:p w14:paraId="2AB855F7" w14:textId="77777777" w:rsidR="00AC3102" w:rsidRPr="000336AA" w:rsidRDefault="00AC3102" w:rsidP="00AC3102">
      <w:r w:rsidRPr="000336AA">
        <w:t>W skład systemu metody „lekkiej - mokrej" wchodzą następujące materiały:</w:t>
      </w:r>
    </w:p>
    <w:p w14:paraId="7CC6A457" w14:textId="77777777" w:rsidR="00AC3102" w:rsidRPr="000336AA" w:rsidRDefault="00AC3102">
      <w:pPr>
        <w:pStyle w:val="Akapitzlist"/>
        <w:numPr>
          <w:ilvl w:val="0"/>
          <w:numId w:val="22"/>
        </w:numPr>
        <w:spacing w:after="0" w:line="240" w:lineRule="auto"/>
      </w:pPr>
      <w:r w:rsidRPr="000336AA">
        <w:t>zaprawa klejowa,</w:t>
      </w:r>
    </w:p>
    <w:p w14:paraId="6B9BA5F9" w14:textId="41414A2A" w:rsidR="00AC3102" w:rsidRPr="000336AA" w:rsidRDefault="00AC3102">
      <w:pPr>
        <w:pStyle w:val="Akapitzlist"/>
        <w:numPr>
          <w:ilvl w:val="0"/>
          <w:numId w:val="22"/>
        </w:numPr>
        <w:spacing w:after="0" w:line="240" w:lineRule="auto"/>
      </w:pPr>
      <w:r w:rsidRPr="000336AA">
        <w:t xml:space="preserve">płyty </w:t>
      </w:r>
      <w:r w:rsidR="002E7F1E">
        <w:t>wełny skalnej</w:t>
      </w:r>
      <w:r w:rsidRPr="000336AA">
        <w:t>,</w:t>
      </w:r>
    </w:p>
    <w:p w14:paraId="4D3B31C6" w14:textId="77777777" w:rsidR="00AC3102" w:rsidRPr="000336AA" w:rsidRDefault="00AC3102">
      <w:pPr>
        <w:pStyle w:val="Akapitzlist"/>
        <w:numPr>
          <w:ilvl w:val="0"/>
          <w:numId w:val="22"/>
        </w:numPr>
        <w:spacing w:after="0" w:line="240" w:lineRule="auto"/>
      </w:pPr>
      <w:r w:rsidRPr="000336AA">
        <w:t xml:space="preserve">łączniki do mechanicznego mocowania układu </w:t>
      </w:r>
      <w:proofErr w:type="spellStart"/>
      <w:r w:rsidRPr="000336AA">
        <w:t>ociepleniowego</w:t>
      </w:r>
      <w:proofErr w:type="spellEnd"/>
      <w:r w:rsidRPr="000336AA">
        <w:t>,</w:t>
      </w:r>
    </w:p>
    <w:p w14:paraId="72F15D8E" w14:textId="77777777" w:rsidR="00AC3102" w:rsidRPr="000336AA" w:rsidRDefault="00AC3102">
      <w:pPr>
        <w:pStyle w:val="Akapitzlist"/>
        <w:numPr>
          <w:ilvl w:val="0"/>
          <w:numId w:val="22"/>
        </w:numPr>
        <w:spacing w:after="0" w:line="240" w:lineRule="auto"/>
      </w:pPr>
      <w:r w:rsidRPr="000336AA">
        <w:t>tkanina szklana lub siatka z włókna szklanego,</w:t>
      </w:r>
    </w:p>
    <w:p w14:paraId="309F0E9E" w14:textId="77777777" w:rsidR="00AC3102" w:rsidRPr="000336AA" w:rsidRDefault="00AC3102">
      <w:pPr>
        <w:pStyle w:val="Akapitzlist"/>
        <w:numPr>
          <w:ilvl w:val="0"/>
          <w:numId w:val="22"/>
        </w:numPr>
        <w:spacing w:after="0" w:line="240" w:lineRule="auto"/>
      </w:pPr>
      <w:r w:rsidRPr="000336AA">
        <w:lastRenderedPageBreak/>
        <w:t>zaprawa klejowa do wykonywania warstwy zbrojącej</w:t>
      </w:r>
    </w:p>
    <w:p w14:paraId="61008AF4" w14:textId="77777777" w:rsidR="00AC3102" w:rsidRPr="000336AA" w:rsidRDefault="00AC3102" w:rsidP="00AC3102">
      <w:r w:rsidRPr="000336AA">
        <w:t>- bezcementowa, dyspersyjna masa klejąca wzmocniona włóknami do wykonywania warstwy zbrojącej</w:t>
      </w:r>
    </w:p>
    <w:p w14:paraId="6CDF9E63" w14:textId="77777777" w:rsidR="00AC3102" w:rsidRPr="000336AA" w:rsidRDefault="00AC3102">
      <w:pPr>
        <w:pStyle w:val="Akapitzlist"/>
        <w:numPr>
          <w:ilvl w:val="0"/>
          <w:numId w:val="22"/>
        </w:numPr>
        <w:spacing w:after="0" w:line="240" w:lineRule="auto"/>
      </w:pPr>
      <w:r w:rsidRPr="000336AA">
        <w:t>podkład tynkarski,</w:t>
      </w:r>
    </w:p>
    <w:p w14:paraId="59CC1D72" w14:textId="77777777" w:rsidR="00AC3102" w:rsidRPr="000336AA" w:rsidRDefault="00AC3102">
      <w:pPr>
        <w:pStyle w:val="Akapitzlist"/>
        <w:numPr>
          <w:ilvl w:val="0"/>
          <w:numId w:val="22"/>
        </w:numPr>
        <w:spacing w:after="0" w:line="240" w:lineRule="auto"/>
      </w:pPr>
      <w:r w:rsidRPr="000336AA">
        <w:t>warstwa zewnętrzna cienkowarstwowego tynku silikonowego,</w:t>
      </w:r>
    </w:p>
    <w:p w14:paraId="3DEDD256" w14:textId="77777777" w:rsidR="00AC3102" w:rsidRPr="000336AA" w:rsidRDefault="00AC3102" w:rsidP="00AC3102">
      <w:r w:rsidRPr="000336AA">
        <w:t>Prace związane z wykonaniem ocieplenia należy przeprowadzić zgodnie Instrukcja ITB 447/2009, „Złożone systemy izolacji cieplnej ścian zewnętrznych budynków. ETICS. Zasady projektowania i wykonywania z oraz ściśle wg wytycznych producenta wybranego systemu.</w:t>
      </w:r>
    </w:p>
    <w:p w14:paraId="67AAF732" w14:textId="77777777" w:rsidR="00AC3102" w:rsidRPr="000336AA" w:rsidRDefault="00AC3102" w:rsidP="00AC3102"/>
    <w:p w14:paraId="229F7B10"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bookmarkStart w:id="58" w:name="_Toc50043622"/>
      <w:bookmarkStart w:id="59" w:name="_Toc51497515"/>
      <w:bookmarkStart w:id="60" w:name="_Toc160012503"/>
      <w:bookmarkStart w:id="61" w:name="_Toc160015026"/>
      <w:bookmarkStart w:id="62" w:name="_Toc160015100"/>
      <w:bookmarkStart w:id="63" w:name="_Toc160015235"/>
      <w:bookmarkStart w:id="64" w:name="_Toc160015336"/>
      <w:bookmarkStart w:id="65" w:name="_Toc160016160"/>
      <w:bookmarkStart w:id="66" w:name="_Toc50043627"/>
      <w:bookmarkStart w:id="67" w:name="_Toc51497520"/>
      <w:bookmarkStart w:id="68" w:name="_Toc160012508"/>
      <w:bookmarkStart w:id="69" w:name="_Toc160015031"/>
      <w:bookmarkStart w:id="70" w:name="_Toc160015105"/>
      <w:bookmarkStart w:id="71" w:name="_Toc160015240"/>
      <w:bookmarkStart w:id="72" w:name="_Toc160015341"/>
      <w:bookmarkStart w:id="73" w:name="_Toc160016165"/>
      <w:bookmarkStart w:id="74" w:name="_Toc162606301"/>
      <w:bookmarkStart w:id="75" w:name="_Toc162606374"/>
      <w:bookmarkStart w:id="76" w:name="_Toc164204585"/>
      <w:bookmarkStart w:id="77" w:name="_Toc164242993"/>
      <w:bookmarkStart w:id="78" w:name="_Toc164242999"/>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610B3CA3"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43D13446"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653BF91A"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7A7D77A1"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1293121A"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7D3478CB"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7D53023A"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566F538D"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00B3DF4F"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531CF496"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6516E1B3"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02664AF5"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6DACE8C5"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24D236D6"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07302E1C"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7CDFCC27"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349366A3" w14:textId="77777777" w:rsidR="00EF0D05" w:rsidRPr="00EF0D05" w:rsidRDefault="00EF0D05">
      <w:pPr>
        <w:pStyle w:val="Akapitzlist"/>
        <w:keepNext/>
        <w:keepLines/>
        <w:numPr>
          <w:ilvl w:val="0"/>
          <w:numId w:val="28"/>
        </w:numPr>
        <w:spacing w:before="200" w:after="0"/>
        <w:contextualSpacing w:val="0"/>
        <w:outlineLvl w:val="1"/>
        <w:rPr>
          <w:rFonts w:eastAsia="Cambria"/>
          <w:b/>
          <w:bCs/>
          <w:i/>
          <w:vanish/>
          <w:szCs w:val="26"/>
        </w:rPr>
      </w:pPr>
    </w:p>
    <w:p w14:paraId="356BDD67" w14:textId="77777777" w:rsidR="00EF0D05" w:rsidRPr="00EF0D05" w:rsidRDefault="00EF0D05">
      <w:pPr>
        <w:pStyle w:val="Akapitzlist"/>
        <w:keepNext/>
        <w:keepLines/>
        <w:numPr>
          <w:ilvl w:val="1"/>
          <w:numId w:val="28"/>
        </w:numPr>
        <w:spacing w:before="200" w:after="0"/>
        <w:contextualSpacing w:val="0"/>
        <w:outlineLvl w:val="1"/>
        <w:rPr>
          <w:rFonts w:eastAsia="Cambria"/>
          <w:b/>
          <w:bCs/>
          <w:i/>
          <w:vanish/>
          <w:szCs w:val="26"/>
        </w:rPr>
      </w:pPr>
    </w:p>
    <w:p w14:paraId="1F7F7746" w14:textId="15D55D60" w:rsidR="00AC3102" w:rsidRPr="000336AA" w:rsidRDefault="00AC3102">
      <w:pPr>
        <w:pStyle w:val="Nagwek2"/>
        <w:numPr>
          <w:ilvl w:val="1"/>
          <w:numId w:val="28"/>
        </w:numPr>
      </w:pPr>
      <w:bookmarkStart w:id="79" w:name="_Toc177982103"/>
      <w:r w:rsidRPr="000336AA">
        <w:t>Przygotowanie podłoża</w:t>
      </w:r>
      <w:bookmarkEnd w:id="78"/>
      <w:bookmarkEnd w:id="79"/>
    </w:p>
    <w:p w14:paraId="780F8D8C" w14:textId="77777777" w:rsidR="00AC3102" w:rsidRPr="000336AA" w:rsidRDefault="00AC3102" w:rsidP="00AC3102"/>
    <w:p w14:paraId="07B61AE4" w14:textId="631F87FF" w:rsidR="00AC3102" w:rsidRPr="000336AA" w:rsidRDefault="00AC3102" w:rsidP="00AC3102">
      <w:r w:rsidRPr="000336AA">
        <w:t xml:space="preserve">Wszystkie materiały, narzędzia i sprzęt winny być przygotowane zgodnie ze specyfikacją. Materiały powinny odpowiadać wymaganiom norm i aprobat technicznych oraz posiadać świadectwa jakości. Wszystkie elementy wyposażenia technicznego wchodzące w skład elewacji, takie jak: rynny, rury spustowe, obróbki blacharskie, instalacja odgromowa, lampy itp. powinny zostać zdemontowane oraz wymienione na nowe. Urządzenia </w:t>
      </w:r>
      <w:r w:rsidR="001F79C8">
        <w:t>wentylacyjne</w:t>
      </w:r>
      <w:r w:rsidRPr="000336AA">
        <w:t xml:space="preserve"> należy zdemontować na czas wykonywania prac i zamontować ponownie. Przed przystąpieniem do prac dociepleniowych należy dokładnie oczyścić podłoże z kurzu, wykwitów solnych, osadów biologicznych, luźnych cząstek mineralnych, </w:t>
      </w:r>
      <w:proofErr w:type="spellStart"/>
      <w:r w:rsidRPr="000336AA">
        <w:t>zatłuczeń</w:t>
      </w:r>
      <w:proofErr w:type="spellEnd"/>
      <w:r w:rsidRPr="000336AA">
        <w:t xml:space="preserve">, </w:t>
      </w:r>
      <w:proofErr w:type="spellStart"/>
      <w:r w:rsidRPr="000336AA">
        <w:t>zaoliwień</w:t>
      </w:r>
      <w:proofErr w:type="spellEnd"/>
      <w:r w:rsidRPr="000336AA">
        <w:t>, itp. Sprawdzeniu powinien zostać poddany również stopień nasiąkliwości podłoża. Jeśli podłoże jest zbyt chłonne, lub nadmiernie się osypujące wymaga gruntowania, które wzmacnia jego spoistość. Sprawdzenia wymaga również stan techniczny podłoża, które powinno być suche, nośne i równe. Nierówności, defekty i ubytki skuć i wyrównać zaprawą tynkarską (Podłoże powinno być równe w zakresie odchyleń powierzchni i krawędzi). W przypadku stwierdzenia słabej przyczepności (słabe tynki,</w:t>
      </w:r>
      <w:bookmarkStart w:id="80" w:name="page17"/>
      <w:bookmarkEnd w:id="80"/>
      <w:r w:rsidR="00A07742">
        <w:t xml:space="preserve"> </w:t>
      </w:r>
      <w:r w:rsidRPr="000336AA">
        <w:t>odspojone powłoki malarskie, niewiązane cząstki muru) warstwy te należy usunąć. Nierówności i ubytki należy wcześniej wyrównać zaprawą wyrównawczo murarską. Konieczne jest wykonanie próby przyczepności zanim przystąpi się do mocowania płyt</w:t>
      </w:r>
      <w:r w:rsidR="00B67A60">
        <w:t xml:space="preserve"> z wełny skalnej</w:t>
      </w:r>
      <w:r w:rsidRPr="000336AA">
        <w:t xml:space="preserve">. Próbki należy przyklejać w różnych miejscach elewacji i po wyschnięciu kleju oderwać. Jeżeli rozerwanie nastąpi w grubości </w:t>
      </w:r>
      <w:r w:rsidR="00B67A60">
        <w:t xml:space="preserve">płyty wełny </w:t>
      </w:r>
      <w:r w:rsidRPr="000336AA">
        <w:t xml:space="preserve"> oznacza to, że podłoże posiada odpowiednią przyczepność. Jeżeli próba zakończy się niepowodzeniem, tzn. przyklejony kawałek zostanie oderwany wraz z warstwą zewnętrzną elewacji powierzchnie należy zagruntować preparatem głęboko penetrującym. Jeżeli po zagruntowaniu podłoże okaże się dalej niestabilne należy uwzględnić dodatkowe mocowanie mechaniczne i odpowiednie przygotowanie podłoża.</w:t>
      </w:r>
    </w:p>
    <w:p w14:paraId="53DB220B" w14:textId="77777777" w:rsidR="00AC3102" w:rsidRPr="000336AA" w:rsidRDefault="00AC3102" w:rsidP="00AC3102"/>
    <w:p w14:paraId="18B5E5D4" w14:textId="77777777" w:rsidR="00AC3102" w:rsidRPr="000336AA" w:rsidRDefault="00AC3102">
      <w:pPr>
        <w:pStyle w:val="Nagwek2"/>
        <w:numPr>
          <w:ilvl w:val="1"/>
          <w:numId w:val="28"/>
        </w:numPr>
      </w:pPr>
      <w:bookmarkStart w:id="81" w:name="_Toc164243000"/>
      <w:bookmarkStart w:id="82" w:name="_Toc177982104"/>
      <w:r w:rsidRPr="000336AA">
        <w:t>Ocieplenie ścian w gruncie</w:t>
      </w:r>
      <w:bookmarkEnd w:id="81"/>
      <w:bookmarkEnd w:id="82"/>
    </w:p>
    <w:p w14:paraId="153EA3BA" w14:textId="77777777" w:rsidR="00AC3102" w:rsidRPr="000336AA" w:rsidRDefault="00AC3102" w:rsidP="00AC3102"/>
    <w:p w14:paraId="06FDCD3A" w14:textId="4959BB82" w:rsidR="00AC3102" w:rsidRPr="000336AA" w:rsidRDefault="00AC3102" w:rsidP="00AC3102">
      <w:r w:rsidRPr="000336AA">
        <w:t xml:space="preserve">W ramach prac termomodernizacyjnych budynku należy przewidzieć wykonanie docieplenia oraz pionowej izolacji ścian w gruncie </w:t>
      </w:r>
    </w:p>
    <w:p w14:paraId="51B6DB73" w14:textId="77777777" w:rsidR="00AC3102" w:rsidRPr="000336AA" w:rsidRDefault="00AC3102" w:rsidP="00AC3102">
      <w:r w:rsidRPr="000336AA">
        <w:t xml:space="preserve">Przed nakładaniem izolacji przeciwwilgociowej należy przeprowadzić odgrzybianie ścian oraz uzupełnić wszystkie ubytki. Na tak przygotowane podłoże zastosować grunt w postaci emulsji bitumiczno-lateksowej do uszczelniania różnych podłoży po rozcieńczeniu stosowany jako preparat </w:t>
      </w:r>
      <w:r w:rsidRPr="000336AA">
        <w:lastRenderedPageBreak/>
        <w:t xml:space="preserve">gruntujący lub dwuskładnikową, grubowarstwową masę </w:t>
      </w:r>
      <w:proofErr w:type="spellStart"/>
      <w:r w:rsidRPr="000336AA">
        <w:t>bitumiczno</w:t>
      </w:r>
      <w:proofErr w:type="spellEnd"/>
      <w:r w:rsidRPr="000336AA">
        <w:t xml:space="preserve"> – kauczukową wzmacnianą włóknami do rozcieńczenia z wodą jako preparat gruntujący przed nałożeniem grubowarstwowej masy bitumicznej.</w:t>
      </w:r>
    </w:p>
    <w:p w14:paraId="19E029BC" w14:textId="77777777" w:rsidR="00AC3102" w:rsidRPr="000336AA" w:rsidRDefault="00AC3102" w:rsidP="00AC3102">
      <w:r w:rsidRPr="000336AA">
        <w:t>Masę bitumiczno-kauczukową nakładać na przygotowane podłoże metalową pacą stale kontrolując grubość żądanej grubości warstwy izolacji (patrz DANE TECHNICZNE) bezpośrednio po ich nałożeniu oraz kontrole stanu wyschnięcia w miejscu próbnym położonym w wykopie budowlanym. Masę można nakładać na zagruntowaną wcześniej powierzchnię w jednym cyklu roboczym (max. 8 mm). Zaleca się nakładanie masy bitumicznej w co najmniej 2 cyklach roboczych w zależności od grubości warstwy, pierwsza warstwa powinna być przeschnięta aby nie uległa uszkodzeniu przed nałożeniem drugiej warstwy. W przypadku wykonywania izolacji przeciwwodnej typu ciężkiego zabezpieczającej przed wodą pod ciśnieniem lub spiętrzającą się wodą infiltracyjną należy zatopić w pierwszej warstwie siatkę zbrojącą z włókna szklanego o min. gramaturze powierzchniowej 145g/m2 pamiętając o zachowaniu zakładów min. 10 cm. Drugą warstwę należy nakładać dopiero po wyschnięciu pierwszej warstwy (patrz DANE TECHNICZNE produktu). Przy wykonywaniu przerw, grubość warstwy masy należy stopniowo ograniczyć do zera, zaś przy ponownym przystąpieniu do</w:t>
      </w:r>
    </w:p>
    <w:p w14:paraId="47ADD39C" w14:textId="77777777" w:rsidR="00AC3102" w:rsidRPr="000336AA" w:rsidRDefault="00AC3102" w:rsidP="00AC3102">
      <w:bookmarkStart w:id="83" w:name="page18"/>
      <w:bookmarkEnd w:id="83"/>
      <w:r w:rsidRPr="000336AA">
        <w:t xml:space="preserve">prac wykonać zakład na poprzednią warstwę. Przed zaizolowaniem całej powierzchni należy w miejscach łączenia ławy fundamentowej a ściany pionowej wykonać fasetę z zaprawy mineralnej wodoszczelnej. Izolację </w:t>
      </w:r>
    </w:p>
    <w:p w14:paraId="729BD7FE" w14:textId="77777777" w:rsidR="00AC3102" w:rsidRPr="000336AA" w:rsidRDefault="00AC3102" w:rsidP="00AC3102">
      <w:r w:rsidRPr="000336AA">
        <w:t>należy chronić przed uszkodzeniem. Warstwy ochronne i filtrujące można nakładać dopiero po całkowitym wyschnięciu warstwy izolacji. Następnie można zasypać wykop, pamiętając o uniknięciu uszkodzeń izolacji i warstwy ochronnej.</w:t>
      </w:r>
    </w:p>
    <w:p w14:paraId="3B871147" w14:textId="3A30B918" w:rsidR="00AC3102" w:rsidRPr="000336AA" w:rsidRDefault="00AC3102" w:rsidP="00AC3102">
      <w:r w:rsidRPr="000336AA">
        <w:t xml:space="preserve">Do przyklejania płyt izolacyjnych stosować tą samą dwuskładnikową, grubowarstwową masę </w:t>
      </w:r>
      <w:proofErr w:type="spellStart"/>
      <w:r w:rsidRPr="000336AA">
        <w:t>bitumiczno</w:t>
      </w:r>
      <w:proofErr w:type="spellEnd"/>
      <w:r w:rsidRPr="000336AA">
        <w:t xml:space="preserve"> – kauczukową. Masę bitumiczną należy aplikować na płytach XPS punktowo (równomiernie rozmieszczonymi plackami) </w:t>
      </w:r>
      <w:r w:rsidR="000E3751">
        <w:t>oraz</w:t>
      </w:r>
      <w:r w:rsidRPr="000336AA">
        <w:t xml:space="preserve"> pasmowo (po obwodzie płyty) a następnie lekko dociskając do podłoża.</w:t>
      </w:r>
    </w:p>
    <w:p w14:paraId="13E3255F" w14:textId="77777777" w:rsidR="00AC3102" w:rsidRPr="000336AA" w:rsidRDefault="00AC3102" w:rsidP="00AC3102">
      <w:r w:rsidRPr="000336AA">
        <w:t xml:space="preserve">Na zewnętrzną powierzchnie płyt styropianu ekstrudowanego należy zastosować ponownie grunt w postaci emulsji bitumiczno-lateksowej do uszczelniania różnych podłoży po rozcieńczeniu stosowany jako preparat gruntujący lub emulsję bitumiczną z domieszką lateksu do rozcieńczenia z wodą jako preparat gruntujący przed nałożeniem grubowarstwowej masy bitumicznej. Na tak przygotowaną powierzchnię należy nałożyć dwuskładnikową, grubowarstwową masę </w:t>
      </w:r>
      <w:proofErr w:type="spellStart"/>
      <w:r w:rsidRPr="000336AA">
        <w:t>bitumiczno</w:t>
      </w:r>
      <w:proofErr w:type="spellEnd"/>
      <w:r w:rsidRPr="000336AA">
        <w:t xml:space="preserve"> – kauczukową wzmacnianą włóknami w którą należy wtopić siatkę z włókna szklanego. Dodatkowo izolację przeciwwilgociową zaleca się zabezpieczyć poprzez zastosowanie folii tłoczonej. Po wyschnięciu masy i nałożeniu włókniny ochronnej można zasypać wykop.</w:t>
      </w:r>
    </w:p>
    <w:p w14:paraId="61E19042" w14:textId="77777777" w:rsidR="00AC3102" w:rsidRPr="000336AA" w:rsidRDefault="00AC3102" w:rsidP="00AC3102">
      <w:r w:rsidRPr="000336AA">
        <w:t>UWAGA: Odsłonięcie ścian fundamentowych wykonać odcinkowo. Wykop należy zabezpieczyć zgodnie z przepisami BHP, dodatkowo chronić przed deszczem.</w:t>
      </w:r>
    </w:p>
    <w:p w14:paraId="23E9BC78" w14:textId="54A5E726" w:rsidR="00AC3102" w:rsidRDefault="00AC3102" w:rsidP="00AC3102">
      <w:r w:rsidRPr="000336AA">
        <w:t>Po wykonaniu robót izolacyjnych wykopy zasypać gruntem z wykopu zagęszczając warstwami gr. 15 cm. Wokół budynku należy wykonać opaskę z</w:t>
      </w:r>
      <w:r w:rsidR="000E3751">
        <w:t>e  żwirku</w:t>
      </w:r>
    </w:p>
    <w:p w14:paraId="1E6B9B62" w14:textId="77777777" w:rsidR="00EF0D05" w:rsidRPr="000336AA" w:rsidRDefault="00EF0D05" w:rsidP="00AC3102"/>
    <w:p w14:paraId="6A8BF2AA" w14:textId="29B5721F" w:rsidR="00AC3102" w:rsidRPr="000336AA" w:rsidRDefault="00AC3102">
      <w:pPr>
        <w:pStyle w:val="Nagwek2"/>
        <w:numPr>
          <w:ilvl w:val="1"/>
          <w:numId w:val="28"/>
        </w:numPr>
      </w:pPr>
      <w:bookmarkStart w:id="84" w:name="_Toc164243002"/>
      <w:bookmarkStart w:id="85" w:name="_Toc177982105"/>
      <w:r w:rsidRPr="000336AA">
        <w:lastRenderedPageBreak/>
        <w:t xml:space="preserve">Mocowanie płyt </w:t>
      </w:r>
      <w:bookmarkEnd w:id="84"/>
      <w:r w:rsidR="000E3751">
        <w:t>wełny skalnej</w:t>
      </w:r>
      <w:bookmarkEnd w:id="85"/>
    </w:p>
    <w:p w14:paraId="15E959FF" w14:textId="77777777" w:rsidR="00AC3102" w:rsidRPr="000336AA" w:rsidRDefault="00AC3102" w:rsidP="00AC3102"/>
    <w:p w14:paraId="70D5A390" w14:textId="7287DBC1" w:rsidR="00AC3102" w:rsidRPr="000336AA" w:rsidRDefault="00AC3102" w:rsidP="00AC3102">
      <w:r w:rsidRPr="000336AA">
        <w:t xml:space="preserve">Montaż płyt </w:t>
      </w:r>
      <w:r w:rsidR="000E3751">
        <w:t>wełny skalnej</w:t>
      </w:r>
      <w:r w:rsidRPr="000336AA">
        <w:t xml:space="preserve"> należy zacząć od zamontowania listwy startowej w dolnej części. Listwa startowa z metalu nierdzewnego powinna mieć szerokość 3 mm większą od płyty </w:t>
      </w:r>
      <w:r w:rsidR="00B405FB">
        <w:t>.</w:t>
      </w:r>
      <w:r w:rsidRPr="000336AA">
        <w:t>Należy ją mocować w poziomie i w płaszczyźnie w odstępach ok. 30 cm przy pomocy wbijanych łączników. Należy bezwzględnie mocować końce listwy. Listwy łączyć przy pomocy plastikowych</w:t>
      </w:r>
      <w:bookmarkStart w:id="86" w:name="page19"/>
      <w:bookmarkEnd w:id="86"/>
      <w:r w:rsidR="00B405FB">
        <w:t xml:space="preserve"> </w:t>
      </w:r>
      <w:r w:rsidRPr="000336AA">
        <w:t xml:space="preserve">złączek, a w narożach budynku mocować listwy narożne. </w:t>
      </w:r>
      <w:r w:rsidR="00B405FB">
        <w:t>Wełnę skalną</w:t>
      </w:r>
      <w:r w:rsidRPr="000336AA">
        <w:t xml:space="preserve"> należy przyklejać do podłoża przy pomocy kleju, którego specyfikacje są zgodne z przyjętym dociepleniem systemowym. Klej należy nakładać tzw. metodą punktowo-krawędziową, ilość kleju powinna być każdorazowo tak dobrana, że po dociśnięciu płyty do podłoża powinien on pokryć min. 40 % powierzchni (jeśli podłoże nie jest wystarczająco spójne może zajść potrzeba pokrycia 100% powierzchni i/lub zastosowania dodatkowych kołków mocujących ( montaż kołków zagłębiony)). Nierówności podłoża do 10 mm można wyrównywać zaprawą klejowo-szpachlową. Przestrzegać zaleceń zawartych w aktualnych wytycznych wykonywania ociepleń ścian zewnętrznych budynków producenta systemu. Płytę z nałożonym klejem należy każdorazowo przyłożyć do ściany w wybranym miejscu i docisnąć (dobić) do podłoża. Boczne krawędzie płyt ocieplających powinny do siebie szczelnie przylegać, a masa klejąca nie powinna między nie wnikać (wnikanie masy klejącej pomiędzy płyty powoduje powstawanie mostków termicznych, których należy bezwzględnie unikać). Płyty należy układać mijankowo zarówno na powierzchni ścian jak i na narożnikach. Grubość warstwy klejowo powietrznej może przy większych wklęsłościach podłoża wynosić do 25 - 30 mm z jednoczesnym zachowaniem min. 40% przyklejonej powierzchni netto. Przy większych odchyłkach celowe jest ich niwelowanie poprzez użycie w wymagających tego miejscach styropianu o różnej grubości. Nierówności podłoża od 5 mm – 30 mm wyrównać zaprawą wyrównawczą. Przy nierównościach powyżej 30 mm zastosować zmienną grubość termoizolacji z utrzymaniem płaszczyzny lica. Dla nierówność powyżej 50 mm konieczna jest zmiana grubości termoizolacji wraz ze zmianą płaszczyzny lica w formie uskoku, nadwieszenia, elementy architektoniczne.</w:t>
      </w:r>
    </w:p>
    <w:p w14:paraId="03470089" w14:textId="77777777" w:rsidR="00AC3102" w:rsidRPr="000336AA" w:rsidRDefault="00AC3102" w:rsidP="00AC3102">
      <w:r w:rsidRPr="000336AA">
        <w:t xml:space="preserve">Należy wykonać dodatkowe mocowanie docieplenia (w miejscach o wątpliwej przyczepności podłoża, lub w miejscach szczególnie trudnych) przy pomocy przeznaczonych do tego dybli z tworzywa sztucznego w ilości 6 szt./m2. Dyble osadzić, opierając talerzyki o powierzchnię ocieplenia i zależnie od rodzaju kołka wbijać lub wkręcać trzpienie do oporu. </w:t>
      </w:r>
      <w:bookmarkStart w:id="87" w:name="_Hlk161953777"/>
      <w:r w:rsidRPr="000336AA">
        <w:t>Prawidłowo osadzone dyble powinny być zagłębione w termoizolacji, niedopuszczalne jest uszkodzenie struktury styropianu podczas montażu kołków i dybli</w:t>
      </w:r>
      <w:bookmarkEnd w:id="87"/>
      <w:r w:rsidRPr="000336AA">
        <w:t>. Dodatkowe mocowanie można wykonać po upływie 24 godzin od przyklejenia płyt. Głębokość zakotwienia kołków w warstwie konstrukcyjnej ściany powinna wynosić min. 5 cm. Dodatkowo należy wykonać uszczelnienia styków styropianu ze stolarką, ślusarką i obróbkami blacharskimi przy pomocy trwale elastycznej masy systemowej oraz listwy lub sznura dylatacyjnego z pianki.</w:t>
      </w:r>
    </w:p>
    <w:p w14:paraId="6422409E" w14:textId="77777777" w:rsidR="00AC3102" w:rsidRPr="000336AA" w:rsidRDefault="00AC3102" w:rsidP="00AC3102">
      <w:r w:rsidRPr="000336AA">
        <w:t>Wskazówki wykonawcze:</w:t>
      </w:r>
    </w:p>
    <w:p w14:paraId="1115DB06" w14:textId="77777777" w:rsidR="00AC3102" w:rsidRPr="000336AA" w:rsidRDefault="00AC3102" w:rsidP="00AC3102"/>
    <w:p w14:paraId="0E801EB1" w14:textId="6D6630FB" w:rsidR="00AC3102" w:rsidRPr="000336AA" w:rsidRDefault="00AC3102">
      <w:pPr>
        <w:pStyle w:val="Akapitzlist"/>
        <w:numPr>
          <w:ilvl w:val="0"/>
          <w:numId w:val="23"/>
        </w:numPr>
        <w:spacing w:after="0" w:line="240" w:lineRule="auto"/>
      </w:pPr>
      <w:r w:rsidRPr="000336AA">
        <w:t xml:space="preserve">Przeszlifowanie lica </w:t>
      </w:r>
      <w:r w:rsidR="00332834">
        <w:t>płyty dociepleniowej</w:t>
      </w:r>
      <w:r w:rsidRPr="000336AA">
        <w:t xml:space="preserve"> powoduje usunięcie jego gładkiej zewnętrznej warstwy, znacznie zwiększając przyczepność zaprawy klejącej do jego powierzchni.</w:t>
      </w:r>
    </w:p>
    <w:p w14:paraId="642637E7" w14:textId="77777777" w:rsidR="00AC3102" w:rsidRPr="000336AA" w:rsidRDefault="00AC3102">
      <w:pPr>
        <w:pStyle w:val="Akapitzlist"/>
        <w:numPr>
          <w:ilvl w:val="0"/>
          <w:numId w:val="24"/>
        </w:numPr>
        <w:spacing w:after="0" w:line="240" w:lineRule="auto"/>
      </w:pPr>
      <w:bookmarkStart w:id="88" w:name="page20"/>
      <w:bookmarkEnd w:id="88"/>
      <w:r w:rsidRPr="000336AA">
        <w:t>Po operacjach szlifowania każdorazowo należy usunąć pozostały pył.</w:t>
      </w:r>
    </w:p>
    <w:p w14:paraId="6A439BE9" w14:textId="77777777" w:rsidR="00AC3102" w:rsidRPr="000336AA" w:rsidRDefault="00AC3102">
      <w:pPr>
        <w:pStyle w:val="Akapitzlist"/>
        <w:numPr>
          <w:ilvl w:val="0"/>
          <w:numId w:val="24"/>
        </w:numPr>
        <w:spacing w:after="0" w:line="240" w:lineRule="auto"/>
      </w:pPr>
      <w:r w:rsidRPr="000336AA">
        <w:lastRenderedPageBreak/>
        <w:t>Niedopuszczalne jest pozostawienie uskoków sąsiednich płyt w warstwie termoizolacyjnej, ponieważ stwarza to ryzyko uszkodzenia warstwy zbrojonej w miejscu występowania skokowych zmian jej grubości.</w:t>
      </w:r>
    </w:p>
    <w:p w14:paraId="3EC133C7" w14:textId="77777777" w:rsidR="00AC3102" w:rsidRPr="000336AA" w:rsidRDefault="00AC3102" w:rsidP="00AC3102"/>
    <w:p w14:paraId="53DA846A" w14:textId="303D110B" w:rsidR="00AC3102" w:rsidRPr="000336AA" w:rsidRDefault="00AC3102">
      <w:pPr>
        <w:pStyle w:val="Nagwek2"/>
        <w:numPr>
          <w:ilvl w:val="1"/>
          <w:numId w:val="28"/>
        </w:numPr>
      </w:pPr>
      <w:bookmarkStart w:id="89" w:name="_Toc164243003"/>
      <w:bookmarkStart w:id="90" w:name="_Toc177982106"/>
      <w:r w:rsidRPr="000336AA">
        <w:t>Wykonanie warstwy zbrojonej</w:t>
      </w:r>
      <w:bookmarkEnd w:id="89"/>
      <w:bookmarkEnd w:id="90"/>
      <w:r w:rsidR="005F79E0">
        <w:t xml:space="preserve"> </w:t>
      </w:r>
    </w:p>
    <w:p w14:paraId="0116B2F9" w14:textId="77777777" w:rsidR="00AC3102" w:rsidRPr="000336AA" w:rsidRDefault="00AC3102" w:rsidP="00AC3102"/>
    <w:p w14:paraId="5EDCB37A" w14:textId="582D977E" w:rsidR="00AC3102" w:rsidRPr="000336AA" w:rsidRDefault="00AC3102" w:rsidP="00AC3102">
      <w:r w:rsidRPr="000336AA">
        <w:t xml:space="preserve">Warstwa zbrojona może zostać wykonana nie wcześniej niż po trzech dniach od przyklejenia płyty. Warstwa zbrojona na powierzchni </w:t>
      </w:r>
      <w:r w:rsidR="005F79E0">
        <w:t>wełny skalnej</w:t>
      </w:r>
      <w:r w:rsidRPr="000336AA">
        <w:t xml:space="preserve"> wykonywana jest jako minimum 3 mm grubości gładź z kleju systemowego</w:t>
      </w:r>
      <w:r w:rsidRPr="000336AA">
        <w:rPr>
          <w:b/>
          <w:bCs/>
        </w:rPr>
        <w:t>,</w:t>
      </w:r>
      <w:r w:rsidRPr="000336AA">
        <w:t xml:space="preserve"> w którym zostaje zatopiona specjalnie przeznaczona do tego celu atestowana siatka zbrojąca z włókien szklanych. Nałożony klej zachowuje odpowiednią plastyczność przez około 10-30 minut w zależności od temperatury i wilgotności względnej powietrza. Dlatego należy unikać pracy przy bezpośrednim nasłonecznieniu i silnym wietrze. W tak naniesionym kleju należy zatopić i zaszpachlować na gładko siatkę zbrojącą. Poszczególne pasma siatki układać pionowo lub poziomo z zakładem szerokości min. 10 cm. Zakłady siatki nie mogą pokrywać się ze spoinami między płytami styropianowymi. Minimalne otulenie siatki wynosi 1 mm. Nie należy pozostawiać, nawet miejscami siatki bez otulenia!!! Po 2 dniach, można przystąpić do wykonywania podkładu tynkarskiego.</w:t>
      </w:r>
    </w:p>
    <w:p w14:paraId="0E2E37E7" w14:textId="077659BE" w:rsidR="00AC3102" w:rsidRPr="000336AA" w:rsidRDefault="00AC3102" w:rsidP="00AC3102">
      <w:r w:rsidRPr="000336AA">
        <w:t xml:space="preserve">Strefy budynku szczególnie narażone na uszkodzenia mechaniczne (ściany do wysokości 2 m powyżej terenu oraz ściany przy </w:t>
      </w:r>
      <w:r w:rsidR="005F79E0">
        <w:t>rampie i schodach</w:t>
      </w:r>
      <w:r w:rsidRPr="000336AA">
        <w:t xml:space="preserve"> należy wykonać przy zastosowaniu bezcementowej, dyspersyjnej masy klejącej wzmocnionej włóknami. Do wykonania warstwy zbrojonej stosować układ zbrojący dwóch warstw siatek z włókna szklanego o masie powierzchniowej:</w:t>
      </w:r>
    </w:p>
    <w:p w14:paraId="1E23547D" w14:textId="77777777" w:rsidR="00AC3102" w:rsidRPr="000336AA" w:rsidRDefault="00AC3102" w:rsidP="00AC3102"/>
    <w:p w14:paraId="4C6D0265" w14:textId="77777777" w:rsidR="00AC3102" w:rsidRPr="000336AA" w:rsidRDefault="00AC3102">
      <w:pPr>
        <w:pStyle w:val="Akapitzlist"/>
        <w:numPr>
          <w:ilvl w:val="0"/>
          <w:numId w:val="25"/>
        </w:numPr>
        <w:spacing w:after="0" w:line="240" w:lineRule="auto"/>
      </w:pPr>
      <w:r w:rsidRPr="000336AA">
        <w:t>350 - 380 g/m2 (tzw. „pancerna”).</w:t>
      </w:r>
    </w:p>
    <w:p w14:paraId="17FD7779" w14:textId="77777777" w:rsidR="00AC3102" w:rsidRPr="000336AA" w:rsidRDefault="00AC3102">
      <w:pPr>
        <w:pStyle w:val="Akapitzlist"/>
        <w:numPr>
          <w:ilvl w:val="0"/>
          <w:numId w:val="25"/>
        </w:numPr>
        <w:spacing w:after="0" w:line="240" w:lineRule="auto"/>
      </w:pPr>
      <w:r w:rsidRPr="000336AA">
        <w:t>145 - 170 g/m2.</w:t>
      </w:r>
    </w:p>
    <w:p w14:paraId="71DD2C01" w14:textId="77777777" w:rsidR="00AC3102" w:rsidRPr="000336AA" w:rsidRDefault="00AC3102" w:rsidP="00AC3102"/>
    <w:p w14:paraId="4CEE1467" w14:textId="77777777" w:rsidR="00AC3102" w:rsidRPr="000336AA" w:rsidRDefault="00AC3102" w:rsidP="00AC3102">
      <w:r w:rsidRPr="000336AA">
        <w:t>Siatki układać prostopadle względem siebie. W pierwszej warstwie "siatkę pancerną" należy układać w pasach poziomych na styk bez zakładów. Siatki pancernej nie wywija się na narożach lub ościeżach otworów okiennych. Zatopienie drugiej warstwy siatki wykonać metodą „mokre na mokre” lub po wstępnym stwardnieniu poprzedniej warstwy nanosząc masę klejącą i zatapiając w niej siatkę</w:t>
      </w:r>
    </w:p>
    <w:p w14:paraId="64919EF0" w14:textId="77777777" w:rsidR="00AC3102" w:rsidRPr="000336AA" w:rsidRDefault="00AC3102" w:rsidP="00AC3102">
      <w:bookmarkStart w:id="91" w:name="page21"/>
      <w:bookmarkEnd w:id="91"/>
      <w:r w:rsidRPr="000336AA">
        <w:t>zbrojącą z włókna szklanego. Grubość warstwy zbrojonej w tym rozwiązaniu powinno oscylować w granicach 4 - 6 mm.</w:t>
      </w:r>
    </w:p>
    <w:p w14:paraId="188DCDE5" w14:textId="77777777" w:rsidR="00AC3102" w:rsidRPr="000336AA" w:rsidRDefault="00AC3102" w:rsidP="00AC3102">
      <w:r w:rsidRPr="000336AA">
        <w:t>Na narożnikach budynku siatka powinna być wywinięta po 15 cm poza narożnik z każdej strony. Przed zatopieniem siatki, na wszystkich narożnikach wypukłych budynku oraz na narożnikach ościeży drzwi należy wkleić aluminiowe listwy narożne. Prace związane z wykonaniem warstwy zbrojonej powinny być wykonywane przy stabilnej wilgotności powietrza w temperaturze otoczenia od +5° do + 25°C na powierzchniach nie narażonych na bezpośrednią operację słońca i wiatru.</w:t>
      </w:r>
    </w:p>
    <w:p w14:paraId="6084BAA9" w14:textId="77777777" w:rsidR="00AC3102" w:rsidRPr="000336AA" w:rsidRDefault="00AC3102" w:rsidP="00AC3102">
      <w:pPr>
        <w:rPr>
          <w:b/>
          <w:bCs/>
        </w:rPr>
      </w:pPr>
      <w:r w:rsidRPr="000336AA">
        <w:rPr>
          <w:b/>
          <w:bCs/>
        </w:rPr>
        <w:t xml:space="preserve">NIE WOLNO wykonywać warstwy zbrojonej metodą </w:t>
      </w:r>
      <w:proofErr w:type="spellStart"/>
      <w:r w:rsidRPr="000336AA">
        <w:rPr>
          <w:b/>
          <w:bCs/>
        </w:rPr>
        <w:t>zaszpachlowywania</w:t>
      </w:r>
      <w:proofErr w:type="spellEnd"/>
      <w:r w:rsidRPr="000336AA">
        <w:rPr>
          <w:b/>
          <w:bCs/>
        </w:rPr>
        <w:t xml:space="preserve"> klejem uprzednio rozwieszonej na ociepleniu siatki!!!</w:t>
      </w:r>
    </w:p>
    <w:p w14:paraId="5EF9E106" w14:textId="77777777" w:rsidR="00AC3102" w:rsidRPr="000336AA" w:rsidRDefault="00AC3102" w:rsidP="00AC3102"/>
    <w:p w14:paraId="333A9825" w14:textId="77777777" w:rsidR="00AC3102" w:rsidRPr="000336AA" w:rsidRDefault="00AC3102">
      <w:pPr>
        <w:pStyle w:val="Nagwek2"/>
        <w:numPr>
          <w:ilvl w:val="1"/>
          <w:numId w:val="28"/>
        </w:numPr>
      </w:pPr>
      <w:bookmarkStart w:id="92" w:name="_Toc164243004"/>
      <w:bookmarkStart w:id="93" w:name="_Toc177982107"/>
      <w:r w:rsidRPr="000336AA">
        <w:lastRenderedPageBreak/>
        <w:t>Wykonanie podkładu tynkarskiego</w:t>
      </w:r>
      <w:bookmarkEnd w:id="92"/>
      <w:bookmarkEnd w:id="93"/>
    </w:p>
    <w:p w14:paraId="69EB8BAC" w14:textId="77777777" w:rsidR="00AC3102" w:rsidRPr="000336AA" w:rsidRDefault="00AC3102" w:rsidP="00AC3102"/>
    <w:p w14:paraId="0C5A2339" w14:textId="77777777" w:rsidR="00AC3102" w:rsidRPr="000336AA" w:rsidRDefault="00AC3102" w:rsidP="00AC3102">
      <w:r w:rsidRPr="000336AA">
        <w:t>Pod tynki cienkowarstwowe należy wykonać podkład z silikonowej masy tynkarskiej. Podkład należy stosować bez rozcieńczania, w temperaturach od +5°C do +25°C. Nakładać w jednej warstwie, przy pomocy pędzla lub wałka malarskiego. Czas wysychania zależnie od warunków atmosferycznych i wynosi od 4 do 6 godzin.</w:t>
      </w:r>
    </w:p>
    <w:p w14:paraId="7905FE19" w14:textId="77777777" w:rsidR="00AC3102" w:rsidRPr="000336AA" w:rsidRDefault="00AC3102" w:rsidP="00AC3102"/>
    <w:p w14:paraId="75F1EE5A" w14:textId="77777777" w:rsidR="00AC3102" w:rsidRPr="000336AA" w:rsidRDefault="00AC3102">
      <w:pPr>
        <w:pStyle w:val="Nagwek2"/>
        <w:numPr>
          <w:ilvl w:val="1"/>
          <w:numId w:val="28"/>
        </w:numPr>
      </w:pPr>
      <w:bookmarkStart w:id="94" w:name="_Toc164243005"/>
      <w:bookmarkStart w:id="95" w:name="_Toc177982108"/>
      <w:r w:rsidRPr="000336AA">
        <w:t>Wykonanie warstwy tynkarskiej</w:t>
      </w:r>
      <w:bookmarkEnd w:id="94"/>
      <w:bookmarkEnd w:id="95"/>
    </w:p>
    <w:p w14:paraId="5D51FAD7" w14:textId="77777777" w:rsidR="00AC3102" w:rsidRPr="000336AA" w:rsidRDefault="00AC3102" w:rsidP="00AC3102"/>
    <w:p w14:paraId="2D10E598" w14:textId="77777777" w:rsidR="00AC3102" w:rsidRPr="000336AA" w:rsidRDefault="00AC3102" w:rsidP="00AC3102">
      <w:r w:rsidRPr="000336AA">
        <w:t>Warstwa tynkarska winna być gotowym tynkiem silikonowym o strukturze „baranka” o uziarnieniu 1,5mm, wykonanej w odpowiednim systemie ociepleń. Czynności nakładania i fakturowania tynków silikonowych mogą być prowadzone w temperaturach od +5°C do +25°C, przy unikaniu bezpośredniego nasłonecznienia, silnego wiatru oraz deszczu. Materiał należy naciągać na podłoże rozprowadzając go równomiernie w cienkiej warstwie przy pomocy pacy stalowej gładkiej. Nadmiar tynku ściągnąć również pacą stalową gładką do warstwy o grubości ziarna. Zdejmowany materiał odkładać do pojemnika roboczego. Po przemieszaniu nadaje się on do dalszego użycia. Wydobycie żądanej struktury tynku odbywa się przy pomocy płaskiej pacy z tworzywa sztucznego poprzez zatarcie świeżo nałożonego materiału. Tynki o strukturze rowkowej należy zacierać ruchami podłużnymi – pionowymi albo poziomymi. Na przygotowane, zagruntowane podłoże należy naciągać tynk warstwą o grubości ziarna kruszywa i wygładzać mokry tynk, stale w tym samym kierunku, przy pomocy gładkiej pacy ze stali nierdzewnej. Niejednorodna faktura oraz zbyt długie zagładzanie tynku może spowodować różnicę w odcieniu jej koloru. Tynkowaną powierzchnię należy chronić przed nasłonecznieniem, działaniem wiatru i deszczu. Przerwy technologiczne należy z góry zaplanować (np.: w narożnikach i załamaniach budynku, pod rurami spustowymi, na styku kolorów itp.). Czas</w:t>
      </w:r>
    </w:p>
    <w:p w14:paraId="7C44C9BD" w14:textId="77777777" w:rsidR="00AC3102" w:rsidRPr="000336AA" w:rsidRDefault="00AC3102" w:rsidP="00AC3102">
      <w:bookmarkStart w:id="96" w:name="page22"/>
      <w:bookmarkEnd w:id="96"/>
      <w:r w:rsidRPr="000336AA">
        <w:t>wysychania tynku zależnie od podłoża, temperatury i wilgotności względnej powietrza wynosi od ok. 12 do 48 godzin. W warunkach podwyższonej wilgotności i temperatury około +5°C czas wiązania tynku może być wydłużony. Należy tak skoordynować całość prac przy elewacjach obiektu, aby każdorazowo sprawdzać łączenie elementów elewacji (rynien, parapetów, balustrad, szafek gazowych czy elektrycznych itp.) z tynkowaną ścianą i wcześniej przygotować mocowanie w postaci kotew, docelowego osadzenia elementu lub wykonać fragmenty tynku w miejscach później niedostępnych.</w:t>
      </w:r>
    </w:p>
    <w:p w14:paraId="75FC4979" w14:textId="77777777" w:rsidR="00AC3102" w:rsidRPr="000336AA" w:rsidRDefault="00AC3102" w:rsidP="00AC3102"/>
    <w:p w14:paraId="6A9BA3DC" w14:textId="77777777" w:rsidR="00AC3102" w:rsidRPr="000336AA" w:rsidRDefault="00AC3102">
      <w:pPr>
        <w:pStyle w:val="Nagwek2"/>
        <w:numPr>
          <w:ilvl w:val="1"/>
          <w:numId w:val="28"/>
        </w:numPr>
      </w:pPr>
      <w:bookmarkStart w:id="97" w:name="_Toc164243006"/>
      <w:bookmarkStart w:id="98" w:name="_Toc177982109"/>
      <w:r w:rsidRPr="000336AA">
        <w:t>Docieplenie stropodachów</w:t>
      </w:r>
      <w:bookmarkEnd w:id="97"/>
      <w:bookmarkEnd w:id="98"/>
    </w:p>
    <w:p w14:paraId="6FEA2754" w14:textId="77777777" w:rsidR="00AC3102" w:rsidRPr="000336AA" w:rsidRDefault="00AC3102" w:rsidP="00AC3102"/>
    <w:p w14:paraId="75B5A490" w14:textId="3629F80D" w:rsidR="00AC3102" w:rsidRPr="000336AA" w:rsidRDefault="00AC3102" w:rsidP="00AC3102">
      <w:r w:rsidRPr="000336AA">
        <w:t xml:space="preserve">Ocieplenie należy wykonać z zastosowaniem wełny skalnej, sklasyfikowanej jako BROOF t1 gr. </w:t>
      </w:r>
      <w:r w:rsidR="009D1007">
        <w:t>1</w:t>
      </w:r>
      <w:r w:rsidRPr="000336AA">
        <w:t xml:space="preserve">5 cm współczynnik przewodzenia ciepła lambda </w:t>
      </w:r>
      <w:proofErr w:type="spellStart"/>
      <w:r w:rsidRPr="000336AA">
        <w:t>λD</w:t>
      </w:r>
      <w:proofErr w:type="spellEnd"/>
      <w:r w:rsidRPr="000336AA">
        <w:t xml:space="preserve"> </w:t>
      </w:r>
      <w:r w:rsidRPr="000336AA">
        <w:rPr>
          <w:b/>
          <w:bCs/>
        </w:rPr>
        <w:t xml:space="preserve"> 0,03</w:t>
      </w:r>
      <w:r w:rsidR="001A6677">
        <w:rPr>
          <w:b/>
          <w:bCs/>
        </w:rPr>
        <w:t>6</w:t>
      </w:r>
      <w:r w:rsidRPr="000336AA">
        <w:rPr>
          <w:b/>
          <w:bCs/>
        </w:rPr>
        <w:t> W/</w:t>
      </w:r>
      <w:proofErr w:type="spellStart"/>
      <w:r w:rsidRPr="000336AA">
        <w:rPr>
          <w:b/>
          <w:bCs/>
        </w:rPr>
        <w:t>mK</w:t>
      </w:r>
      <w:proofErr w:type="spellEnd"/>
      <w:r w:rsidRPr="000336AA">
        <w:t xml:space="preserve">.. Przed przystąpieniem do mocowania wełny skalnej należy zerwać wszystkie warstwy pokrycia aż do </w:t>
      </w:r>
      <w:r w:rsidR="00A07742">
        <w:t>konstrukcji</w:t>
      </w:r>
      <w:r w:rsidRPr="000336AA">
        <w:t xml:space="preserve">. Podłoże oczyścić z nierówności, pyłu i brudu. Wykonać warstwę z  papy paroizolacyjnej. Następnie wykonać docieplenie z wełny skalnej. Izolację termiczna </w:t>
      </w:r>
      <w:r w:rsidRPr="000336AA">
        <w:rPr>
          <w:shd w:val="clear" w:color="auto" w:fill="FFFFFF"/>
        </w:rPr>
        <w:t>sklejać mijankowo, w każdej warstwie, z przesunięciem nie mniejszym niż 100mm</w:t>
      </w:r>
      <w:r w:rsidRPr="000336AA">
        <w:rPr>
          <w:rFonts w:ascii="Arial" w:hAnsi="Arial" w:cs="Arial"/>
          <w:shd w:val="clear" w:color="auto" w:fill="FFFFFF"/>
        </w:rPr>
        <w:t xml:space="preserve">. </w:t>
      </w:r>
      <w:r w:rsidRPr="000336AA">
        <w:rPr>
          <w:rFonts w:eastAsia="Times New Roman"/>
        </w:rPr>
        <w:t xml:space="preserve">Sposób aplikacji kleju i jego zużycie określa jego dostawca w porozumieniu z </w:t>
      </w:r>
      <w:r w:rsidRPr="000336AA">
        <w:rPr>
          <w:rFonts w:eastAsia="Times New Roman"/>
        </w:rPr>
        <w:lastRenderedPageBreak/>
        <w:t xml:space="preserve">dostawcą materiałów paro- i </w:t>
      </w:r>
      <w:proofErr w:type="spellStart"/>
      <w:r w:rsidRPr="000336AA">
        <w:rPr>
          <w:rFonts w:eastAsia="Times New Roman"/>
        </w:rPr>
        <w:t>hydroizolacyjnych</w:t>
      </w:r>
      <w:proofErr w:type="spellEnd"/>
      <w:r w:rsidRPr="000336AA">
        <w:rPr>
          <w:rFonts w:eastAsia="Times New Roman"/>
        </w:rPr>
        <w:t xml:space="preserve">, </w:t>
      </w:r>
      <w:r w:rsidRPr="000336AA">
        <w:t xml:space="preserve">Po wykonaniu ocieplenia należy wykonać nowe pokrycie dachowe z papy termozgrzewalnej podkładowej i nawierzchniowej BROOF t1 </w:t>
      </w:r>
    </w:p>
    <w:p w14:paraId="547726DE" w14:textId="0E63DB29" w:rsidR="00AC3102" w:rsidRPr="000336AA" w:rsidRDefault="00AC3102" w:rsidP="00AC3102">
      <w:r w:rsidRPr="000336AA">
        <w:t xml:space="preserve">Płyty kleić klejem wg wytycznych producenta. Wzmocnić mocowanie poprzez zastosowanie łączników mechanicznych w strefie narożnej i krawędziowej. Należy zastosować łączniki w ilości: 9 szt./m2 w strefie narożnej, 6 szt./m2 w strefie krawędziowej. Głębokość </w:t>
      </w:r>
      <w:proofErr w:type="spellStart"/>
      <w:r w:rsidRPr="000336AA">
        <w:t>kotwienia</w:t>
      </w:r>
      <w:proofErr w:type="spellEnd"/>
      <w:r w:rsidRPr="000336AA">
        <w:t xml:space="preserve"> min. 6 cm. Krycie dachu papą termozgrzewalną, sklasyfikowaną jako BROOFt1 </w:t>
      </w:r>
      <w:r w:rsidR="00172875">
        <w:t xml:space="preserve">. </w:t>
      </w:r>
      <w:r w:rsidRPr="000336AA">
        <w:t xml:space="preserve">Do prac dekarskich używać </w:t>
      </w:r>
      <w:proofErr w:type="spellStart"/>
      <w:r w:rsidRPr="000336AA">
        <w:t>izoklinów</w:t>
      </w:r>
      <w:proofErr w:type="spellEnd"/>
      <w:r w:rsidRPr="000336AA">
        <w:t xml:space="preserve"> </w:t>
      </w:r>
      <w:r w:rsidR="009D1007">
        <w:t>z wełny skalnej</w:t>
      </w:r>
      <w:r w:rsidRPr="000336AA">
        <w:t xml:space="preserve">. Obróbki </w:t>
      </w:r>
      <w:r w:rsidR="00172875">
        <w:t>połączenia dachu niższego ze ścianą części wyższej budynku</w:t>
      </w:r>
      <w:r w:rsidRPr="000336AA">
        <w:t xml:space="preserve"> wyciągnąć w górę na wysokość min. 20 cm. Zakończenie obróbki papowej należy zabezpieczyć listwą dociskową mocowaną dyblami do muru w rozstawie ok. 25 cm. </w:t>
      </w:r>
    </w:p>
    <w:p w14:paraId="7A1AE48B" w14:textId="77777777" w:rsidR="00AC3102" w:rsidRPr="000336AA" w:rsidRDefault="00AC3102" w:rsidP="00AC3102">
      <w:r w:rsidRPr="000336AA">
        <w:t>UWAGA:</w:t>
      </w:r>
      <w:bookmarkStart w:id="99" w:name="page23"/>
      <w:bookmarkEnd w:id="99"/>
      <w:r w:rsidRPr="000336AA">
        <w:t xml:space="preserve"> Wszystkie zastosowane rozwiązania zostaną wykonane w ramach jednego wybranego systemu pokrycia dachu z użyciem wyłącznie systemowych akcesoriów uzupełniających. </w:t>
      </w:r>
    </w:p>
    <w:p w14:paraId="4EABAB9C" w14:textId="039F518C" w:rsidR="00AC3102" w:rsidRPr="000336AA" w:rsidRDefault="00AC3102" w:rsidP="00AC3102">
      <w:bookmarkStart w:id="100" w:name="_Hlk161953843"/>
      <w:r w:rsidRPr="000336AA">
        <w:t>Wykonane ocieplenie poziome należy wykończyć drewnianym NRO elementem montażowym do którego należy przymocować obróbkę blacharską.</w:t>
      </w:r>
      <w:bookmarkEnd w:id="100"/>
    </w:p>
    <w:p w14:paraId="2AE34CA0" w14:textId="77777777" w:rsidR="00AC3102" w:rsidRPr="000336AA" w:rsidRDefault="00AC3102" w:rsidP="00AC3102">
      <w:r w:rsidRPr="000336AA">
        <w:t xml:space="preserve"> Pokrycie dachowe wykonać zgodnie z normą PN-B-02361: 1999</w:t>
      </w:r>
      <w:r w:rsidRPr="000336AA">
        <w:rPr>
          <w:rFonts w:ascii="Arial" w:hAnsi="Arial" w:cs="Arial"/>
        </w:rPr>
        <w:t xml:space="preserve"> lub inną równoważną</w:t>
      </w:r>
      <w:r w:rsidRPr="000336AA">
        <w:t>. Papa termozgrzewalna jest przeznaczona do przyklejania do podłoża oraz sklejania dwóch warstw metodą zgrzewania tj. przez podgrzanie spodniej powierzchni warstwy papy płomieniem palnika gazowego do momentu nadtopienia masy powłokowej. Przy przyklejaniu pap termozgrzewalnych za pomocą palnika na gaz propan-butan, należy przestrzegać następujących zasad:</w:t>
      </w:r>
    </w:p>
    <w:p w14:paraId="6CFF5E81" w14:textId="77777777" w:rsidR="00AC3102" w:rsidRPr="000336AA" w:rsidRDefault="00AC3102" w:rsidP="00AC3102"/>
    <w:p w14:paraId="1BD9668A" w14:textId="77777777" w:rsidR="00AC3102" w:rsidRPr="000336AA" w:rsidRDefault="00AC3102">
      <w:pPr>
        <w:pStyle w:val="Akapitzlist"/>
        <w:numPr>
          <w:ilvl w:val="0"/>
          <w:numId w:val="26"/>
        </w:numPr>
        <w:spacing w:after="0" w:line="240" w:lineRule="auto"/>
        <w:rPr>
          <w:rFonts w:eastAsia="Symbol"/>
        </w:rPr>
      </w:pPr>
      <w:r w:rsidRPr="000336AA">
        <w:t>palnik powinien być ustawiony w taki sposób, aby jednocześnie podgrzewał podłoże i wstęgę papy od strony antyadhezyjnej,</w:t>
      </w:r>
    </w:p>
    <w:p w14:paraId="62C6440C" w14:textId="77777777" w:rsidR="00AC3102" w:rsidRPr="000336AA" w:rsidRDefault="00AC3102">
      <w:pPr>
        <w:pStyle w:val="Akapitzlist"/>
        <w:numPr>
          <w:ilvl w:val="0"/>
          <w:numId w:val="26"/>
        </w:numPr>
        <w:spacing w:after="0" w:line="240" w:lineRule="auto"/>
        <w:rPr>
          <w:rFonts w:eastAsia="Symbol"/>
        </w:rPr>
      </w:pPr>
      <w:r w:rsidRPr="000336AA">
        <w:t>w celu uniknięcia zniszczenia papy, działanie płomienia powinno być krótkotrwałe, a płomień palnika powinien być ciągle przemieszczany w miarę nadtapiania masy powłokowej,</w:t>
      </w:r>
    </w:p>
    <w:p w14:paraId="4B2B6BAD" w14:textId="77777777" w:rsidR="00AC3102" w:rsidRPr="000336AA" w:rsidRDefault="00AC3102">
      <w:pPr>
        <w:pStyle w:val="Akapitzlist"/>
        <w:numPr>
          <w:ilvl w:val="0"/>
          <w:numId w:val="26"/>
        </w:numPr>
        <w:spacing w:after="0" w:line="240" w:lineRule="auto"/>
        <w:rPr>
          <w:rFonts w:eastAsia="Symbol"/>
        </w:rPr>
      </w:pPr>
      <w:r w:rsidRPr="000336AA">
        <w:t>niedopuszczalne jest miejscowe nagrzewanie papy, prowadzenie do nadmiernego spływu masy asfaltowej lub jej zapalenie,</w:t>
      </w:r>
    </w:p>
    <w:p w14:paraId="2019353C" w14:textId="77777777" w:rsidR="00AC3102" w:rsidRPr="000336AA" w:rsidRDefault="00AC3102">
      <w:pPr>
        <w:pStyle w:val="Akapitzlist"/>
        <w:numPr>
          <w:ilvl w:val="0"/>
          <w:numId w:val="26"/>
        </w:numPr>
        <w:spacing w:after="0" w:line="240" w:lineRule="auto"/>
        <w:rPr>
          <w:rFonts w:eastAsia="Symbol"/>
        </w:rPr>
      </w:pPr>
      <w:r w:rsidRPr="000336AA">
        <w:t>fragment wstęgi papy z nadtopioną powłoką asfaltową należy natychmiast docisnąć do ogrzewanego podłoża wałkiem o długości równej szerokości pasma papy,</w:t>
      </w:r>
    </w:p>
    <w:p w14:paraId="07CADAD8" w14:textId="77777777" w:rsidR="00AC3102" w:rsidRPr="000336AA" w:rsidRDefault="00AC3102">
      <w:pPr>
        <w:pStyle w:val="Akapitzlist"/>
        <w:numPr>
          <w:ilvl w:val="0"/>
          <w:numId w:val="26"/>
        </w:numPr>
        <w:spacing w:after="0" w:line="240" w:lineRule="auto"/>
      </w:pPr>
      <w:r w:rsidRPr="000336AA">
        <w:t>stosować zakłady papy minimum poprzeczny 15cm i podłużny 8 cm</w:t>
      </w:r>
    </w:p>
    <w:p w14:paraId="0C3A3E41" w14:textId="77777777" w:rsidR="00AC3102" w:rsidRPr="000336AA" w:rsidRDefault="00AC3102" w:rsidP="00AC3102"/>
    <w:p w14:paraId="31730D69" w14:textId="77777777" w:rsidR="00AC3102" w:rsidRPr="000336AA" w:rsidRDefault="00AC3102" w:rsidP="00AC3102">
      <w:r w:rsidRPr="000336AA">
        <w:t xml:space="preserve">Przed położeniem nowego pokrycia z papy termozgrzewalnej należy wykonać demontaż i utylizację istniejącego pokrycia dachu oraz uzupełnić braki w wylewce cementowej. Nowe pokrycie dachowe zostanie wykonane na oczyszczonym i zagruntowanym podłożu. </w:t>
      </w:r>
    </w:p>
    <w:p w14:paraId="25D63C82" w14:textId="6F08010D" w:rsidR="00AC3102" w:rsidRPr="000336AA" w:rsidRDefault="00AC3102" w:rsidP="00AC3102">
      <w:r w:rsidRPr="000336AA">
        <w:t>Odprowadzenie wody deszczowej odbywać się będzie rynnami i rurami spustowymi wykonanymi z blachy stalowej ocynkowanej, powlekanej gr. 0,70 mm. Średnica rynien</w:t>
      </w:r>
      <w:r w:rsidR="008B19F0">
        <w:t xml:space="preserve"> 120 </w:t>
      </w:r>
      <w:r w:rsidRPr="000336AA">
        <w:t xml:space="preserve"> i rur spustowych </w:t>
      </w:r>
      <w:r w:rsidR="008B19F0">
        <w:t>100</w:t>
      </w:r>
      <w:r w:rsidRPr="000336AA">
        <w:t xml:space="preserve"> mm. Odprowadzenie wody deszczowej ze spustów rynnowych do istniejącej instalacji kanalizacji deszczowej. Przy każdym spuście zastosować czyszczaki. Przy wykonywaniu docieplenia ścian przy gruncie wymienić istniejące </w:t>
      </w:r>
      <w:proofErr w:type="spellStart"/>
      <w:r w:rsidRPr="000336AA">
        <w:t>przykanliki</w:t>
      </w:r>
      <w:proofErr w:type="spellEnd"/>
      <w:r w:rsidRPr="000336AA">
        <w:t>.</w:t>
      </w:r>
    </w:p>
    <w:p w14:paraId="15E7BDCE" w14:textId="77777777" w:rsidR="00380D57" w:rsidRDefault="00AC3102" w:rsidP="00AC3102">
      <w:r w:rsidRPr="000336AA">
        <w:t xml:space="preserve">W związku z ociepleniem ścian należy przyjąć wydłużenie dachu </w:t>
      </w:r>
      <w:r w:rsidR="00CD0C87">
        <w:t>tak aby wystawał on 5 cm poza obrys ocieplonych ścian</w:t>
      </w:r>
      <w:r w:rsidRPr="000336AA">
        <w:t xml:space="preserve">. Dach należy przedłużyć za pomocą </w:t>
      </w:r>
      <w:r w:rsidR="00DA28F8">
        <w:t xml:space="preserve">krawędziaków o wymiarach 8x15x90-100 cm </w:t>
      </w:r>
      <w:r w:rsidR="00DA28F8">
        <w:lastRenderedPageBreak/>
        <w:t xml:space="preserve">montowanych w rozstawie co 80 cm. Do krawędziaków </w:t>
      </w:r>
      <w:r w:rsidR="00DA662C">
        <w:t xml:space="preserve"> NRO </w:t>
      </w:r>
      <w:r w:rsidR="00DA28F8">
        <w:t xml:space="preserve">należy przymontować </w:t>
      </w:r>
      <w:r w:rsidR="005B5567">
        <w:t xml:space="preserve">deskę czołową </w:t>
      </w:r>
      <w:r w:rsidRPr="000336AA">
        <w:t>drewnian</w:t>
      </w:r>
      <w:r w:rsidR="00DA28F8">
        <w:t xml:space="preserve">ą </w:t>
      </w:r>
      <w:r w:rsidRPr="000336AA">
        <w:t xml:space="preserve">zaimpregnowanej do NRO. </w:t>
      </w:r>
      <w:r w:rsidR="00380D57">
        <w:t>Deska czołowa</w:t>
      </w:r>
      <w:r w:rsidRPr="000336AA">
        <w:t xml:space="preserve"> służyć będzie jaki miejsce  montażu rynny. </w:t>
      </w:r>
    </w:p>
    <w:p w14:paraId="60D7356E" w14:textId="02684CA9" w:rsidR="00AC3102" w:rsidRDefault="00380D57" w:rsidP="00AC3102">
      <w:r>
        <w:t xml:space="preserve">Należy </w:t>
      </w:r>
      <w:proofErr w:type="spellStart"/>
      <w:r w:rsidR="006A4A54">
        <w:t>z</w:t>
      </w:r>
      <w:r>
        <w:t>f</w:t>
      </w:r>
      <w:r w:rsidR="006A4A54">
        <w:t>a</w:t>
      </w:r>
      <w:r>
        <w:t>zować</w:t>
      </w:r>
      <w:proofErr w:type="spellEnd"/>
      <w:r>
        <w:t xml:space="preserve"> krawędziak od góry w </w:t>
      </w:r>
      <w:r w:rsidR="006A4A54">
        <w:t>ce</w:t>
      </w:r>
      <w:r>
        <w:t xml:space="preserve">lu zrównania obróbek blacharskich z </w:t>
      </w:r>
      <w:r w:rsidR="006A4A54">
        <w:t>poziomem</w:t>
      </w:r>
      <w:r>
        <w:t xml:space="preserve"> dach</w:t>
      </w:r>
      <w:r w:rsidR="006A4A54">
        <w:t>u</w:t>
      </w:r>
      <w:r>
        <w:t xml:space="preserve"> i zapobiegnięciu </w:t>
      </w:r>
      <w:r w:rsidR="006A4A54">
        <w:t>wybrzuszeń</w:t>
      </w:r>
      <w:r>
        <w:t xml:space="preserve"> na </w:t>
      </w:r>
      <w:r w:rsidR="006A4A54">
        <w:t>końcu</w:t>
      </w:r>
      <w:r>
        <w:t xml:space="preserve"> dachu</w:t>
      </w:r>
      <w:r w:rsidR="006A4A54">
        <w:t>.</w:t>
      </w:r>
      <w:r>
        <w:t xml:space="preserve"> </w:t>
      </w:r>
      <w:r w:rsidR="00AC3102" w:rsidRPr="000336AA">
        <w:t>Należy wykonać obróbkę blacharką montowaną do kantówki pod powierzchnia papy. Na obróbkę blacharską pod powierzchnia papy należy zamontować rynnę a następnie pokryć je papą w celu zachowania izolacji przeciwwilgociowej dachu</w:t>
      </w:r>
      <w:r w:rsidR="002E16A9">
        <w:t xml:space="preserve">. Należy  wykonać kominki wentylujące stropodach </w:t>
      </w:r>
      <w:r w:rsidR="00AC0A8E">
        <w:t xml:space="preserve">w ilości 1 kominek na 30 m 2. </w:t>
      </w:r>
    </w:p>
    <w:p w14:paraId="748BA041" w14:textId="4A939FAB" w:rsidR="002E16A9" w:rsidRPr="000336AA" w:rsidRDefault="002E16A9" w:rsidP="00AC3102">
      <w:r w:rsidRPr="002E16A9">
        <w:rPr>
          <w:noProof/>
        </w:rPr>
        <w:drawing>
          <wp:inline distT="0" distB="0" distL="0" distR="0" wp14:anchorId="1C613612" wp14:editId="392EB575">
            <wp:extent cx="5571461" cy="5116385"/>
            <wp:effectExtent l="0" t="0" r="0" b="8255"/>
            <wp:docPr id="7942065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206512" name=""/>
                    <pic:cNvPicPr/>
                  </pic:nvPicPr>
                  <pic:blipFill>
                    <a:blip r:embed="rId12"/>
                    <a:stretch>
                      <a:fillRect/>
                    </a:stretch>
                  </pic:blipFill>
                  <pic:spPr>
                    <a:xfrm>
                      <a:off x="0" y="0"/>
                      <a:ext cx="5581319" cy="5125438"/>
                    </a:xfrm>
                    <a:prstGeom prst="rect">
                      <a:avLst/>
                    </a:prstGeom>
                  </pic:spPr>
                </pic:pic>
              </a:graphicData>
            </a:graphic>
          </wp:inline>
        </w:drawing>
      </w:r>
    </w:p>
    <w:p w14:paraId="735C0A6B" w14:textId="77777777" w:rsidR="00AC3102" w:rsidRPr="000336AA" w:rsidRDefault="00AC3102" w:rsidP="00AC3102"/>
    <w:p w14:paraId="2D08A920" w14:textId="77777777" w:rsidR="00AC3102" w:rsidRPr="000336AA" w:rsidRDefault="00AC3102">
      <w:pPr>
        <w:pStyle w:val="Nagwek2"/>
        <w:numPr>
          <w:ilvl w:val="1"/>
          <w:numId w:val="28"/>
        </w:numPr>
      </w:pPr>
      <w:bookmarkStart w:id="101" w:name="_Toc164243007"/>
      <w:bookmarkStart w:id="102" w:name="_Toc177982110"/>
      <w:r w:rsidRPr="000336AA">
        <w:t>Wymiana stolarki okiennej i drzwiowej</w:t>
      </w:r>
      <w:bookmarkEnd w:id="101"/>
      <w:bookmarkEnd w:id="102"/>
    </w:p>
    <w:p w14:paraId="404D0D03" w14:textId="77777777" w:rsidR="00AC3102" w:rsidRPr="000336AA" w:rsidRDefault="00AC3102" w:rsidP="00AC3102"/>
    <w:p w14:paraId="66F90481" w14:textId="200C2398" w:rsidR="00AC3102" w:rsidRPr="000336AA" w:rsidRDefault="001F3380" w:rsidP="00AC3102">
      <w:r>
        <w:t xml:space="preserve">Projektuje się </w:t>
      </w:r>
      <w:r w:rsidR="00AC3102" w:rsidRPr="000336AA">
        <w:t>wymian</w:t>
      </w:r>
      <w:r>
        <w:t>ę</w:t>
      </w:r>
      <w:r w:rsidR="00AC3102" w:rsidRPr="000336AA">
        <w:t xml:space="preserve"> starych okien</w:t>
      </w:r>
      <w:r>
        <w:t xml:space="preserve"> i luksferów</w:t>
      </w:r>
      <w:r w:rsidR="00AC3102" w:rsidRPr="000336AA">
        <w:t xml:space="preserve"> na okna</w:t>
      </w:r>
      <w:bookmarkStart w:id="103" w:name="page24"/>
      <w:bookmarkEnd w:id="103"/>
      <w:r w:rsidR="00AC3102" w:rsidRPr="000336AA">
        <w:t xml:space="preserve"> wykonane z profili PCV </w:t>
      </w:r>
      <w:r>
        <w:t xml:space="preserve">oraz wymianę drzwi i bram na nowe </w:t>
      </w:r>
      <w:r w:rsidR="00AC3102" w:rsidRPr="000336AA">
        <w:t xml:space="preserve"> </w:t>
      </w:r>
      <w:r>
        <w:t xml:space="preserve">stalowe techniczne </w:t>
      </w:r>
      <w:r w:rsidR="00B85F7C">
        <w:t>ocieplone</w:t>
      </w:r>
      <w:r>
        <w:t>.</w:t>
      </w:r>
      <w:r w:rsidR="00AC3102" w:rsidRPr="000336AA">
        <w:t xml:space="preserve"> Okna stare wymagają wymiany na nowe, wykonane z profili PCV, o współczynniku przenikania ciepła U≤</w:t>
      </w:r>
      <w:r w:rsidR="00B85F7C">
        <w:t>1,4</w:t>
      </w:r>
      <w:r w:rsidR="00AC3102" w:rsidRPr="000336AA">
        <w:t xml:space="preserve"> [W/m²K], wyposażone w nawiewniki </w:t>
      </w:r>
      <w:proofErr w:type="spellStart"/>
      <w:r w:rsidR="00AC3102" w:rsidRPr="000336AA">
        <w:t>higrosterowane</w:t>
      </w:r>
      <w:proofErr w:type="spellEnd"/>
      <w:r w:rsidR="00AC3102" w:rsidRPr="000336AA">
        <w:t xml:space="preserve"> montowane w górnych ramach okiennych. Drzwi zewnętrzne wymagają wymiany na nowe zgodne z normą, </w:t>
      </w:r>
      <w:r w:rsidR="00B85F7C">
        <w:t>stalowe techniczne</w:t>
      </w:r>
      <w:r w:rsidR="00AC3102" w:rsidRPr="000336AA">
        <w:t xml:space="preserve"> ocieplone o współczynniku przenikania ciepła U≤1,30 </w:t>
      </w:r>
      <w:r w:rsidR="00AC3102" w:rsidRPr="000336AA">
        <w:lastRenderedPageBreak/>
        <w:t xml:space="preserve">[W/m²K]. Okna wykonane z profili PCV, </w:t>
      </w:r>
      <w:r w:rsidR="009D52F0">
        <w:t>3</w:t>
      </w:r>
      <w:r w:rsidR="00AC3102" w:rsidRPr="000336AA">
        <w:t>-komorowe; współczynnik przenikania ciepła dla całego okna U≤</w:t>
      </w:r>
      <w:r w:rsidR="00B85F7C">
        <w:t xml:space="preserve">1,4 </w:t>
      </w:r>
      <w:r w:rsidR="00AC3102" w:rsidRPr="000336AA">
        <w:t xml:space="preserve"> [W/m2K]; współczynnik izolacyjności akustycznej </w:t>
      </w:r>
      <w:proofErr w:type="spellStart"/>
      <w:r w:rsidR="00AC3102" w:rsidRPr="000336AA">
        <w:t>Rw</w:t>
      </w:r>
      <w:proofErr w:type="spellEnd"/>
      <w:r w:rsidR="00AC3102" w:rsidRPr="000336AA">
        <w:t>&gt;33dB; okucia uchylno-rozwierane; okucia rozszczelniające w skrzydle uchylno-</w:t>
      </w:r>
      <w:proofErr w:type="spellStart"/>
      <w:r w:rsidR="00AC3102" w:rsidRPr="000336AA">
        <w:t>rozwiernym</w:t>
      </w:r>
      <w:proofErr w:type="spellEnd"/>
      <w:r w:rsidR="00AC3102" w:rsidRPr="000336AA">
        <w:t xml:space="preserve">; szyby zespolone, ciepłochronne </w:t>
      </w:r>
      <w:proofErr w:type="spellStart"/>
      <w:r w:rsidR="00AC3102" w:rsidRPr="000336AA">
        <w:t>float</w:t>
      </w:r>
      <w:proofErr w:type="spellEnd"/>
      <w:r w:rsidR="00AC3102" w:rsidRPr="000336AA">
        <w:t xml:space="preserve"> 4/16/4; 3-uszczelka – modyfikowane tworzywo, nawiewniki </w:t>
      </w:r>
      <w:proofErr w:type="spellStart"/>
      <w:r w:rsidR="00AC3102" w:rsidRPr="000336AA">
        <w:t>higrosterowane</w:t>
      </w:r>
      <w:proofErr w:type="spellEnd"/>
      <w:r w:rsidR="00AC3102" w:rsidRPr="000336AA">
        <w:t xml:space="preserve"> dwustrumieniowe (zakres pracy od 30 do 70% wilgotności względnej w pomieszczeniu, przepływ powietrza od 5 do 30 m3/h, okna należy wyposażyć w klamki z blokadą błędnego położenia oraz możliwością </w:t>
      </w:r>
      <w:proofErr w:type="spellStart"/>
      <w:r w:rsidR="00AC3102" w:rsidRPr="000336AA">
        <w:t>mikrouchylenia</w:t>
      </w:r>
      <w:proofErr w:type="spellEnd"/>
      <w:r w:rsidR="00AC3102" w:rsidRPr="000336AA">
        <w:t xml:space="preserve">. </w:t>
      </w:r>
    </w:p>
    <w:p w14:paraId="6C130ED1" w14:textId="77777777" w:rsidR="00AC3102" w:rsidRPr="000336AA" w:rsidRDefault="00AC3102" w:rsidP="00AC3102">
      <w:r w:rsidRPr="000336AA">
        <w:t>Oznaczenia okien :</w:t>
      </w:r>
    </w:p>
    <w:p w14:paraId="322C558C" w14:textId="77777777" w:rsidR="00AC3102" w:rsidRPr="000336AA" w:rsidRDefault="00AC3102" w:rsidP="00AC3102"/>
    <w:p w14:paraId="69DAABCE" w14:textId="5A49D861" w:rsidR="00AC3102" w:rsidRPr="000336AA" w:rsidRDefault="00F0442E" w:rsidP="00AC3102">
      <w:r>
        <w:t>O1</w:t>
      </w:r>
      <w:r w:rsidR="00AC3102" w:rsidRPr="000336AA">
        <w:t xml:space="preserve"> – </w:t>
      </w:r>
      <w:r>
        <w:t>okna uchylno-rozwieralne w kolorze antracytowym</w:t>
      </w:r>
      <w:r w:rsidR="00CD7EE0">
        <w:t xml:space="preserve"> szyba mleczna</w:t>
      </w:r>
      <w:r>
        <w:t xml:space="preserve"> </w:t>
      </w:r>
      <w:r w:rsidR="00AC3102" w:rsidRPr="000336AA">
        <w:t xml:space="preserve"> </w:t>
      </w:r>
    </w:p>
    <w:p w14:paraId="04FDF6C6" w14:textId="2268F315" w:rsidR="00AC3102" w:rsidRPr="000336AA" w:rsidRDefault="00F0442E" w:rsidP="00AC3102">
      <w:r>
        <w:t>O</w:t>
      </w:r>
      <w:r w:rsidR="00AC3102" w:rsidRPr="000336AA">
        <w:t xml:space="preserve">2 – </w:t>
      </w:r>
      <w:r>
        <w:t xml:space="preserve">okno uchylno-rozwieralne w kolorze antracytowym </w:t>
      </w:r>
      <w:r w:rsidRPr="000336AA">
        <w:t xml:space="preserve"> </w:t>
      </w:r>
      <w:r w:rsidR="00CD7EE0">
        <w:t>szyba mleczna</w:t>
      </w:r>
    </w:p>
    <w:p w14:paraId="1DF0C3DA" w14:textId="61028E6A" w:rsidR="00AC3102" w:rsidRPr="000336AA" w:rsidRDefault="00F0442E" w:rsidP="00AC3102">
      <w:r>
        <w:t>O3</w:t>
      </w:r>
      <w:r w:rsidR="00AC3102" w:rsidRPr="000336AA">
        <w:t xml:space="preserve"> – </w:t>
      </w:r>
      <w:r w:rsidR="00DA1202">
        <w:t xml:space="preserve">okno antywłamaniowe uchylno-rozwieralne w kolorze antracytowym </w:t>
      </w:r>
      <w:r w:rsidR="00DA1202" w:rsidRPr="000336AA">
        <w:t xml:space="preserve"> </w:t>
      </w:r>
    </w:p>
    <w:p w14:paraId="38964555" w14:textId="46F4CB4C" w:rsidR="00AC3102" w:rsidRPr="000336AA" w:rsidRDefault="00F0442E" w:rsidP="00AC3102">
      <w:r>
        <w:t>O4</w:t>
      </w:r>
      <w:r w:rsidR="00AC3102" w:rsidRPr="000336AA">
        <w:t xml:space="preserve"> </w:t>
      </w:r>
      <w:r w:rsidR="00CD7EE0">
        <w:t xml:space="preserve">– okno </w:t>
      </w:r>
      <w:proofErr w:type="spellStart"/>
      <w:r w:rsidR="00CD7EE0">
        <w:t>fix</w:t>
      </w:r>
      <w:proofErr w:type="spellEnd"/>
      <w:r w:rsidR="00CD7EE0">
        <w:t xml:space="preserve"> </w:t>
      </w:r>
      <w:r w:rsidR="00DC0122">
        <w:t>w kolorze antracytowym szyba mleczna</w:t>
      </w:r>
    </w:p>
    <w:p w14:paraId="2EC76878" w14:textId="77777777" w:rsidR="00AC3102" w:rsidRPr="000336AA" w:rsidRDefault="00AC3102" w:rsidP="00AC3102"/>
    <w:p w14:paraId="32FF86BB" w14:textId="62343A53" w:rsidR="00AC3102" w:rsidRPr="000336AA" w:rsidRDefault="00AC3102" w:rsidP="00AC3102">
      <w:r w:rsidRPr="000336AA">
        <w:t xml:space="preserve">Drzwi wejściowe główne D1 wykonane z profili </w:t>
      </w:r>
      <w:r w:rsidR="00DC0122">
        <w:t xml:space="preserve">stalowych </w:t>
      </w:r>
      <w:r w:rsidRPr="000336AA">
        <w:t xml:space="preserve">ciepłych, </w:t>
      </w:r>
      <w:proofErr w:type="spellStart"/>
      <w:r w:rsidRPr="000336AA">
        <w:t>antywałamaniowe</w:t>
      </w:r>
      <w:proofErr w:type="spellEnd"/>
      <w:r w:rsidRPr="000336AA">
        <w:t xml:space="preserve"> – ościeżnica i skrzydła drzwiowe, ocieplone; współczynnik przenikania ciepła dla całych drzwi U≤1,30 [W/m2K]; współczynnik izolacyjności akustycznej </w:t>
      </w:r>
      <w:proofErr w:type="spellStart"/>
      <w:r w:rsidRPr="000336AA">
        <w:t>Rw</w:t>
      </w:r>
      <w:proofErr w:type="spellEnd"/>
      <w:r w:rsidRPr="000336AA">
        <w:t>&gt;30dB; 3-uszczelka – modyfikowane, zawiasy wzmacniane, regulowane, wyposażone w samozamykacz i zamek patentowy z kompletem kluczy.</w:t>
      </w:r>
      <w:r w:rsidR="00DC0122">
        <w:t xml:space="preserve"> Kolor antracytowy</w:t>
      </w:r>
    </w:p>
    <w:p w14:paraId="333BC728" w14:textId="68CE8447" w:rsidR="00AC3102" w:rsidRPr="000336AA" w:rsidRDefault="00AC3102" w:rsidP="00AE5599">
      <w:r w:rsidRPr="000336AA">
        <w:t>Drzwi D2</w:t>
      </w:r>
      <w:r w:rsidR="00AE5599">
        <w:t xml:space="preserve"> drzwi pożarowe o odporności EI90</w:t>
      </w:r>
      <w:r w:rsidRPr="000336AA">
        <w:t xml:space="preserve"> wykonane z profili </w:t>
      </w:r>
      <w:r w:rsidR="00DC0122">
        <w:t>stalowych</w:t>
      </w:r>
      <w:r w:rsidRPr="000336AA">
        <w:t xml:space="preserve">, ciepłych, antywłamaniowych – ościeżnica i skrzydła drzwiowe, ocieplone, współczynnik przenikania ciepła dla całych drzwi U≤1,30 [W/m2K]; współczynnik izolacyjności akustycznej </w:t>
      </w:r>
      <w:proofErr w:type="spellStart"/>
      <w:r w:rsidRPr="000336AA">
        <w:t>Rw</w:t>
      </w:r>
      <w:proofErr w:type="spellEnd"/>
      <w:r w:rsidRPr="000336AA">
        <w:t xml:space="preserve">&gt;30dB; 3-uszczelka, modyfikowane, zawiasy wzmacniane, regulowane, wyposażone w zamek patentowy z kompletem kluczy. Kolor </w:t>
      </w:r>
      <w:r w:rsidR="00DC0122">
        <w:t>antracytowy</w:t>
      </w:r>
    </w:p>
    <w:p w14:paraId="105C9684" w14:textId="4FB72389" w:rsidR="00AC3102" w:rsidRPr="000336AA" w:rsidRDefault="00AC3102" w:rsidP="00AC3102">
      <w:r w:rsidRPr="000336AA">
        <w:t xml:space="preserve">Drzwi D3 </w:t>
      </w:r>
      <w:r w:rsidR="00E0413C">
        <w:t>– brama rozwierana</w:t>
      </w:r>
      <w:r w:rsidR="00880C4F">
        <w:t xml:space="preserve"> dwuskrzydłowa</w:t>
      </w:r>
      <w:r w:rsidR="00E0413C">
        <w:t xml:space="preserve"> do stacji </w:t>
      </w:r>
      <w:proofErr w:type="spellStart"/>
      <w:r w:rsidR="00E0413C">
        <w:t>trafo</w:t>
      </w:r>
      <w:proofErr w:type="spellEnd"/>
      <w:r w:rsidR="00E0413C">
        <w:t xml:space="preserve"> </w:t>
      </w:r>
      <w:r w:rsidRPr="000336AA">
        <w:t xml:space="preserve"> wykonan</w:t>
      </w:r>
      <w:r w:rsidR="00880C4F">
        <w:t>a</w:t>
      </w:r>
      <w:r w:rsidRPr="000336AA">
        <w:t xml:space="preserve"> z profili </w:t>
      </w:r>
      <w:r w:rsidR="00E0413C">
        <w:t>stalowych</w:t>
      </w:r>
      <w:r w:rsidR="00880C4F">
        <w:t xml:space="preserve"> zabezpieczonych antykorozyjnie, ocynkowane i malowane proszkowo, profil </w:t>
      </w:r>
      <w:r w:rsidRPr="000336AA">
        <w:t>ciepły, antywłamaniow</w:t>
      </w:r>
      <w:r w:rsidR="00FE7FD5">
        <w:t>e</w:t>
      </w:r>
      <w:r w:rsidR="00880C4F">
        <w:t xml:space="preserve">, </w:t>
      </w:r>
      <w:r w:rsidRPr="000336AA">
        <w:t xml:space="preserve"> </w:t>
      </w:r>
      <w:r w:rsidR="00FE7FD5">
        <w:t>wyposażone w zamek z funkcją awaryjnego wyjścia oraz z czujnikiem otwarcia</w:t>
      </w:r>
      <w:r w:rsidRPr="000336AA">
        <w:t xml:space="preserve">– ościeżnica i skrzydła drzwiowe, ocieplone </w:t>
      </w:r>
      <w:r w:rsidR="00E0413C">
        <w:t xml:space="preserve">, </w:t>
      </w:r>
      <w:r w:rsidRPr="000336AA">
        <w:t xml:space="preserve">współczynnik przenikania ciepła dla całych drzwi U≤1,30 [W/m2K]; współczynnik izolacyjności akustycznej </w:t>
      </w:r>
      <w:proofErr w:type="spellStart"/>
      <w:r w:rsidRPr="000336AA">
        <w:t>Rw</w:t>
      </w:r>
      <w:proofErr w:type="spellEnd"/>
      <w:r w:rsidRPr="000336AA">
        <w:t xml:space="preserve">&gt;30dB; 3-uszczelka, modyfikowane, zawiasy wzmacniane, regulowane, wyposażone w zamek patentowy z kompletem kluczy. Kolor </w:t>
      </w:r>
      <w:r w:rsidR="00E0413C">
        <w:t>antracytowy</w:t>
      </w:r>
    </w:p>
    <w:p w14:paraId="479B5C23" w14:textId="56B61486" w:rsidR="00AC3102" w:rsidRPr="000336AA" w:rsidRDefault="00AC3102" w:rsidP="00AC3102">
      <w:r w:rsidRPr="000336AA">
        <w:t>DW</w:t>
      </w:r>
      <w:r w:rsidR="00E0413C">
        <w:t>1</w:t>
      </w:r>
      <w:r w:rsidRPr="000336AA">
        <w:t xml:space="preserve"> – Drzwi wewnętrzne– drzwi </w:t>
      </w:r>
      <w:r w:rsidR="00880C4F">
        <w:t>pożarowe EI90</w:t>
      </w:r>
      <w:r w:rsidRPr="000336AA">
        <w:t xml:space="preserve">, pełne wyposażone w  zamki patentowe z kluczami </w:t>
      </w:r>
      <w:r w:rsidR="005414FB">
        <w:br/>
      </w:r>
      <w:r w:rsidRPr="000336AA">
        <w:t xml:space="preserve">Kolor drzwi szary </w:t>
      </w:r>
    </w:p>
    <w:p w14:paraId="47C500C5" w14:textId="77777777" w:rsidR="00AC3102" w:rsidRPr="000336AA" w:rsidRDefault="00AC3102" w:rsidP="00AC3102"/>
    <w:p w14:paraId="6BBB63D3" w14:textId="77777777" w:rsidR="00AC3102" w:rsidRPr="000336AA" w:rsidRDefault="00AC3102" w:rsidP="00AC3102">
      <w:r w:rsidRPr="000336AA">
        <w:t>Po zamontowaniu okien i drzwi uzupełnić :</w:t>
      </w:r>
    </w:p>
    <w:p w14:paraId="0EF182D4" w14:textId="77777777" w:rsidR="00AC3102" w:rsidRPr="000336AA" w:rsidRDefault="00AC3102" w:rsidP="00AC3102"/>
    <w:p w14:paraId="6234A527" w14:textId="77777777" w:rsidR="00AC3102" w:rsidRPr="000336AA" w:rsidRDefault="00AC3102" w:rsidP="00AC3102">
      <w:r w:rsidRPr="000336AA">
        <w:lastRenderedPageBreak/>
        <w:t>– na ościeżach wewnętrznych - tynk cementowo-wapienny kat. III i pomalować akrylową farbą emulsyjną w kolorach dostosowanych do koloru danego pomieszczenia,</w:t>
      </w:r>
    </w:p>
    <w:p w14:paraId="4E081744" w14:textId="77777777" w:rsidR="00AC3102" w:rsidRPr="000336AA" w:rsidRDefault="00AC3102" w:rsidP="00AC3102">
      <w:r w:rsidRPr="000336AA">
        <w:t>– na ościeżach zewnętrznych - tynk cementowo-wapienny kat. III.</w:t>
      </w:r>
    </w:p>
    <w:p w14:paraId="4414F9E2" w14:textId="77777777" w:rsidR="00AC3102" w:rsidRPr="000336AA" w:rsidRDefault="00AC3102" w:rsidP="00AC3102">
      <w:r w:rsidRPr="000336AA">
        <w:t xml:space="preserve">Podczas wymiany okien należy przewidzieć montaż nowych parapetów o profilu ciepłym: </w:t>
      </w:r>
    </w:p>
    <w:p w14:paraId="23073B0F" w14:textId="77777777" w:rsidR="00AC3102" w:rsidRPr="000336AA" w:rsidRDefault="00AC3102" w:rsidP="00AC3102">
      <w:r w:rsidRPr="000336AA">
        <w:rPr>
          <w:rFonts w:ascii="ArialMT" w:hAnsi="ArialMT" w:cs="ArialMT"/>
        </w:rPr>
        <w:t xml:space="preserve"> </w:t>
      </w:r>
      <w:r w:rsidRPr="000336AA">
        <w:t>Należy wykonać</w:t>
      </w:r>
    </w:p>
    <w:p w14:paraId="67717781" w14:textId="77777777" w:rsidR="00AC3102" w:rsidRPr="000336AA" w:rsidRDefault="00AC3102" w:rsidP="00AC3102">
      <w:r w:rsidRPr="000336AA">
        <w:t>- ciepłe profile podporowe pod okna i parapety na</w:t>
      </w:r>
    </w:p>
    <w:p w14:paraId="07026D87" w14:textId="77777777" w:rsidR="00AC3102" w:rsidRPr="000336AA" w:rsidRDefault="00AC3102" w:rsidP="00AC3102">
      <w:r w:rsidRPr="000336AA">
        <w:t>zaprawie ciepłej</w:t>
      </w:r>
    </w:p>
    <w:p w14:paraId="03308979" w14:textId="77777777" w:rsidR="00AC3102" w:rsidRPr="000336AA" w:rsidRDefault="00AC3102" w:rsidP="00AC3102">
      <w:r w:rsidRPr="000336AA">
        <w:t>- ciepły montaż wokół ramy okiennej</w:t>
      </w:r>
    </w:p>
    <w:p w14:paraId="7816879F" w14:textId="77777777" w:rsidR="00AC3102" w:rsidRPr="000336AA" w:rsidRDefault="00AC3102" w:rsidP="00AC3102">
      <w:r w:rsidRPr="000336AA">
        <w:t>- paroprzepuszczalna taśma zewnętrzna</w:t>
      </w:r>
    </w:p>
    <w:p w14:paraId="135DE676" w14:textId="77777777" w:rsidR="00AC3102" w:rsidRPr="000336AA" w:rsidRDefault="00AC3102" w:rsidP="00AC3102">
      <w:r w:rsidRPr="000336AA">
        <w:t>- paroszczelna taśma od środka na ramie okiennej</w:t>
      </w:r>
    </w:p>
    <w:p w14:paraId="145F057A" w14:textId="77777777" w:rsidR="00AC3102" w:rsidRPr="000336AA" w:rsidRDefault="00AC3102" w:rsidP="00AC3102">
      <w:r w:rsidRPr="000336AA">
        <w:t xml:space="preserve">- należy wykonać spadek parapetu i obróbki blacharskiej na zewnątrz </w:t>
      </w:r>
    </w:p>
    <w:p w14:paraId="1C61CD2C" w14:textId="77777777" w:rsidR="00AC3102" w:rsidRPr="000336AA" w:rsidRDefault="00AC3102" w:rsidP="00AC3102"/>
    <w:p w14:paraId="6F08DF22" w14:textId="77777777" w:rsidR="00AC3102" w:rsidRPr="000336AA" w:rsidRDefault="00AC3102" w:rsidP="00AC3102">
      <w:r w:rsidRPr="000336AA">
        <w:t>Parapety wypuścić poza lico ściany 5 cm. Styk połączenia tynku i blachy zabezpieczyć silikonem. Nie dopuszcza się wykonania parapetów okiennych łączonych z dwóch i więcej elementów blachy. Sztywność parapetu można poprawić poprzez zastosowanie odpowiednio wyprofilowanego stalowego płaskownika 30x3 mm. Po zakończeniu wymiany stolarki okiennej i drzwiowej należy przeprowadzić prace związane z przywróceniem stanu pierwotnego ościeży (sprzed wymiany) wewnątrz pomieszczeń, tj. uzupełnienie ubytków tynkarskich oraz pomalowanie ścian w kolorze zgodnym z kolorystyką pomieszczeń.</w:t>
      </w:r>
    </w:p>
    <w:p w14:paraId="3B80802E" w14:textId="77777777" w:rsidR="00AC3102" w:rsidRPr="000336AA" w:rsidRDefault="00AC3102" w:rsidP="00AC3102"/>
    <w:p w14:paraId="4BC22958" w14:textId="40BAF4B7" w:rsidR="00AC3102" w:rsidRPr="000F1CF4" w:rsidRDefault="00AC3102">
      <w:pPr>
        <w:pStyle w:val="Nagwek2"/>
        <w:numPr>
          <w:ilvl w:val="1"/>
          <w:numId w:val="28"/>
        </w:numPr>
      </w:pPr>
      <w:bookmarkStart w:id="104" w:name="_Toc164243008"/>
      <w:bookmarkStart w:id="105" w:name="_Toc177982111"/>
      <w:r w:rsidRPr="000F1CF4">
        <w:t>Remont schodów zewnętrznych</w:t>
      </w:r>
      <w:bookmarkEnd w:id="104"/>
      <w:r w:rsidR="00F6675A" w:rsidRPr="000F1CF4">
        <w:t xml:space="preserve"> wejścia głównego</w:t>
      </w:r>
      <w:bookmarkEnd w:id="105"/>
    </w:p>
    <w:p w14:paraId="16B0F320" w14:textId="77777777" w:rsidR="00AC3102" w:rsidRPr="000F1CF4" w:rsidRDefault="00AC3102" w:rsidP="00AC3102"/>
    <w:p w14:paraId="1D6BC521" w14:textId="0FDF0034" w:rsidR="00AC3102" w:rsidRPr="000F1CF4" w:rsidRDefault="00AC3102" w:rsidP="00AC3102">
      <w:r w:rsidRPr="000F1CF4">
        <w:t xml:space="preserve">Schody zewnętrzne betonowe prowadzące do </w:t>
      </w:r>
      <w:r w:rsidR="00A60F1F" w:rsidRPr="000F1CF4">
        <w:t>wejścia głównego</w:t>
      </w:r>
      <w:r w:rsidRPr="000F1CF4">
        <w:t xml:space="preserve"> wymagają pełnego remontu. Zakres prac dotyczyć będzie </w:t>
      </w:r>
      <w:r w:rsidR="001E4E53" w:rsidRPr="000F1CF4">
        <w:t>wykonania nowych schodów</w:t>
      </w:r>
      <w:r w:rsidRPr="000F1CF4">
        <w:t xml:space="preserve"> wraz z nową konstrukcja żelbetową i okładziną </w:t>
      </w:r>
      <w:r w:rsidR="00A60F1F" w:rsidRPr="000F1CF4">
        <w:t xml:space="preserve">z płytek </w:t>
      </w:r>
      <w:proofErr w:type="spellStart"/>
      <w:r w:rsidR="00A60F1F" w:rsidRPr="000F1CF4">
        <w:t>gresowych</w:t>
      </w:r>
      <w:proofErr w:type="spellEnd"/>
      <w:r w:rsidR="00A60F1F" w:rsidRPr="000F1CF4">
        <w:t>, mrozoodpornych, antypoślizgowych</w:t>
      </w:r>
      <w:r w:rsidRPr="000F1CF4">
        <w:t xml:space="preserve"> R12.</w:t>
      </w:r>
    </w:p>
    <w:p w14:paraId="3686E8B6" w14:textId="77777777" w:rsidR="00AC3102" w:rsidRPr="000F1CF4" w:rsidRDefault="00AC3102" w:rsidP="00AC3102">
      <w:bookmarkStart w:id="106" w:name="page25"/>
      <w:bookmarkEnd w:id="106"/>
      <w:r w:rsidRPr="000F1CF4">
        <w:t>Wykaz planowanych prac:</w:t>
      </w:r>
    </w:p>
    <w:p w14:paraId="709A5778" w14:textId="77777777" w:rsidR="00AC3102" w:rsidRPr="000F1CF4" w:rsidRDefault="00AC3102" w:rsidP="00AC3102">
      <w:r w:rsidRPr="000F1CF4">
        <w:t>- skucie istniejących schodów</w:t>
      </w:r>
    </w:p>
    <w:p w14:paraId="3D00E467" w14:textId="2B997B7A" w:rsidR="00F6675A" w:rsidRPr="000F1CF4" w:rsidRDefault="00F6675A" w:rsidP="00AC3102">
      <w:r w:rsidRPr="000F1CF4">
        <w:t>- demontaż płyty fundamentowej pod schodami ułożonej bezpośrednio na gruncie</w:t>
      </w:r>
    </w:p>
    <w:p w14:paraId="61A86721" w14:textId="00F49A16" w:rsidR="00F6675A" w:rsidRPr="000F1CF4" w:rsidRDefault="00F6675A" w:rsidP="00AC3102">
      <w:r w:rsidRPr="000F1CF4">
        <w:t xml:space="preserve">- Wykonanie nowej płyty fundamentowej pod schody wraz ze ścianami </w:t>
      </w:r>
      <w:r w:rsidR="009D52F0">
        <w:t>pod</w:t>
      </w:r>
      <w:r w:rsidRPr="000F1CF4">
        <w:t>porowymi schodów</w:t>
      </w:r>
    </w:p>
    <w:p w14:paraId="6C1A9020" w14:textId="52CC1583" w:rsidR="00AC3102" w:rsidRPr="000F1CF4" w:rsidRDefault="00AC3102" w:rsidP="00AC3102">
      <w:r w:rsidRPr="000F1CF4">
        <w:t>-</w:t>
      </w:r>
      <w:r w:rsidR="00F6675A" w:rsidRPr="000F1CF4">
        <w:t xml:space="preserve">wykonanie nowej konstrukcji schodów zgodnie z projektem </w:t>
      </w:r>
      <w:r w:rsidR="009D52F0" w:rsidRPr="000F1CF4">
        <w:t>konstrukcyjnym</w:t>
      </w:r>
    </w:p>
    <w:p w14:paraId="52180D71" w14:textId="77777777" w:rsidR="00AC3102" w:rsidRPr="000F1CF4" w:rsidRDefault="00AC3102">
      <w:pPr>
        <w:pStyle w:val="Akapitzlist"/>
        <w:numPr>
          <w:ilvl w:val="0"/>
          <w:numId w:val="27"/>
        </w:numPr>
        <w:spacing w:after="0" w:line="240" w:lineRule="auto"/>
        <w:ind w:left="0"/>
      </w:pPr>
      <w:r w:rsidRPr="000F1CF4">
        <w:t>wykonanie warstwy spadkowej (2-2,5%) z szybko twardniejącej masy posadzkowej ułożonej na warstwie kontaktowej z tej samej masy z dodatkiem emulsji,</w:t>
      </w:r>
    </w:p>
    <w:p w14:paraId="7FC87E97" w14:textId="77777777" w:rsidR="00AC3102" w:rsidRPr="000F1CF4" w:rsidRDefault="00AC3102">
      <w:pPr>
        <w:pStyle w:val="Akapitzlist"/>
        <w:numPr>
          <w:ilvl w:val="0"/>
          <w:numId w:val="27"/>
        </w:numPr>
        <w:spacing w:after="0" w:line="240" w:lineRule="auto"/>
      </w:pPr>
      <w:r w:rsidRPr="000F1CF4">
        <w:lastRenderedPageBreak/>
        <w:t>szczeliny dylatacyjne wypełnić polipropylenowym sznurem dylatacyjnym,</w:t>
      </w:r>
    </w:p>
    <w:p w14:paraId="49AD5F31" w14:textId="78ADC62D" w:rsidR="00AC3102" w:rsidRPr="000F1CF4" w:rsidRDefault="00AC3102">
      <w:pPr>
        <w:pStyle w:val="Akapitzlist"/>
        <w:numPr>
          <w:ilvl w:val="0"/>
          <w:numId w:val="27"/>
        </w:numPr>
        <w:spacing w:after="0" w:line="240" w:lineRule="auto"/>
      </w:pPr>
      <w:r w:rsidRPr="000F1CF4">
        <w:t>wyrównanie powierzchni oraz wyłożenie okładziną przystosowaną do użytku zewnętrznego, antypoślizgową i mrozoodporną.</w:t>
      </w:r>
    </w:p>
    <w:p w14:paraId="1B29A9DA" w14:textId="345F3F53" w:rsidR="00AC3102" w:rsidRPr="000F1CF4" w:rsidRDefault="00AC3102">
      <w:pPr>
        <w:pStyle w:val="Akapitzlist"/>
        <w:numPr>
          <w:ilvl w:val="0"/>
          <w:numId w:val="27"/>
        </w:numPr>
        <w:spacing w:after="0" w:line="240" w:lineRule="auto"/>
      </w:pPr>
      <w:r w:rsidRPr="000F1CF4">
        <w:t xml:space="preserve">ścianki </w:t>
      </w:r>
      <w:r w:rsidR="009D52F0">
        <w:t>pod</w:t>
      </w:r>
      <w:r w:rsidRPr="000F1CF4">
        <w:t>porowe schodów należy wykończyć tynkiem  w kolorze elewacji .</w:t>
      </w:r>
    </w:p>
    <w:p w14:paraId="62F3CBB5" w14:textId="77777777" w:rsidR="00B41C77" w:rsidRPr="000F1CF4" w:rsidRDefault="00B41C77" w:rsidP="009D52F0">
      <w:pPr>
        <w:spacing w:after="0" w:line="240" w:lineRule="auto"/>
        <w:ind w:left="720"/>
      </w:pPr>
    </w:p>
    <w:p w14:paraId="2865DBE0" w14:textId="77777777" w:rsidR="00AC3102" w:rsidRPr="000F1CF4" w:rsidRDefault="00AC3102" w:rsidP="00AC3102">
      <w:r w:rsidRPr="000F1CF4">
        <w:t xml:space="preserve">Prace wykonać wg zaleceń zawartych w instrukcji producenta, w ramach jednego wybranego systemu z użyciem systemowych </w:t>
      </w:r>
      <w:proofErr w:type="spellStart"/>
      <w:r w:rsidRPr="000F1CF4">
        <w:t>akcesorii</w:t>
      </w:r>
      <w:proofErr w:type="spellEnd"/>
      <w:r w:rsidRPr="000F1CF4">
        <w:t xml:space="preserve"> oraz zgodnie ze sztuką budowlaną.</w:t>
      </w:r>
    </w:p>
    <w:p w14:paraId="0332D606" w14:textId="77777777" w:rsidR="00AC3102" w:rsidRPr="000F1CF4" w:rsidRDefault="00AC3102" w:rsidP="00AC3102"/>
    <w:p w14:paraId="504955EE" w14:textId="61680E0B" w:rsidR="00AC3102" w:rsidRPr="000F1CF4" w:rsidRDefault="00F6675A">
      <w:pPr>
        <w:pStyle w:val="Nagwek2"/>
        <w:numPr>
          <w:ilvl w:val="1"/>
          <w:numId w:val="28"/>
        </w:numPr>
      </w:pPr>
      <w:bookmarkStart w:id="107" w:name="_Toc177982112"/>
      <w:r w:rsidRPr="000F1CF4">
        <w:t>Remont rampy ze schodami</w:t>
      </w:r>
      <w:bookmarkEnd w:id="107"/>
    </w:p>
    <w:p w14:paraId="551AFF58" w14:textId="77777777" w:rsidR="00F6675A" w:rsidRPr="000F1CF4" w:rsidRDefault="00F6675A" w:rsidP="00F6675A"/>
    <w:p w14:paraId="6AEC13B3" w14:textId="1D1DB89C" w:rsidR="00F6675A" w:rsidRPr="000F1CF4" w:rsidRDefault="00F6675A" w:rsidP="00F6675A">
      <w:r w:rsidRPr="000F1CF4">
        <w:t xml:space="preserve">Rampa wraz ze schodami zewnętrznymi </w:t>
      </w:r>
      <w:r w:rsidR="001E4E53" w:rsidRPr="000F1CF4">
        <w:t>betonowymi</w:t>
      </w:r>
      <w:r w:rsidRPr="000F1CF4">
        <w:t xml:space="preserve"> prowadzące do wejścia </w:t>
      </w:r>
      <w:r w:rsidR="001E4E53" w:rsidRPr="000F1CF4">
        <w:t xml:space="preserve">stacji </w:t>
      </w:r>
      <w:proofErr w:type="spellStart"/>
      <w:r w:rsidR="001E4E53" w:rsidRPr="000F1CF4">
        <w:t>trafo</w:t>
      </w:r>
      <w:proofErr w:type="spellEnd"/>
      <w:r w:rsidRPr="000F1CF4">
        <w:t xml:space="preserve"> wymaga</w:t>
      </w:r>
      <w:r w:rsidR="001E4E53" w:rsidRPr="000F1CF4">
        <w:t xml:space="preserve"> </w:t>
      </w:r>
      <w:r w:rsidRPr="000F1CF4">
        <w:t xml:space="preserve">pełnego remontu. Zakres prac dotyczyć będzie </w:t>
      </w:r>
      <w:r w:rsidR="001E4E53" w:rsidRPr="000F1CF4">
        <w:t>wykonania nowej rampy wraz ze schodami</w:t>
      </w:r>
      <w:r w:rsidR="00C07AA1" w:rsidRPr="000F1CF4">
        <w:t>, zgodnie z projektem konstrukcji.</w:t>
      </w:r>
    </w:p>
    <w:p w14:paraId="4A3BD275" w14:textId="77777777" w:rsidR="00F6675A" w:rsidRPr="000F1CF4" w:rsidRDefault="00F6675A" w:rsidP="00F6675A">
      <w:r w:rsidRPr="000F1CF4">
        <w:t>Wykaz planowanych prac:</w:t>
      </w:r>
    </w:p>
    <w:p w14:paraId="7405BFD2" w14:textId="0C194062" w:rsidR="00F6675A" w:rsidRPr="000F1CF4" w:rsidRDefault="00F6675A" w:rsidP="00F6675A">
      <w:r w:rsidRPr="000F1CF4">
        <w:t>- skucie istniejących schodów</w:t>
      </w:r>
      <w:r w:rsidR="00C07AA1" w:rsidRPr="000F1CF4">
        <w:t xml:space="preserve"> i rampy</w:t>
      </w:r>
    </w:p>
    <w:p w14:paraId="1B9CDC05" w14:textId="45FBC43D" w:rsidR="00F6675A" w:rsidRPr="000F1CF4" w:rsidRDefault="00F6675A" w:rsidP="00F6675A">
      <w:r w:rsidRPr="000F1CF4">
        <w:t xml:space="preserve">- demontaż </w:t>
      </w:r>
      <w:r w:rsidR="00C07AA1" w:rsidRPr="000F1CF4">
        <w:t>części ścianek fundamentowych</w:t>
      </w:r>
    </w:p>
    <w:p w14:paraId="6BB161B0" w14:textId="45CF6EA6" w:rsidR="00F6675A" w:rsidRPr="000F1CF4" w:rsidRDefault="00F6675A" w:rsidP="00F6675A">
      <w:r w:rsidRPr="000F1CF4">
        <w:t xml:space="preserve">- Wykonanie nowej płyty fundamentowej pod schody </w:t>
      </w:r>
      <w:r w:rsidR="00C07AA1" w:rsidRPr="000F1CF4">
        <w:t>wykonanie nowych ścianek fundamentowych na których opierać się będzie rampa i schody</w:t>
      </w:r>
    </w:p>
    <w:p w14:paraId="0EFD8DC8" w14:textId="3CD87688" w:rsidR="00F6675A" w:rsidRPr="000F1CF4" w:rsidRDefault="00F6675A" w:rsidP="00F6675A">
      <w:r w:rsidRPr="000F1CF4">
        <w:t>-wykonanie nowej konstrukcji schodów</w:t>
      </w:r>
      <w:r w:rsidR="000F1CF4" w:rsidRPr="000F1CF4">
        <w:t xml:space="preserve"> i rampy</w:t>
      </w:r>
      <w:r w:rsidRPr="000F1CF4">
        <w:t xml:space="preserve"> zgodnie z projektem </w:t>
      </w:r>
      <w:r w:rsidR="000F1CF4" w:rsidRPr="000F1CF4">
        <w:t>konstrukcyjnym</w:t>
      </w:r>
    </w:p>
    <w:p w14:paraId="3034FA6A" w14:textId="77777777" w:rsidR="00F6675A" w:rsidRPr="000F1CF4" w:rsidRDefault="00F6675A">
      <w:pPr>
        <w:pStyle w:val="Akapitzlist"/>
        <w:numPr>
          <w:ilvl w:val="0"/>
          <w:numId w:val="27"/>
        </w:numPr>
        <w:spacing w:after="0" w:line="240" w:lineRule="auto"/>
        <w:ind w:left="0"/>
      </w:pPr>
      <w:r w:rsidRPr="000F1CF4">
        <w:t>wykonanie warstwy spadkowej (2-2,5%) z szybko twardniejącej masy posadzkowej ułożonej na warstwie kontaktowej z tej samej masy z dodatkiem emulsji,</w:t>
      </w:r>
    </w:p>
    <w:p w14:paraId="7B77764B" w14:textId="77777777" w:rsidR="00F6675A" w:rsidRPr="000F1CF4" w:rsidRDefault="00F6675A">
      <w:pPr>
        <w:pStyle w:val="Akapitzlist"/>
        <w:numPr>
          <w:ilvl w:val="0"/>
          <w:numId w:val="27"/>
        </w:numPr>
        <w:spacing w:after="0" w:line="240" w:lineRule="auto"/>
        <w:ind w:left="0"/>
      </w:pPr>
      <w:r w:rsidRPr="000F1CF4">
        <w:t>szczeliny dylatacyjne wypełnić polipropylenowym sznurem dylatacyjnym,</w:t>
      </w:r>
    </w:p>
    <w:p w14:paraId="31020785" w14:textId="7FD96741" w:rsidR="00F6675A" w:rsidRPr="000F1CF4" w:rsidRDefault="00F6675A">
      <w:pPr>
        <w:pStyle w:val="Akapitzlist"/>
        <w:numPr>
          <w:ilvl w:val="0"/>
          <w:numId w:val="27"/>
        </w:numPr>
        <w:spacing w:after="0" w:line="240" w:lineRule="auto"/>
        <w:ind w:left="0"/>
      </w:pPr>
      <w:r w:rsidRPr="000F1CF4">
        <w:t xml:space="preserve">wyrównanie powierzchni oraz </w:t>
      </w:r>
      <w:r w:rsidR="000F1CF4" w:rsidRPr="000F1CF4">
        <w:t xml:space="preserve">wykonanie posadzki betonowej z betonu zatartego </w:t>
      </w:r>
      <w:r w:rsidRPr="000F1CF4">
        <w:t>.</w:t>
      </w:r>
    </w:p>
    <w:p w14:paraId="35E73EED" w14:textId="17568DE3" w:rsidR="00F6675A" w:rsidRPr="000F1CF4" w:rsidRDefault="00F6675A">
      <w:pPr>
        <w:pStyle w:val="Akapitzlist"/>
        <w:numPr>
          <w:ilvl w:val="0"/>
          <w:numId w:val="27"/>
        </w:numPr>
        <w:spacing w:after="0" w:line="240" w:lineRule="auto"/>
        <w:ind w:left="0"/>
      </w:pPr>
      <w:r w:rsidRPr="000F1CF4">
        <w:t xml:space="preserve">ścianki </w:t>
      </w:r>
      <w:r w:rsidR="000F1CF4" w:rsidRPr="000F1CF4">
        <w:t xml:space="preserve">fundamentowe ponad terenem </w:t>
      </w:r>
      <w:r w:rsidRPr="000F1CF4">
        <w:t>należy wykończyć tynkiem  w kolorze elewacji .</w:t>
      </w:r>
    </w:p>
    <w:p w14:paraId="0365DA20" w14:textId="77777777" w:rsidR="00F6675A" w:rsidRPr="000F1CF4" w:rsidRDefault="00F6675A" w:rsidP="000F1CF4">
      <w:pPr>
        <w:spacing w:after="0" w:line="240" w:lineRule="auto"/>
        <w:ind w:left="720"/>
        <w:rPr>
          <w:color w:val="FF0000"/>
        </w:rPr>
      </w:pPr>
    </w:p>
    <w:p w14:paraId="28727CAF" w14:textId="77777777" w:rsidR="00AC3102" w:rsidRPr="005A4211" w:rsidRDefault="00AC3102" w:rsidP="00AC3102">
      <w:pPr>
        <w:rPr>
          <w:color w:val="FF0000"/>
        </w:rPr>
      </w:pPr>
    </w:p>
    <w:p w14:paraId="5D7719CD" w14:textId="77777777" w:rsidR="00AC3102" w:rsidRPr="000336AA" w:rsidRDefault="00AC3102">
      <w:pPr>
        <w:pStyle w:val="Nagwek2"/>
        <w:numPr>
          <w:ilvl w:val="1"/>
          <w:numId w:val="28"/>
        </w:numPr>
      </w:pPr>
      <w:bookmarkStart w:id="108" w:name="_Toc164243010"/>
      <w:bookmarkStart w:id="109" w:name="_Toc177982113"/>
      <w:r w:rsidRPr="000336AA">
        <w:t>Montaż systemowego zadaszenia nad drzwiami zewnętrznymi</w:t>
      </w:r>
      <w:bookmarkEnd w:id="108"/>
      <w:bookmarkEnd w:id="109"/>
    </w:p>
    <w:p w14:paraId="3D25A6F0" w14:textId="77777777" w:rsidR="00AC3102" w:rsidRPr="000336AA" w:rsidRDefault="00AC3102" w:rsidP="00AC3102"/>
    <w:p w14:paraId="68821A61" w14:textId="442A704B" w:rsidR="00AC3102" w:rsidRPr="000336AA" w:rsidRDefault="00AC3102" w:rsidP="00AC3102">
      <w:r w:rsidRPr="000336AA">
        <w:t>Nad drzwiami zewnętrznymi w miejs</w:t>
      </w:r>
      <w:r w:rsidR="005A4211">
        <w:t>cu</w:t>
      </w:r>
      <w:r w:rsidRPr="000336AA">
        <w:t xml:space="preserve"> wskazan</w:t>
      </w:r>
      <w:r w:rsidR="005A4211">
        <w:t>ym</w:t>
      </w:r>
      <w:r w:rsidRPr="000336AA">
        <w:t xml:space="preserve"> na rysunku należy przewidzieć montaż systemowych zadaszeń. Projektuje się zadaszenia systemowe wykonane ze szkła  na systemowej konstrukcji aluminiowej oraz ze siłownikach ze stali nierdzewnej wraz z systemem odprowadzenia wody deszczowej. Mocowanie daszków wg instrukcji montażu</w:t>
      </w:r>
      <w:r w:rsidR="00292039">
        <w:t xml:space="preserve"> producenta </w:t>
      </w:r>
      <w:r w:rsidRPr="000336AA">
        <w:t xml:space="preserve">. </w:t>
      </w:r>
    </w:p>
    <w:p w14:paraId="09126F27" w14:textId="77777777" w:rsidR="00AC3102" w:rsidRPr="000336AA" w:rsidRDefault="00AC3102" w:rsidP="00AC3102">
      <w:r w:rsidRPr="000336AA">
        <w:t>UWAGA: Przed zamówieniem systemowego rozwiązania daszka - dokonać pomiarów z natury.</w:t>
      </w:r>
    </w:p>
    <w:p w14:paraId="4F6E4124" w14:textId="09C92F83" w:rsidR="00192D56" w:rsidRDefault="00192D56">
      <w:pPr>
        <w:rPr>
          <w:sz w:val="18"/>
          <w:szCs w:val="18"/>
        </w:rPr>
      </w:pPr>
      <w:r>
        <w:rPr>
          <w:sz w:val="18"/>
          <w:szCs w:val="18"/>
        </w:rPr>
        <w:br w:type="page"/>
      </w:r>
    </w:p>
    <w:p w14:paraId="7B569C12" w14:textId="77777777" w:rsidR="00810F7C" w:rsidRDefault="00192D56">
      <w:pPr>
        <w:rPr>
          <w:sz w:val="18"/>
          <w:szCs w:val="18"/>
        </w:rPr>
      </w:pPr>
      <w:r>
        <w:rPr>
          <w:noProof/>
        </w:rPr>
        <w:lastRenderedPageBreak/>
        <w:drawing>
          <wp:inline distT="0" distB="0" distL="0" distR="0" wp14:anchorId="5BCBCAE4" wp14:editId="121D8A4C">
            <wp:extent cx="5305647" cy="2991444"/>
            <wp:effectExtent l="0" t="0" r="0" b="0"/>
            <wp:docPr id="1946558867"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10603" cy="2994239"/>
                    </a:xfrm>
                    <a:prstGeom prst="rect">
                      <a:avLst/>
                    </a:prstGeom>
                    <a:noFill/>
                    <a:ln>
                      <a:noFill/>
                    </a:ln>
                  </pic:spPr>
                </pic:pic>
              </a:graphicData>
            </a:graphic>
          </wp:inline>
        </w:drawing>
      </w:r>
    </w:p>
    <w:p w14:paraId="6FC8F887" w14:textId="77777777" w:rsidR="00810F7C" w:rsidRDefault="00810F7C">
      <w:pPr>
        <w:rPr>
          <w:sz w:val="18"/>
          <w:szCs w:val="18"/>
        </w:rPr>
      </w:pPr>
    </w:p>
    <w:p w14:paraId="0E972330" w14:textId="77777777" w:rsidR="00810F7C" w:rsidRDefault="00810F7C">
      <w:pPr>
        <w:rPr>
          <w:sz w:val="18"/>
          <w:szCs w:val="18"/>
        </w:rPr>
      </w:pPr>
    </w:p>
    <w:p w14:paraId="0EB72FAC" w14:textId="77777777" w:rsidR="00810F7C" w:rsidRDefault="00810F7C">
      <w:pPr>
        <w:rPr>
          <w:sz w:val="18"/>
          <w:szCs w:val="18"/>
        </w:rPr>
      </w:pPr>
    </w:p>
    <w:p w14:paraId="09247C80" w14:textId="77777777" w:rsidR="00810F7C" w:rsidRDefault="00810F7C">
      <w:pPr>
        <w:rPr>
          <w:sz w:val="18"/>
          <w:szCs w:val="18"/>
        </w:rPr>
      </w:pPr>
    </w:p>
    <w:p w14:paraId="5D9BB1FB" w14:textId="24AC82D9" w:rsidR="00810F7C" w:rsidRDefault="00810F7C">
      <w:pPr>
        <w:rPr>
          <w:sz w:val="18"/>
          <w:szCs w:val="18"/>
        </w:rPr>
      </w:pPr>
      <w:r>
        <w:rPr>
          <w:noProof/>
        </w:rPr>
        <w:drawing>
          <wp:inline distT="0" distB="0" distL="0" distR="0" wp14:anchorId="1AB49685" wp14:editId="0B9FF242">
            <wp:extent cx="5305425" cy="2991319"/>
            <wp:effectExtent l="0" t="0" r="0" b="0"/>
            <wp:docPr id="297818004" name="Obraz 14" descr="Obraz zawierający niebo, na wolnym powietrzu, drzewo, własność&#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818004" name="Obraz 14" descr="Obraz zawierający niebo, na wolnym powietrzu, drzewo, własność&#10;&#10;Opis wygenerowany automatyczni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14259" cy="2996300"/>
                    </a:xfrm>
                    <a:prstGeom prst="rect">
                      <a:avLst/>
                    </a:prstGeom>
                    <a:noFill/>
                    <a:ln>
                      <a:noFill/>
                    </a:ln>
                  </pic:spPr>
                </pic:pic>
              </a:graphicData>
            </a:graphic>
          </wp:inline>
        </w:drawing>
      </w:r>
    </w:p>
    <w:p w14:paraId="0BB27CBB" w14:textId="77777777" w:rsidR="00810F7C" w:rsidRDefault="00192D56">
      <w:pPr>
        <w:rPr>
          <w:sz w:val="18"/>
          <w:szCs w:val="18"/>
        </w:rPr>
      </w:pPr>
      <w:r>
        <w:rPr>
          <w:noProof/>
        </w:rPr>
        <w:lastRenderedPageBreak/>
        <w:drawing>
          <wp:inline distT="0" distB="0" distL="0" distR="0" wp14:anchorId="57349C4F" wp14:editId="3A34835A">
            <wp:extent cx="5316280" cy="2997440"/>
            <wp:effectExtent l="0" t="0" r="0" b="0"/>
            <wp:docPr id="1277944558"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18955" cy="2998948"/>
                    </a:xfrm>
                    <a:prstGeom prst="rect">
                      <a:avLst/>
                    </a:prstGeom>
                    <a:noFill/>
                    <a:ln>
                      <a:noFill/>
                    </a:ln>
                  </pic:spPr>
                </pic:pic>
              </a:graphicData>
            </a:graphic>
          </wp:inline>
        </w:drawing>
      </w:r>
    </w:p>
    <w:p w14:paraId="7EE76979" w14:textId="77777777" w:rsidR="00810F7C" w:rsidRDefault="00192D56">
      <w:pPr>
        <w:rPr>
          <w:sz w:val="18"/>
          <w:szCs w:val="18"/>
        </w:rPr>
      </w:pPr>
      <w:r>
        <w:rPr>
          <w:noProof/>
        </w:rPr>
        <w:drawing>
          <wp:inline distT="0" distB="0" distL="0" distR="0" wp14:anchorId="7D8E481A" wp14:editId="6133BFF5">
            <wp:extent cx="2327930" cy="4128714"/>
            <wp:effectExtent l="0" t="0" r="0" b="5715"/>
            <wp:docPr id="1195462047" name="Obraz 13" descr="Obraz zawierający na wolnym powietrzu, trawa, niebo, chmur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462047" name="Obraz 13" descr="Obraz zawierający na wolnym powietrzu, trawa, niebo, chmura&#10;&#10;Opis wygenerowany automatyczni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39925" cy="4149987"/>
                    </a:xfrm>
                    <a:prstGeom prst="rect">
                      <a:avLst/>
                    </a:prstGeom>
                    <a:noFill/>
                    <a:ln>
                      <a:noFill/>
                    </a:ln>
                  </pic:spPr>
                </pic:pic>
              </a:graphicData>
            </a:graphic>
          </wp:inline>
        </w:drawing>
      </w:r>
    </w:p>
    <w:p w14:paraId="06307D93" w14:textId="5967D1C5" w:rsidR="00296385" w:rsidRDefault="00192D56">
      <w:pPr>
        <w:rPr>
          <w:sz w:val="18"/>
          <w:szCs w:val="18"/>
        </w:rPr>
      </w:pPr>
      <w:r>
        <w:rPr>
          <w:noProof/>
        </w:rPr>
        <w:lastRenderedPageBreak/>
        <w:drawing>
          <wp:inline distT="0" distB="0" distL="0" distR="0" wp14:anchorId="791CCCD0" wp14:editId="239C31F0">
            <wp:extent cx="5760720" cy="3248025"/>
            <wp:effectExtent l="0" t="0" r="0" b="9525"/>
            <wp:docPr id="659983744" name="Obraz 15" descr="Obraz zawierający na wolnym powietrzu, niebo, drzewo, chmur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983744" name="Obraz 15" descr="Obraz zawierający na wolnym powietrzu, niebo, drzewo, chmura&#10;&#10;Opis wygenerowany automatyczni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248025"/>
                    </a:xfrm>
                    <a:prstGeom prst="rect">
                      <a:avLst/>
                    </a:prstGeom>
                    <a:noFill/>
                    <a:ln>
                      <a:noFill/>
                    </a:ln>
                  </pic:spPr>
                </pic:pic>
              </a:graphicData>
            </a:graphic>
          </wp:inline>
        </w:drawing>
      </w:r>
    </w:p>
    <w:sectPr w:rsidR="00296385" w:rsidSect="00102C7E">
      <w:footerReference w:type="default" r:id="rId18"/>
      <w:endnotePr>
        <w:numFmt w:val="decimal"/>
      </w:endnotePr>
      <w:pgSz w:w="11906" w:h="16838"/>
      <w:pgMar w:top="1417" w:right="1417" w:bottom="1417" w:left="1417" w:header="0"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9E9492" w14:textId="77777777" w:rsidR="005B4F8F" w:rsidRDefault="005B4F8F" w:rsidP="00300C03">
      <w:pPr>
        <w:spacing w:after="0" w:line="240" w:lineRule="auto"/>
      </w:pPr>
      <w:r>
        <w:separator/>
      </w:r>
    </w:p>
  </w:endnote>
  <w:endnote w:type="continuationSeparator" w:id="0">
    <w:p w14:paraId="20A175C0" w14:textId="77777777" w:rsidR="005B4F8F" w:rsidRDefault="005B4F8F" w:rsidP="00300C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tarSymbol">
    <w:altName w:val="Arial Unicode MS"/>
    <w:charset w:val="00"/>
    <w:family w:val="auto"/>
    <w:pitch w:val="default"/>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elveticaNeueLT Pro 57 Cn">
    <w:altName w:val="Arial"/>
    <w:charset w:val="00"/>
    <w:family w:val="swiss"/>
    <w:pitch w:val="default"/>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Century Gothic">
    <w:panose1 w:val="020B0502020202020204"/>
    <w:charset w:val="EE"/>
    <w:family w:val="swiss"/>
    <w:pitch w:val="variable"/>
    <w:sig w:usb0="00000287" w:usb1="00000000" w:usb2="00000000" w:usb3="00000000" w:csb0="0000009F" w:csb1="00000000"/>
  </w:font>
  <w:font w:name="CenturyGothic">
    <w:altName w:val="Calibri"/>
    <w:charset w:val="EE"/>
    <w:family w:val="auto"/>
    <w:pitch w:val="default"/>
  </w:font>
  <w:font w:name="Calibri Light">
    <w:panose1 w:val="020F0302020204030204"/>
    <w:charset w:val="EE"/>
    <w:family w:val="swiss"/>
    <w:pitch w:val="variable"/>
    <w:sig w:usb0="E4002EFF" w:usb1="C200247B" w:usb2="00000009" w:usb3="00000000" w:csb0="000001FF" w:csb1="00000000"/>
  </w:font>
  <w:font w:name="ArialNarrow">
    <w:altName w:val="MS Mincho"/>
    <w:charset w:val="00"/>
    <w:family w:val="swiss"/>
    <w:pitch w:val="default"/>
  </w:font>
  <w:font w:name="Segoe UI Symbol">
    <w:panose1 w:val="020B0502040204020203"/>
    <w:charset w:val="00"/>
    <w:family w:val="swiss"/>
    <w:pitch w:val="variable"/>
    <w:sig w:usb0="800001E3" w:usb1="1200FFEF" w:usb2="00040000" w:usb3="00000000" w:csb0="00000001" w:csb1="00000000"/>
  </w:font>
  <w:font w:name="ArialMT">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0D1105" w14:textId="49FA7EC0" w:rsidR="006C132F" w:rsidRDefault="00FC4643" w:rsidP="00FC4643">
    <w:pPr>
      <w:pStyle w:val="Stopka1"/>
      <w:jc w:val="right"/>
    </w:pPr>
    <w:r>
      <w:fldChar w:fldCharType="begin"/>
    </w:r>
    <w:r>
      <w:instrText xml:space="preserve"> TC  </w:instrText>
    </w:r>
    <w:r>
      <w:fldChar w:fldCharType="end"/>
    </w:r>
    <w:r>
      <w:fldChar w:fldCharType="begin"/>
    </w:r>
    <w:r>
      <w:instrText xml:space="preserve"> PAGE </w:instrText>
    </w:r>
    <w:r>
      <w:fldChar w:fldCharType="separate"/>
    </w:r>
    <w:r w:rsidR="0084671A">
      <w:rPr>
        <w:noProof/>
      </w:rPr>
      <w:t>22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34D03F" w14:textId="77777777" w:rsidR="005B4F8F" w:rsidRDefault="005B4F8F" w:rsidP="00300C03">
      <w:pPr>
        <w:spacing w:after="0" w:line="240" w:lineRule="auto"/>
      </w:pPr>
      <w:r>
        <w:separator/>
      </w:r>
    </w:p>
  </w:footnote>
  <w:footnote w:type="continuationSeparator" w:id="0">
    <w:p w14:paraId="0EE24E18" w14:textId="77777777" w:rsidR="005B4F8F" w:rsidRDefault="005B4F8F" w:rsidP="00300C0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378AB"/>
    <w:multiLevelType w:val="hybridMultilevel"/>
    <w:tmpl w:val="2AECF97C"/>
    <w:name w:val="Lista numerowana 21"/>
    <w:lvl w:ilvl="0" w:tplc="97423CEE">
      <w:start w:val="1"/>
      <w:numFmt w:val="decimal"/>
      <w:lvlText w:val="%1."/>
      <w:lvlJc w:val="left"/>
      <w:pPr>
        <w:ind w:left="360" w:firstLine="0"/>
      </w:pPr>
    </w:lvl>
    <w:lvl w:ilvl="1" w:tplc="E7F43BAA">
      <w:start w:val="1"/>
      <w:numFmt w:val="lowerLetter"/>
      <w:lvlText w:val="%2."/>
      <w:lvlJc w:val="left"/>
      <w:pPr>
        <w:ind w:left="1080" w:firstLine="0"/>
      </w:pPr>
    </w:lvl>
    <w:lvl w:ilvl="2" w:tplc="4E547500">
      <w:start w:val="1"/>
      <w:numFmt w:val="lowerRoman"/>
      <w:lvlText w:val="%3."/>
      <w:lvlJc w:val="left"/>
      <w:pPr>
        <w:ind w:left="1980" w:firstLine="0"/>
      </w:pPr>
    </w:lvl>
    <w:lvl w:ilvl="3" w:tplc="1F964198">
      <w:start w:val="1"/>
      <w:numFmt w:val="decimal"/>
      <w:lvlText w:val="%4."/>
      <w:lvlJc w:val="left"/>
      <w:pPr>
        <w:ind w:left="2520" w:firstLine="0"/>
      </w:pPr>
    </w:lvl>
    <w:lvl w:ilvl="4" w:tplc="DF1CF96E">
      <w:start w:val="1"/>
      <w:numFmt w:val="lowerLetter"/>
      <w:lvlText w:val="%5."/>
      <w:lvlJc w:val="left"/>
      <w:pPr>
        <w:ind w:left="3240" w:firstLine="0"/>
      </w:pPr>
    </w:lvl>
    <w:lvl w:ilvl="5" w:tplc="88F6CDEA">
      <w:start w:val="1"/>
      <w:numFmt w:val="lowerRoman"/>
      <w:lvlText w:val="%6."/>
      <w:lvlJc w:val="left"/>
      <w:pPr>
        <w:ind w:left="4140" w:firstLine="0"/>
      </w:pPr>
    </w:lvl>
    <w:lvl w:ilvl="6" w:tplc="24B2171A">
      <w:start w:val="1"/>
      <w:numFmt w:val="decimal"/>
      <w:lvlText w:val="%7."/>
      <w:lvlJc w:val="left"/>
      <w:pPr>
        <w:ind w:left="4680" w:firstLine="0"/>
      </w:pPr>
    </w:lvl>
    <w:lvl w:ilvl="7" w:tplc="B5809CAA">
      <w:start w:val="1"/>
      <w:numFmt w:val="lowerLetter"/>
      <w:lvlText w:val="%8."/>
      <w:lvlJc w:val="left"/>
      <w:pPr>
        <w:ind w:left="5400" w:firstLine="0"/>
      </w:pPr>
    </w:lvl>
    <w:lvl w:ilvl="8" w:tplc="9490E810">
      <w:start w:val="1"/>
      <w:numFmt w:val="lowerRoman"/>
      <w:lvlText w:val="%9."/>
      <w:lvlJc w:val="left"/>
      <w:pPr>
        <w:ind w:left="6300" w:firstLine="0"/>
      </w:pPr>
    </w:lvl>
  </w:abstractNum>
  <w:abstractNum w:abstractNumId="1" w15:restartNumberingAfterBreak="0">
    <w:nsid w:val="024F43FA"/>
    <w:multiLevelType w:val="multilevel"/>
    <w:tmpl w:val="7F847EC4"/>
    <w:name w:val="Lista numerowana 10323"/>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83C0F"/>
    <w:multiLevelType w:val="multilevel"/>
    <w:tmpl w:val="3BE41BFC"/>
    <w:name w:val="Lista numerowana 10323"/>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9F451F"/>
    <w:multiLevelType w:val="hybridMultilevel"/>
    <w:tmpl w:val="DF3EF66E"/>
    <w:name w:val="Lista numerowana 14"/>
    <w:lvl w:ilvl="0" w:tplc="5F467FD2">
      <w:start w:val="1"/>
      <w:numFmt w:val="decimal"/>
      <w:lvlText w:val="%1."/>
      <w:lvlJc w:val="left"/>
      <w:pPr>
        <w:ind w:left="360" w:firstLine="0"/>
      </w:pPr>
    </w:lvl>
    <w:lvl w:ilvl="1" w:tplc="FF420B40">
      <w:start w:val="1"/>
      <w:numFmt w:val="lowerLetter"/>
      <w:lvlText w:val="%2."/>
      <w:lvlJc w:val="left"/>
      <w:pPr>
        <w:ind w:left="1080" w:firstLine="0"/>
      </w:pPr>
    </w:lvl>
    <w:lvl w:ilvl="2" w:tplc="D8AE499A">
      <w:start w:val="1"/>
      <w:numFmt w:val="lowerRoman"/>
      <w:lvlText w:val="%3."/>
      <w:lvlJc w:val="left"/>
      <w:pPr>
        <w:ind w:left="1980" w:firstLine="0"/>
      </w:pPr>
    </w:lvl>
    <w:lvl w:ilvl="3" w:tplc="294A5600">
      <w:start w:val="1"/>
      <w:numFmt w:val="decimal"/>
      <w:lvlText w:val="%4."/>
      <w:lvlJc w:val="left"/>
      <w:pPr>
        <w:ind w:left="2520" w:firstLine="0"/>
      </w:pPr>
    </w:lvl>
    <w:lvl w:ilvl="4" w:tplc="B3D44C36">
      <w:start w:val="1"/>
      <w:numFmt w:val="lowerLetter"/>
      <w:lvlText w:val="%5."/>
      <w:lvlJc w:val="left"/>
      <w:pPr>
        <w:ind w:left="3240" w:firstLine="0"/>
      </w:pPr>
    </w:lvl>
    <w:lvl w:ilvl="5" w:tplc="236E83EA">
      <w:start w:val="1"/>
      <w:numFmt w:val="lowerRoman"/>
      <w:lvlText w:val="%6."/>
      <w:lvlJc w:val="left"/>
      <w:pPr>
        <w:ind w:left="4140" w:firstLine="0"/>
      </w:pPr>
    </w:lvl>
    <w:lvl w:ilvl="6" w:tplc="0AB643B4">
      <w:start w:val="1"/>
      <w:numFmt w:val="decimal"/>
      <w:lvlText w:val="%7."/>
      <w:lvlJc w:val="left"/>
      <w:pPr>
        <w:ind w:left="4680" w:firstLine="0"/>
      </w:pPr>
    </w:lvl>
    <w:lvl w:ilvl="7" w:tplc="9E742E0E">
      <w:start w:val="1"/>
      <w:numFmt w:val="lowerLetter"/>
      <w:lvlText w:val="%8."/>
      <w:lvlJc w:val="left"/>
      <w:pPr>
        <w:ind w:left="5400" w:firstLine="0"/>
      </w:pPr>
    </w:lvl>
    <w:lvl w:ilvl="8" w:tplc="4AF86E70">
      <w:start w:val="1"/>
      <w:numFmt w:val="lowerRoman"/>
      <w:lvlText w:val="%9."/>
      <w:lvlJc w:val="left"/>
      <w:pPr>
        <w:ind w:left="6300" w:firstLine="0"/>
      </w:pPr>
    </w:lvl>
  </w:abstractNum>
  <w:abstractNum w:abstractNumId="4" w15:restartNumberingAfterBreak="0">
    <w:nsid w:val="08EDBDAB"/>
    <w:multiLevelType w:val="hybridMultilevel"/>
    <w:tmpl w:val="EBC44574"/>
    <w:lvl w:ilvl="0" w:tplc="FB5A5CBE">
      <w:start w:val="1"/>
      <w:numFmt w:val="bullet"/>
      <w:lvlText w:val="-"/>
      <w:lvlJc w:val="left"/>
    </w:lvl>
    <w:lvl w:ilvl="1" w:tplc="5F1E826A">
      <w:numFmt w:val="decimal"/>
      <w:lvlText w:val=""/>
      <w:lvlJc w:val="left"/>
    </w:lvl>
    <w:lvl w:ilvl="2" w:tplc="80C21C86">
      <w:numFmt w:val="decimal"/>
      <w:lvlText w:val=""/>
      <w:lvlJc w:val="left"/>
    </w:lvl>
    <w:lvl w:ilvl="3" w:tplc="C5086602">
      <w:numFmt w:val="decimal"/>
      <w:lvlText w:val=""/>
      <w:lvlJc w:val="left"/>
    </w:lvl>
    <w:lvl w:ilvl="4" w:tplc="E64CA6BC">
      <w:numFmt w:val="decimal"/>
      <w:lvlText w:val=""/>
      <w:lvlJc w:val="left"/>
    </w:lvl>
    <w:lvl w:ilvl="5" w:tplc="2C6A4D64">
      <w:numFmt w:val="decimal"/>
      <w:lvlText w:val=""/>
      <w:lvlJc w:val="left"/>
    </w:lvl>
    <w:lvl w:ilvl="6" w:tplc="6F6292DC">
      <w:numFmt w:val="decimal"/>
      <w:lvlText w:val=""/>
      <w:lvlJc w:val="left"/>
    </w:lvl>
    <w:lvl w:ilvl="7" w:tplc="68284324">
      <w:numFmt w:val="decimal"/>
      <w:lvlText w:val=""/>
      <w:lvlJc w:val="left"/>
    </w:lvl>
    <w:lvl w:ilvl="8" w:tplc="258CC65C">
      <w:numFmt w:val="decimal"/>
      <w:lvlText w:val=""/>
      <w:lvlJc w:val="left"/>
    </w:lvl>
  </w:abstractNum>
  <w:abstractNum w:abstractNumId="5" w15:restartNumberingAfterBreak="0">
    <w:nsid w:val="0B9E58CC"/>
    <w:multiLevelType w:val="hybridMultilevel"/>
    <w:tmpl w:val="E278D3FC"/>
    <w:name w:val="Lista numerowana 33"/>
    <w:lvl w:ilvl="0" w:tplc="14D46658">
      <w:start w:val="1"/>
      <w:numFmt w:val="decimal"/>
      <w:lvlText w:val="%1."/>
      <w:lvlJc w:val="left"/>
      <w:pPr>
        <w:ind w:left="0" w:firstLine="0"/>
      </w:pPr>
    </w:lvl>
    <w:lvl w:ilvl="1" w:tplc="96E68A28">
      <w:numFmt w:val="none"/>
      <w:lvlText w:val=""/>
      <w:lvlJc w:val="left"/>
      <w:pPr>
        <w:tabs>
          <w:tab w:val="num" w:pos="360"/>
        </w:tabs>
      </w:pPr>
    </w:lvl>
    <w:lvl w:ilvl="2" w:tplc="9028D584">
      <w:numFmt w:val="none"/>
      <w:lvlText w:val=""/>
      <w:lvlJc w:val="left"/>
      <w:pPr>
        <w:tabs>
          <w:tab w:val="num" w:pos="360"/>
        </w:tabs>
      </w:pPr>
    </w:lvl>
    <w:lvl w:ilvl="3" w:tplc="E85A67B6">
      <w:numFmt w:val="none"/>
      <w:lvlText w:val=""/>
      <w:lvlJc w:val="left"/>
      <w:pPr>
        <w:tabs>
          <w:tab w:val="num" w:pos="360"/>
        </w:tabs>
      </w:pPr>
    </w:lvl>
    <w:lvl w:ilvl="4" w:tplc="225EF74C">
      <w:numFmt w:val="none"/>
      <w:lvlText w:val=""/>
      <w:lvlJc w:val="left"/>
      <w:pPr>
        <w:tabs>
          <w:tab w:val="num" w:pos="360"/>
        </w:tabs>
      </w:pPr>
    </w:lvl>
    <w:lvl w:ilvl="5" w:tplc="B6D4906C">
      <w:numFmt w:val="none"/>
      <w:lvlText w:val=""/>
      <w:lvlJc w:val="left"/>
      <w:pPr>
        <w:tabs>
          <w:tab w:val="num" w:pos="360"/>
        </w:tabs>
      </w:pPr>
    </w:lvl>
    <w:lvl w:ilvl="6" w:tplc="FAB0E4F2">
      <w:numFmt w:val="none"/>
      <w:lvlText w:val=""/>
      <w:lvlJc w:val="left"/>
      <w:pPr>
        <w:tabs>
          <w:tab w:val="num" w:pos="360"/>
        </w:tabs>
      </w:pPr>
    </w:lvl>
    <w:lvl w:ilvl="7" w:tplc="9C1412C4">
      <w:numFmt w:val="none"/>
      <w:lvlText w:val=""/>
      <w:lvlJc w:val="left"/>
      <w:pPr>
        <w:tabs>
          <w:tab w:val="num" w:pos="360"/>
        </w:tabs>
      </w:pPr>
    </w:lvl>
    <w:lvl w:ilvl="8" w:tplc="61068C60">
      <w:numFmt w:val="none"/>
      <w:lvlText w:val=""/>
      <w:lvlJc w:val="left"/>
      <w:pPr>
        <w:tabs>
          <w:tab w:val="num" w:pos="360"/>
        </w:tabs>
      </w:pPr>
    </w:lvl>
  </w:abstractNum>
  <w:abstractNum w:abstractNumId="6" w15:restartNumberingAfterBreak="0">
    <w:nsid w:val="0C0E2535"/>
    <w:multiLevelType w:val="hybridMultilevel"/>
    <w:tmpl w:val="2EC2320E"/>
    <w:name w:val="Lista numerowana 25"/>
    <w:lvl w:ilvl="0" w:tplc="910C21FE">
      <w:start w:val="1"/>
      <w:numFmt w:val="decimal"/>
      <w:lvlText w:val="%1."/>
      <w:lvlJc w:val="left"/>
      <w:pPr>
        <w:ind w:left="360" w:firstLine="0"/>
      </w:pPr>
    </w:lvl>
    <w:lvl w:ilvl="1" w:tplc="67905882">
      <w:start w:val="1"/>
      <w:numFmt w:val="lowerLetter"/>
      <w:lvlText w:val="%2."/>
      <w:lvlJc w:val="left"/>
      <w:pPr>
        <w:ind w:left="1080" w:firstLine="0"/>
      </w:pPr>
    </w:lvl>
    <w:lvl w:ilvl="2" w:tplc="C7187B6C">
      <w:start w:val="1"/>
      <w:numFmt w:val="lowerRoman"/>
      <w:lvlText w:val="%3."/>
      <w:lvlJc w:val="left"/>
      <w:pPr>
        <w:ind w:left="1980" w:firstLine="0"/>
      </w:pPr>
    </w:lvl>
    <w:lvl w:ilvl="3" w:tplc="3AB24C40">
      <w:start w:val="1"/>
      <w:numFmt w:val="decimal"/>
      <w:lvlText w:val="%4."/>
      <w:lvlJc w:val="left"/>
      <w:pPr>
        <w:ind w:left="2520" w:firstLine="0"/>
      </w:pPr>
    </w:lvl>
    <w:lvl w:ilvl="4" w:tplc="AD122C92">
      <w:start w:val="1"/>
      <w:numFmt w:val="lowerLetter"/>
      <w:lvlText w:val="%5."/>
      <w:lvlJc w:val="left"/>
      <w:pPr>
        <w:ind w:left="3240" w:firstLine="0"/>
      </w:pPr>
    </w:lvl>
    <w:lvl w:ilvl="5" w:tplc="5890170C">
      <w:start w:val="1"/>
      <w:numFmt w:val="lowerRoman"/>
      <w:lvlText w:val="%6."/>
      <w:lvlJc w:val="left"/>
      <w:pPr>
        <w:ind w:left="4140" w:firstLine="0"/>
      </w:pPr>
    </w:lvl>
    <w:lvl w:ilvl="6" w:tplc="A1B4EF42">
      <w:start w:val="1"/>
      <w:numFmt w:val="decimal"/>
      <w:lvlText w:val="%7."/>
      <w:lvlJc w:val="left"/>
      <w:pPr>
        <w:ind w:left="4680" w:firstLine="0"/>
      </w:pPr>
    </w:lvl>
    <w:lvl w:ilvl="7" w:tplc="6CF2E660">
      <w:start w:val="1"/>
      <w:numFmt w:val="lowerLetter"/>
      <w:lvlText w:val="%8."/>
      <w:lvlJc w:val="left"/>
      <w:pPr>
        <w:ind w:left="5400" w:firstLine="0"/>
      </w:pPr>
    </w:lvl>
    <w:lvl w:ilvl="8" w:tplc="76588A5E">
      <w:start w:val="1"/>
      <w:numFmt w:val="lowerRoman"/>
      <w:lvlText w:val="%9."/>
      <w:lvlJc w:val="left"/>
      <w:pPr>
        <w:ind w:left="6300" w:firstLine="0"/>
      </w:pPr>
    </w:lvl>
  </w:abstractNum>
  <w:abstractNum w:abstractNumId="7" w15:restartNumberingAfterBreak="0">
    <w:nsid w:val="0C141C7D"/>
    <w:multiLevelType w:val="hybridMultilevel"/>
    <w:tmpl w:val="C2E6A270"/>
    <w:name w:val="Lista numerowana 5"/>
    <w:lvl w:ilvl="0" w:tplc="30E63B74">
      <w:start w:val="1"/>
      <w:numFmt w:val="decimal"/>
      <w:lvlText w:val="%1."/>
      <w:lvlJc w:val="left"/>
      <w:pPr>
        <w:ind w:left="0" w:firstLine="0"/>
      </w:pPr>
    </w:lvl>
    <w:lvl w:ilvl="1" w:tplc="1DACA532">
      <w:numFmt w:val="none"/>
      <w:lvlText w:val=""/>
      <w:lvlJc w:val="left"/>
      <w:pPr>
        <w:tabs>
          <w:tab w:val="num" w:pos="360"/>
        </w:tabs>
      </w:pPr>
    </w:lvl>
    <w:lvl w:ilvl="2" w:tplc="140ECC38">
      <w:numFmt w:val="none"/>
      <w:lvlText w:val=""/>
      <w:lvlJc w:val="left"/>
      <w:pPr>
        <w:tabs>
          <w:tab w:val="num" w:pos="360"/>
        </w:tabs>
      </w:pPr>
    </w:lvl>
    <w:lvl w:ilvl="3" w:tplc="325C67A0">
      <w:numFmt w:val="none"/>
      <w:lvlText w:val=""/>
      <w:lvlJc w:val="left"/>
      <w:pPr>
        <w:tabs>
          <w:tab w:val="num" w:pos="360"/>
        </w:tabs>
      </w:pPr>
    </w:lvl>
    <w:lvl w:ilvl="4" w:tplc="C7A6BBAC">
      <w:numFmt w:val="none"/>
      <w:lvlText w:val=""/>
      <w:lvlJc w:val="left"/>
      <w:pPr>
        <w:tabs>
          <w:tab w:val="num" w:pos="360"/>
        </w:tabs>
      </w:pPr>
    </w:lvl>
    <w:lvl w:ilvl="5" w:tplc="6DD61CE8">
      <w:numFmt w:val="none"/>
      <w:lvlText w:val=""/>
      <w:lvlJc w:val="left"/>
      <w:pPr>
        <w:tabs>
          <w:tab w:val="num" w:pos="360"/>
        </w:tabs>
      </w:pPr>
    </w:lvl>
    <w:lvl w:ilvl="6" w:tplc="40AEB4FA">
      <w:numFmt w:val="none"/>
      <w:lvlText w:val=""/>
      <w:lvlJc w:val="left"/>
      <w:pPr>
        <w:tabs>
          <w:tab w:val="num" w:pos="360"/>
        </w:tabs>
      </w:pPr>
    </w:lvl>
    <w:lvl w:ilvl="7" w:tplc="883CEF96">
      <w:numFmt w:val="none"/>
      <w:lvlText w:val=""/>
      <w:lvlJc w:val="left"/>
      <w:pPr>
        <w:tabs>
          <w:tab w:val="num" w:pos="360"/>
        </w:tabs>
      </w:pPr>
    </w:lvl>
    <w:lvl w:ilvl="8" w:tplc="0660DEAE">
      <w:numFmt w:val="none"/>
      <w:lvlText w:val=""/>
      <w:lvlJc w:val="left"/>
      <w:pPr>
        <w:tabs>
          <w:tab w:val="num" w:pos="360"/>
        </w:tabs>
      </w:pPr>
    </w:lvl>
  </w:abstractNum>
  <w:abstractNum w:abstractNumId="8" w15:restartNumberingAfterBreak="0">
    <w:nsid w:val="0C2222E2"/>
    <w:multiLevelType w:val="hybridMultilevel"/>
    <w:tmpl w:val="C26897BC"/>
    <w:lvl w:ilvl="0" w:tplc="930A5AC0">
      <w:numFmt w:val="bullet"/>
      <w:lvlText w:val="-"/>
      <w:lvlJc w:val="left"/>
      <w:pPr>
        <w:ind w:left="1449" w:hanging="358"/>
      </w:pPr>
      <w:rPr>
        <w:rFonts w:ascii="Times New Roman" w:eastAsia="Times New Roman" w:hAnsi="Times New Roman" w:cs="Times New Roman" w:hint="default"/>
        <w:b w:val="0"/>
        <w:bCs w:val="0"/>
        <w:i w:val="0"/>
        <w:iCs w:val="0"/>
        <w:spacing w:val="0"/>
        <w:w w:val="99"/>
        <w:sz w:val="24"/>
        <w:szCs w:val="24"/>
        <w:lang w:val="pl-PL" w:eastAsia="en-US" w:bidi="ar-SA"/>
      </w:rPr>
    </w:lvl>
    <w:lvl w:ilvl="1" w:tplc="C93EDF70">
      <w:numFmt w:val="bullet"/>
      <w:lvlText w:val="•"/>
      <w:lvlJc w:val="left"/>
      <w:pPr>
        <w:ind w:left="2202" w:hanging="358"/>
      </w:pPr>
      <w:rPr>
        <w:rFonts w:hint="default"/>
        <w:lang w:val="pl-PL" w:eastAsia="en-US" w:bidi="ar-SA"/>
      </w:rPr>
    </w:lvl>
    <w:lvl w:ilvl="2" w:tplc="7514F7BC">
      <w:numFmt w:val="bullet"/>
      <w:lvlText w:val="•"/>
      <w:lvlJc w:val="left"/>
      <w:pPr>
        <w:ind w:left="2964" w:hanging="358"/>
      </w:pPr>
      <w:rPr>
        <w:rFonts w:hint="default"/>
        <w:lang w:val="pl-PL" w:eastAsia="en-US" w:bidi="ar-SA"/>
      </w:rPr>
    </w:lvl>
    <w:lvl w:ilvl="3" w:tplc="9A6C9C30">
      <w:numFmt w:val="bullet"/>
      <w:lvlText w:val="•"/>
      <w:lvlJc w:val="left"/>
      <w:pPr>
        <w:ind w:left="3726" w:hanging="358"/>
      </w:pPr>
      <w:rPr>
        <w:rFonts w:hint="default"/>
        <w:lang w:val="pl-PL" w:eastAsia="en-US" w:bidi="ar-SA"/>
      </w:rPr>
    </w:lvl>
    <w:lvl w:ilvl="4" w:tplc="66E49870">
      <w:numFmt w:val="bullet"/>
      <w:lvlText w:val="•"/>
      <w:lvlJc w:val="left"/>
      <w:pPr>
        <w:ind w:left="4488" w:hanging="358"/>
      </w:pPr>
      <w:rPr>
        <w:rFonts w:hint="default"/>
        <w:lang w:val="pl-PL" w:eastAsia="en-US" w:bidi="ar-SA"/>
      </w:rPr>
    </w:lvl>
    <w:lvl w:ilvl="5" w:tplc="696CD7DE">
      <w:numFmt w:val="bullet"/>
      <w:lvlText w:val="•"/>
      <w:lvlJc w:val="left"/>
      <w:pPr>
        <w:ind w:left="5250" w:hanging="358"/>
      </w:pPr>
      <w:rPr>
        <w:rFonts w:hint="default"/>
        <w:lang w:val="pl-PL" w:eastAsia="en-US" w:bidi="ar-SA"/>
      </w:rPr>
    </w:lvl>
    <w:lvl w:ilvl="6" w:tplc="E7AEA6C8">
      <w:numFmt w:val="bullet"/>
      <w:lvlText w:val="•"/>
      <w:lvlJc w:val="left"/>
      <w:pPr>
        <w:ind w:left="6012" w:hanging="358"/>
      </w:pPr>
      <w:rPr>
        <w:rFonts w:hint="default"/>
        <w:lang w:val="pl-PL" w:eastAsia="en-US" w:bidi="ar-SA"/>
      </w:rPr>
    </w:lvl>
    <w:lvl w:ilvl="7" w:tplc="FB5EECE8">
      <w:numFmt w:val="bullet"/>
      <w:lvlText w:val="•"/>
      <w:lvlJc w:val="left"/>
      <w:pPr>
        <w:ind w:left="6774" w:hanging="358"/>
      </w:pPr>
      <w:rPr>
        <w:rFonts w:hint="default"/>
        <w:lang w:val="pl-PL" w:eastAsia="en-US" w:bidi="ar-SA"/>
      </w:rPr>
    </w:lvl>
    <w:lvl w:ilvl="8" w:tplc="08EED05A">
      <w:numFmt w:val="bullet"/>
      <w:lvlText w:val="•"/>
      <w:lvlJc w:val="left"/>
      <w:pPr>
        <w:ind w:left="7536" w:hanging="358"/>
      </w:pPr>
      <w:rPr>
        <w:rFonts w:hint="default"/>
        <w:lang w:val="pl-PL" w:eastAsia="en-US" w:bidi="ar-SA"/>
      </w:rPr>
    </w:lvl>
  </w:abstractNum>
  <w:abstractNum w:abstractNumId="9" w15:restartNumberingAfterBreak="0">
    <w:nsid w:val="0FAA1CC8"/>
    <w:multiLevelType w:val="hybridMultilevel"/>
    <w:tmpl w:val="BC84C648"/>
    <w:name w:val="Lista numerowana 32"/>
    <w:lvl w:ilvl="0" w:tplc="6F708410">
      <w:numFmt w:val="bullet"/>
      <w:lvlText w:val=""/>
      <w:lvlJc w:val="left"/>
      <w:pPr>
        <w:ind w:left="1130" w:firstLine="0"/>
      </w:pPr>
      <w:rPr>
        <w:rFonts w:ascii="Symbol" w:hAnsi="Symbol"/>
      </w:rPr>
    </w:lvl>
    <w:lvl w:ilvl="1" w:tplc="CB5051CE">
      <w:numFmt w:val="bullet"/>
      <w:lvlText w:val="o"/>
      <w:lvlJc w:val="left"/>
      <w:pPr>
        <w:ind w:left="1850" w:firstLine="0"/>
      </w:pPr>
      <w:rPr>
        <w:rFonts w:ascii="Courier New" w:hAnsi="Courier New" w:cs="Courier New"/>
      </w:rPr>
    </w:lvl>
    <w:lvl w:ilvl="2" w:tplc="D5DABC4E">
      <w:numFmt w:val="bullet"/>
      <w:lvlText w:val=""/>
      <w:lvlJc w:val="left"/>
      <w:pPr>
        <w:ind w:left="2570" w:firstLine="0"/>
      </w:pPr>
      <w:rPr>
        <w:rFonts w:ascii="Wingdings" w:eastAsia="Wingdings" w:hAnsi="Wingdings" w:cs="Wingdings"/>
      </w:rPr>
    </w:lvl>
    <w:lvl w:ilvl="3" w:tplc="851876E0">
      <w:numFmt w:val="bullet"/>
      <w:lvlText w:val=""/>
      <w:lvlJc w:val="left"/>
      <w:pPr>
        <w:ind w:left="3290" w:firstLine="0"/>
      </w:pPr>
      <w:rPr>
        <w:rFonts w:ascii="Symbol" w:hAnsi="Symbol"/>
      </w:rPr>
    </w:lvl>
    <w:lvl w:ilvl="4" w:tplc="0EE26B7A">
      <w:numFmt w:val="bullet"/>
      <w:lvlText w:val="o"/>
      <w:lvlJc w:val="left"/>
      <w:pPr>
        <w:ind w:left="4010" w:firstLine="0"/>
      </w:pPr>
      <w:rPr>
        <w:rFonts w:ascii="Courier New" w:hAnsi="Courier New" w:cs="Courier New"/>
      </w:rPr>
    </w:lvl>
    <w:lvl w:ilvl="5" w:tplc="84FAF9B0">
      <w:numFmt w:val="bullet"/>
      <w:lvlText w:val=""/>
      <w:lvlJc w:val="left"/>
      <w:pPr>
        <w:ind w:left="4730" w:firstLine="0"/>
      </w:pPr>
      <w:rPr>
        <w:rFonts w:ascii="Wingdings" w:eastAsia="Wingdings" w:hAnsi="Wingdings" w:cs="Wingdings"/>
      </w:rPr>
    </w:lvl>
    <w:lvl w:ilvl="6" w:tplc="63646250">
      <w:numFmt w:val="bullet"/>
      <w:lvlText w:val=""/>
      <w:lvlJc w:val="left"/>
      <w:pPr>
        <w:ind w:left="5450" w:firstLine="0"/>
      </w:pPr>
      <w:rPr>
        <w:rFonts w:ascii="Symbol" w:hAnsi="Symbol"/>
      </w:rPr>
    </w:lvl>
    <w:lvl w:ilvl="7" w:tplc="1DE89C48">
      <w:numFmt w:val="bullet"/>
      <w:lvlText w:val="o"/>
      <w:lvlJc w:val="left"/>
      <w:pPr>
        <w:ind w:left="6170" w:firstLine="0"/>
      </w:pPr>
      <w:rPr>
        <w:rFonts w:ascii="Courier New" w:hAnsi="Courier New" w:cs="Courier New"/>
      </w:rPr>
    </w:lvl>
    <w:lvl w:ilvl="8" w:tplc="FA343B80">
      <w:numFmt w:val="bullet"/>
      <w:lvlText w:val=""/>
      <w:lvlJc w:val="left"/>
      <w:pPr>
        <w:ind w:left="6890" w:firstLine="0"/>
      </w:pPr>
      <w:rPr>
        <w:rFonts w:ascii="Wingdings" w:eastAsia="Wingdings" w:hAnsi="Wingdings" w:cs="Wingdings"/>
      </w:rPr>
    </w:lvl>
  </w:abstractNum>
  <w:abstractNum w:abstractNumId="10" w15:restartNumberingAfterBreak="0">
    <w:nsid w:val="0FBC5A09"/>
    <w:multiLevelType w:val="multilevel"/>
    <w:tmpl w:val="4E380918"/>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28706C0"/>
    <w:multiLevelType w:val="hybridMultilevel"/>
    <w:tmpl w:val="647C57CE"/>
    <w:name w:val="WW8Num17"/>
    <w:lvl w:ilvl="0" w:tplc="F874FD08">
      <w:start w:val="8"/>
      <w:numFmt w:val="upperRoman"/>
      <w:lvlText w:val="%1."/>
      <w:lvlJc w:val="left"/>
      <w:pPr>
        <w:ind w:left="1080" w:firstLine="0"/>
      </w:pPr>
    </w:lvl>
    <w:lvl w:ilvl="1" w:tplc="9F7021BC">
      <w:start w:val="1"/>
      <w:numFmt w:val="lowerLetter"/>
      <w:lvlText w:val="%2."/>
      <w:lvlJc w:val="left"/>
      <w:pPr>
        <w:ind w:left="1080" w:firstLine="0"/>
      </w:pPr>
    </w:lvl>
    <w:lvl w:ilvl="2" w:tplc="8E98C18C">
      <w:start w:val="1"/>
      <w:numFmt w:val="lowerRoman"/>
      <w:lvlText w:val="%3."/>
      <w:lvlJc w:val="left"/>
      <w:pPr>
        <w:ind w:left="1980" w:firstLine="0"/>
      </w:pPr>
    </w:lvl>
    <w:lvl w:ilvl="3" w:tplc="BDFAAC82">
      <w:start w:val="1"/>
      <w:numFmt w:val="decimal"/>
      <w:lvlText w:val="%4."/>
      <w:lvlJc w:val="left"/>
      <w:pPr>
        <w:ind w:left="2520" w:firstLine="0"/>
      </w:pPr>
    </w:lvl>
    <w:lvl w:ilvl="4" w:tplc="6480EBA8">
      <w:start w:val="1"/>
      <w:numFmt w:val="lowerLetter"/>
      <w:lvlText w:val="%5."/>
      <w:lvlJc w:val="left"/>
      <w:pPr>
        <w:ind w:left="3240" w:firstLine="0"/>
      </w:pPr>
    </w:lvl>
    <w:lvl w:ilvl="5" w:tplc="3DAC5B9E">
      <w:start w:val="1"/>
      <w:numFmt w:val="lowerRoman"/>
      <w:lvlText w:val="%6."/>
      <w:lvlJc w:val="left"/>
      <w:pPr>
        <w:ind w:left="4140" w:firstLine="0"/>
      </w:pPr>
    </w:lvl>
    <w:lvl w:ilvl="6" w:tplc="47889976">
      <w:start w:val="1"/>
      <w:numFmt w:val="decimal"/>
      <w:lvlText w:val="%7."/>
      <w:lvlJc w:val="left"/>
      <w:pPr>
        <w:ind w:left="4680" w:firstLine="0"/>
      </w:pPr>
    </w:lvl>
    <w:lvl w:ilvl="7" w:tplc="DB480412">
      <w:start w:val="1"/>
      <w:numFmt w:val="lowerLetter"/>
      <w:lvlText w:val="%8."/>
      <w:lvlJc w:val="left"/>
      <w:pPr>
        <w:ind w:left="5400" w:firstLine="0"/>
      </w:pPr>
    </w:lvl>
    <w:lvl w:ilvl="8" w:tplc="787002A4">
      <w:start w:val="1"/>
      <w:numFmt w:val="lowerRoman"/>
      <w:lvlText w:val="%9."/>
      <w:lvlJc w:val="left"/>
      <w:pPr>
        <w:ind w:left="6300" w:firstLine="0"/>
      </w:pPr>
    </w:lvl>
  </w:abstractNum>
  <w:abstractNum w:abstractNumId="12" w15:restartNumberingAfterBreak="0">
    <w:nsid w:val="14A95B15"/>
    <w:multiLevelType w:val="hybridMultilevel"/>
    <w:tmpl w:val="0CF43566"/>
    <w:name w:val="Lista numerowana 20"/>
    <w:lvl w:ilvl="0" w:tplc="F462E0DA">
      <w:numFmt w:val="bullet"/>
      <w:lvlText w:val=""/>
      <w:lvlJc w:val="left"/>
      <w:pPr>
        <w:ind w:left="1130" w:firstLine="0"/>
      </w:pPr>
      <w:rPr>
        <w:rFonts w:ascii="Symbol" w:hAnsi="Symbol"/>
      </w:rPr>
    </w:lvl>
    <w:lvl w:ilvl="1" w:tplc="D108A4D0">
      <w:numFmt w:val="bullet"/>
      <w:lvlText w:val="o"/>
      <w:lvlJc w:val="left"/>
      <w:pPr>
        <w:ind w:left="1850" w:firstLine="0"/>
      </w:pPr>
      <w:rPr>
        <w:rFonts w:ascii="Courier New" w:hAnsi="Courier New" w:cs="Courier New"/>
      </w:rPr>
    </w:lvl>
    <w:lvl w:ilvl="2" w:tplc="40BCBA20">
      <w:numFmt w:val="bullet"/>
      <w:lvlText w:val=""/>
      <w:lvlJc w:val="left"/>
      <w:pPr>
        <w:ind w:left="2570" w:firstLine="0"/>
      </w:pPr>
      <w:rPr>
        <w:rFonts w:ascii="Wingdings" w:eastAsia="Wingdings" w:hAnsi="Wingdings" w:cs="Wingdings"/>
      </w:rPr>
    </w:lvl>
    <w:lvl w:ilvl="3" w:tplc="E9445F7C">
      <w:numFmt w:val="bullet"/>
      <w:lvlText w:val=""/>
      <w:lvlJc w:val="left"/>
      <w:pPr>
        <w:ind w:left="3290" w:firstLine="0"/>
      </w:pPr>
      <w:rPr>
        <w:rFonts w:ascii="Symbol" w:hAnsi="Symbol"/>
      </w:rPr>
    </w:lvl>
    <w:lvl w:ilvl="4" w:tplc="82849BB8">
      <w:numFmt w:val="bullet"/>
      <w:lvlText w:val="o"/>
      <w:lvlJc w:val="left"/>
      <w:pPr>
        <w:ind w:left="4010" w:firstLine="0"/>
      </w:pPr>
      <w:rPr>
        <w:rFonts w:ascii="Courier New" w:hAnsi="Courier New" w:cs="Courier New"/>
      </w:rPr>
    </w:lvl>
    <w:lvl w:ilvl="5" w:tplc="8CE0D05E">
      <w:numFmt w:val="bullet"/>
      <w:lvlText w:val=""/>
      <w:lvlJc w:val="left"/>
      <w:pPr>
        <w:ind w:left="4730" w:firstLine="0"/>
      </w:pPr>
      <w:rPr>
        <w:rFonts w:ascii="Wingdings" w:eastAsia="Wingdings" w:hAnsi="Wingdings" w:cs="Wingdings"/>
      </w:rPr>
    </w:lvl>
    <w:lvl w:ilvl="6" w:tplc="1FD8F61C">
      <w:numFmt w:val="bullet"/>
      <w:lvlText w:val=""/>
      <w:lvlJc w:val="left"/>
      <w:pPr>
        <w:ind w:left="5450" w:firstLine="0"/>
      </w:pPr>
      <w:rPr>
        <w:rFonts w:ascii="Symbol" w:hAnsi="Symbol"/>
      </w:rPr>
    </w:lvl>
    <w:lvl w:ilvl="7" w:tplc="421ED822">
      <w:numFmt w:val="bullet"/>
      <w:lvlText w:val="o"/>
      <w:lvlJc w:val="left"/>
      <w:pPr>
        <w:ind w:left="6170" w:firstLine="0"/>
      </w:pPr>
      <w:rPr>
        <w:rFonts w:ascii="Courier New" w:hAnsi="Courier New" w:cs="Courier New"/>
      </w:rPr>
    </w:lvl>
    <w:lvl w:ilvl="8" w:tplc="101A2C0A">
      <w:numFmt w:val="bullet"/>
      <w:lvlText w:val=""/>
      <w:lvlJc w:val="left"/>
      <w:pPr>
        <w:ind w:left="6890" w:firstLine="0"/>
      </w:pPr>
      <w:rPr>
        <w:rFonts w:ascii="Wingdings" w:eastAsia="Wingdings" w:hAnsi="Wingdings" w:cs="Wingdings"/>
      </w:rPr>
    </w:lvl>
  </w:abstractNum>
  <w:abstractNum w:abstractNumId="13" w15:restartNumberingAfterBreak="0">
    <w:nsid w:val="15910A68"/>
    <w:multiLevelType w:val="hybridMultilevel"/>
    <w:tmpl w:val="E4EAA166"/>
    <w:name w:val="Lista numerowana 103"/>
    <w:lvl w:ilvl="0" w:tplc="A9D870EA">
      <w:start w:val="4"/>
      <w:numFmt w:val="decimal"/>
      <w:lvlText w:val="%1."/>
      <w:lvlJc w:val="left"/>
      <w:pPr>
        <w:ind w:left="0" w:firstLine="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6492D53"/>
    <w:multiLevelType w:val="hybridMultilevel"/>
    <w:tmpl w:val="F82E7FC2"/>
    <w:name w:val="Lista numerowana 22"/>
    <w:lvl w:ilvl="0" w:tplc="956E009E">
      <w:start w:val="1"/>
      <w:numFmt w:val="decimal"/>
      <w:lvlText w:val="%1."/>
      <w:lvlJc w:val="left"/>
      <w:pPr>
        <w:ind w:left="360" w:firstLine="0"/>
      </w:pPr>
    </w:lvl>
    <w:lvl w:ilvl="1" w:tplc="F1642A92">
      <w:start w:val="1"/>
      <w:numFmt w:val="lowerLetter"/>
      <w:lvlText w:val="%2."/>
      <w:lvlJc w:val="left"/>
      <w:pPr>
        <w:ind w:left="1080" w:firstLine="0"/>
      </w:pPr>
    </w:lvl>
    <w:lvl w:ilvl="2" w:tplc="9CE0BDEE">
      <w:start w:val="1"/>
      <w:numFmt w:val="lowerRoman"/>
      <w:lvlText w:val="%3."/>
      <w:lvlJc w:val="left"/>
      <w:pPr>
        <w:ind w:left="1980" w:firstLine="0"/>
      </w:pPr>
    </w:lvl>
    <w:lvl w:ilvl="3" w:tplc="C79663B6">
      <w:start w:val="1"/>
      <w:numFmt w:val="decimal"/>
      <w:lvlText w:val="%4."/>
      <w:lvlJc w:val="left"/>
      <w:pPr>
        <w:ind w:left="2520" w:firstLine="0"/>
      </w:pPr>
    </w:lvl>
    <w:lvl w:ilvl="4" w:tplc="A0C6450A">
      <w:start w:val="1"/>
      <w:numFmt w:val="lowerLetter"/>
      <w:lvlText w:val="%5."/>
      <w:lvlJc w:val="left"/>
      <w:pPr>
        <w:ind w:left="3240" w:firstLine="0"/>
      </w:pPr>
    </w:lvl>
    <w:lvl w:ilvl="5" w:tplc="F2FAEDA8">
      <w:start w:val="1"/>
      <w:numFmt w:val="lowerRoman"/>
      <w:lvlText w:val="%6."/>
      <w:lvlJc w:val="left"/>
      <w:pPr>
        <w:ind w:left="4140" w:firstLine="0"/>
      </w:pPr>
    </w:lvl>
    <w:lvl w:ilvl="6" w:tplc="0A12B47C">
      <w:start w:val="1"/>
      <w:numFmt w:val="decimal"/>
      <w:lvlText w:val="%7."/>
      <w:lvlJc w:val="left"/>
      <w:pPr>
        <w:ind w:left="4680" w:firstLine="0"/>
      </w:pPr>
    </w:lvl>
    <w:lvl w:ilvl="7" w:tplc="6BAAF428">
      <w:start w:val="1"/>
      <w:numFmt w:val="lowerLetter"/>
      <w:lvlText w:val="%8."/>
      <w:lvlJc w:val="left"/>
      <w:pPr>
        <w:ind w:left="5400" w:firstLine="0"/>
      </w:pPr>
    </w:lvl>
    <w:lvl w:ilvl="8" w:tplc="6A56015E">
      <w:start w:val="1"/>
      <w:numFmt w:val="lowerRoman"/>
      <w:lvlText w:val="%9."/>
      <w:lvlJc w:val="left"/>
      <w:pPr>
        <w:ind w:left="6300" w:firstLine="0"/>
      </w:pPr>
    </w:lvl>
  </w:abstractNum>
  <w:abstractNum w:abstractNumId="15" w15:restartNumberingAfterBreak="0">
    <w:nsid w:val="18371DDF"/>
    <w:multiLevelType w:val="hybridMultilevel"/>
    <w:tmpl w:val="3F5E86DE"/>
    <w:name w:val="Lista numerowana 15"/>
    <w:lvl w:ilvl="0" w:tplc="7BD4F37C">
      <w:start w:val="1"/>
      <w:numFmt w:val="decimal"/>
      <w:lvlText w:val="%1."/>
      <w:lvlJc w:val="left"/>
      <w:pPr>
        <w:ind w:left="0" w:firstLine="0"/>
      </w:pPr>
    </w:lvl>
    <w:lvl w:ilvl="1" w:tplc="8D22D606">
      <w:numFmt w:val="none"/>
      <w:lvlText w:val=""/>
      <w:lvlJc w:val="left"/>
      <w:pPr>
        <w:tabs>
          <w:tab w:val="num" w:pos="360"/>
        </w:tabs>
      </w:pPr>
    </w:lvl>
    <w:lvl w:ilvl="2" w:tplc="1BB2C944">
      <w:numFmt w:val="none"/>
      <w:lvlText w:val=""/>
      <w:lvlJc w:val="left"/>
      <w:pPr>
        <w:tabs>
          <w:tab w:val="num" w:pos="360"/>
        </w:tabs>
      </w:pPr>
    </w:lvl>
    <w:lvl w:ilvl="3" w:tplc="DB1C5C28">
      <w:numFmt w:val="none"/>
      <w:lvlText w:val=""/>
      <w:lvlJc w:val="left"/>
      <w:pPr>
        <w:tabs>
          <w:tab w:val="num" w:pos="360"/>
        </w:tabs>
      </w:pPr>
    </w:lvl>
    <w:lvl w:ilvl="4" w:tplc="D7569C4A">
      <w:numFmt w:val="none"/>
      <w:lvlText w:val=""/>
      <w:lvlJc w:val="left"/>
      <w:pPr>
        <w:tabs>
          <w:tab w:val="num" w:pos="360"/>
        </w:tabs>
      </w:pPr>
    </w:lvl>
    <w:lvl w:ilvl="5" w:tplc="4DC63812">
      <w:numFmt w:val="none"/>
      <w:lvlText w:val=""/>
      <w:lvlJc w:val="left"/>
      <w:pPr>
        <w:tabs>
          <w:tab w:val="num" w:pos="360"/>
        </w:tabs>
      </w:pPr>
    </w:lvl>
    <w:lvl w:ilvl="6" w:tplc="5718AB5E">
      <w:numFmt w:val="none"/>
      <w:lvlText w:val=""/>
      <w:lvlJc w:val="left"/>
      <w:pPr>
        <w:tabs>
          <w:tab w:val="num" w:pos="360"/>
        </w:tabs>
      </w:pPr>
    </w:lvl>
    <w:lvl w:ilvl="7" w:tplc="D4F0A518">
      <w:numFmt w:val="none"/>
      <w:lvlText w:val=""/>
      <w:lvlJc w:val="left"/>
      <w:pPr>
        <w:tabs>
          <w:tab w:val="num" w:pos="360"/>
        </w:tabs>
      </w:pPr>
    </w:lvl>
    <w:lvl w:ilvl="8" w:tplc="1F30B71C">
      <w:numFmt w:val="none"/>
      <w:lvlText w:val=""/>
      <w:lvlJc w:val="left"/>
      <w:pPr>
        <w:tabs>
          <w:tab w:val="num" w:pos="360"/>
        </w:tabs>
      </w:pPr>
    </w:lvl>
  </w:abstractNum>
  <w:abstractNum w:abstractNumId="16" w15:restartNumberingAfterBreak="0">
    <w:nsid w:val="19EC1C74"/>
    <w:multiLevelType w:val="hybridMultilevel"/>
    <w:tmpl w:val="4B3CC15A"/>
    <w:name w:val="Lista numerowana 3"/>
    <w:lvl w:ilvl="0" w:tplc="1EAE7D6E">
      <w:start w:val="1"/>
      <w:numFmt w:val="decimal"/>
      <w:lvlText w:val="%1."/>
      <w:lvlJc w:val="left"/>
      <w:pPr>
        <w:ind w:left="0" w:firstLine="0"/>
      </w:pPr>
    </w:lvl>
    <w:lvl w:ilvl="1" w:tplc="797CF0FA">
      <w:numFmt w:val="none"/>
      <w:lvlText w:val=""/>
      <w:lvlJc w:val="left"/>
      <w:pPr>
        <w:tabs>
          <w:tab w:val="num" w:pos="360"/>
        </w:tabs>
      </w:pPr>
    </w:lvl>
    <w:lvl w:ilvl="2" w:tplc="5A5A86F8">
      <w:numFmt w:val="none"/>
      <w:lvlText w:val=""/>
      <w:lvlJc w:val="left"/>
      <w:pPr>
        <w:tabs>
          <w:tab w:val="num" w:pos="360"/>
        </w:tabs>
      </w:pPr>
    </w:lvl>
    <w:lvl w:ilvl="3" w:tplc="6D4A1D3A">
      <w:numFmt w:val="none"/>
      <w:lvlText w:val=""/>
      <w:lvlJc w:val="left"/>
      <w:pPr>
        <w:tabs>
          <w:tab w:val="num" w:pos="360"/>
        </w:tabs>
      </w:pPr>
    </w:lvl>
    <w:lvl w:ilvl="4" w:tplc="B786121A">
      <w:numFmt w:val="none"/>
      <w:lvlText w:val=""/>
      <w:lvlJc w:val="left"/>
      <w:pPr>
        <w:tabs>
          <w:tab w:val="num" w:pos="360"/>
        </w:tabs>
      </w:pPr>
    </w:lvl>
    <w:lvl w:ilvl="5" w:tplc="CC56BAFA">
      <w:numFmt w:val="none"/>
      <w:lvlText w:val=""/>
      <w:lvlJc w:val="left"/>
      <w:pPr>
        <w:tabs>
          <w:tab w:val="num" w:pos="360"/>
        </w:tabs>
      </w:pPr>
    </w:lvl>
    <w:lvl w:ilvl="6" w:tplc="851CFD16">
      <w:numFmt w:val="none"/>
      <w:lvlText w:val=""/>
      <w:lvlJc w:val="left"/>
      <w:pPr>
        <w:tabs>
          <w:tab w:val="num" w:pos="360"/>
        </w:tabs>
      </w:pPr>
    </w:lvl>
    <w:lvl w:ilvl="7" w:tplc="D43806AC">
      <w:numFmt w:val="none"/>
      <w:lvlText w:val=""/>
      <w:lvlJc w:val="left"/>
      <w:pPr>
        <w:tabs>
          <w:tab w:val="num" w:pos="360"/>
        </w:tabs>
      </w:pPr>
    </w:lvl>
    <w:lvl w:ilvl="8" w:tplc="5C78C310">
      <w:numFmt w:val="none"/>
      <w:lvlText w:val=""/>
      <w:lvlJc w:val="left"/>
      <w:pPr>
        <w:tabs>
          <w:tab w:val="num" w:pos="360"/>
        </w:tabs>
      </w:pPr>
    </w:lvl>
  </w:abstractNum>
  <w:abstractNum w:abstractNumId="17" w15:restartNumberingAfterBreak="0">
    <w:nsid w:val="1A851AE3"/>
    <w:multiLevelType w:val="hybridMultilevel"/>
    <w:tmpl w:val="5A98ED34"/>
    <w:name w:val="Lista numerowana 31"/>
    <w:lvl w:ilvl="0" w:tplc="6BD8DFEE">
      <w:start w:val="1"/>
      <w:numFmt w:val="decimal"/>
      <w:lvlText w:val="%1."/>
      <w:lvlJc w:val="left"/>
      <w:pPr>
        <w:ind w:left="360" w:firstLine="0"/>
      </w:pPr>
    </w:lvl>
    <w:lvl w:ilvl="1" w:tplc="6D70E124">
      <w:start w:val="1"/>
      <w:numFmt w:val="lowerLetter"/>
      <w:lvlText w:val="%2."/>
      <w:lvlJc w:val="left"/>
      <w:pPr>
        <w:ind w:left="1080" w:firstLine="0"/>
      </w:pPr>
    </w:lvl>
    <w:lvl w:ilvl="2" w:tplc="B5FE849A">
      <w:start w:val="1"/>
      <w:numFmt w:val="lowerRoman"/>
      <w:lvlText w:val="%3."/>
      <w:lvlJc w:val="left"/>
      <w:pPr>
        <w:ind w:left="1980" w:firstLine="0"/>
      </w:pPr>
    </w:lvl>
    <w:lvl w:ilvl="3" w:tplc="97C6EC3E">
      <w:start w:val="1"/>
      <w:numFmt w:val="decimal"/>
      <w:lvlText w:val="%4."/>
      <w:lvlJc w:val="left"/>
      <w:pPr>
        <w:ind w:left="2520" w:firstLine="0"/>
      </w:pPr>
    </w:lvl>
    <w:lvl w:ilvl="4" w:tplc="92821A8A">
      <w:start w:val="1"/>
      <w:numFmt w:val="lowerLetter"/>
      <w:lvlText w:val="%5."/>
      <w:lvlJc w:val="left"/>
      <w:pPr>
        <w:ind w:left="3240" w:firstLine="0"/>
      </w:pPr>
    </w:lvl>
    <w:lvl w:ilvl="5" w:tplc="A1604D06">
      <w:start w:val="1"/>
      <w:numFmt w:val="lowerRoman"/>
      <w:lvlText w:val="%6."/>
      <w:lvlJc w:val="left"/>
      <w:pPr>
        <w:ind w:left="4140" w:firstLine="0"/>
      </w:pPr>
    </w:lvl>
    <w:lvl w:ilvl="6" w:tplc="58868E82">
      <w:start w:val="1"/>
      <w:numFmt w:val="decimal"/>
      <w:lvlText w:val="%7."/>
      <w:lvlJc w:val="left"/>
      <w:pPr>
        <w:ind w:left="4680" w:firstLine="0"/>
      </w:pPr>
    </w:lvl>
    <w:lvl w:ilvl="7" w:tplc="9EFA8B40">
      <w:start w:val="1"/>
      <w:numFmt w:val="lowerLetter"/>
      <w:lvlText w:val="%8."/>
      <w:lvlJc w:val="left"/>
      <w:pPr>
        <w:ind w:left="5400" w:firstLine="0"/>
      </w:pPr>
    </w:lvl>
    <w:lvl w:ilvl="8" w:tplc="79948440">
      <w:start w:val="1"/>
      <w:numFmt w:val="lowerRoman"/>
      <w:lvlText w:val="%9."/>
      <w:lvlJc w:val="left"/>
      <w:pPr>
        <w:ind w:left="6300" w:firstLine="0"/>
      </w:pPr>
    </w:lvl>
  </w:abstractNum>
  <w:abstractNum w:abstractNumId="18" w15:restartNumberingAfterBreak="0">
    <w:nsid w:val="1F63570A"/>
    <w:multiLevelType w:val="hybridMultilevel"/>
    <w:tmpl w:val="BFF47B22"/>
    <w:lvl w:ilvl="0" w:tplc="58063D08">
      <w:numFmt w:val="bullet"/>
      <w:lvlText w:val="-"/>
      <w:lvlJc w:val="left"/>
      <w:pPr>
        <w:ind w:left="1012" w:hanging="281"/>
      </w:pPr>
      <w:rPr>
        <w:rFonts w:ascii="Times New Roman" w:eastAsia="Times New Roman" w:hAnsi="Times New Roman" w:cs="Times New Roman" w:hint="default"/>
        <w:b w:val="0"/>
        <w:bCs w:val="0"/>
        <w:i w:val="0"/>
        <w:iCs w:val="0"/>
        <w:spacing w:val="0"/>
        <w:w w:val="99"/>
        <w:sz w:val="24"/>
        <w:szCs w:val="24"/>
        <w:lang w:val="pl-PL" w:eastAsia="en-US" w:bidi="ar-SA"/>
      </w:rPr>
    </w:lvl>
    <w:lvl w:ilvl="1" w:tplc="CA304A9C">
      <w:numFmt w:val="bullet"/>
      <w:lvlText w:val="•"/>
      <w:lvlJc w:val="left"/>
      <w:pPr>
        <w:ind w:left="1824" w:hanging="281"/>
      </w:pPr>
      <w:rPr>
        <w:rFonts w:hint="default"/>
        <w:lang w:val="pl-PL" w:eastAsia="en-US" w:bidi="ar-SA"/>
      </w:rPr>
    </w:lvl>
    <w:lvl w:ilvl="2" w:tplc="91DC14F0">
      <w:numFmt w:val="bullet"/>
      <w:lvlText w:val="•"/>
      <w:lvlJc w:val="left"/>
      <w:pPr>
        <w:ind w:left="2628" w:hanging="281"/>
      </w:pPr>
      <w:rPr>
        <w:rFonts w:hint="default"/>
        <w:lang w:val="pl-PL" w:eastAsia="en-US" w:bidi="ar-SA"/>
      </w:rPr>
    </w:lvl>
    <w:lvl w:ilvl="3" w:tplc="7BF4D162">
      <w:numFmt w:val="bullet"/>
      <w:lvlText w:val="•"/>
      <w:lvlJc w:val="left"/>
      <w:pPr>
        <w:ind w:left="3432" w:hanging="281"/>
      </w:pPr>
      <w:rPr>
        <w:rFonts w:hint="default"/>
        <w:lang w:val="pl-PL" w:eastAsia="en-US" w:bidi="ar-SA"/>
      </w:rPr>
    </w:lvl>
    <w:lvl w:ilvl="4" w:tplc="37CAB2FE">
      <w:numFmt w:val="bullet"/>
      <w:lvlText w:val="•"/>
      <w:lvlJc w:val="left"/>
      <w:pPr>
        <w:ind w:left="4236" w:hanging="281"/>
      </w:pPr>
      <w:rPr>
        <w:rFonts w:hint="default"/>
        <w:lang w:val="pl-PL" w:eastAsia="en-US" w:bidi="ar-SA"/>
      </w:rPr>
    </w:lvl>
    <w:lvl w:ilvl="5" w:tplc="44A0319E">
      <w:numFmt w:val="bullet"/>
      <w:lvlText w:val="•"/>
      <w:lvlJc w:val="left"/>
      <w:pPr>
        <w:ind w:left="5040" w:hanging="281"/>
      </w:pPr>
      <w:rPr>
        <w:rFonts w:hint="default"/>
        <w:lang w:val="pl-PL" w:eastAsia="en-US" w:bidi="ar-SA"/>
      </w:rPr>
    </w:lvl>
    <w:lvl w:ilvl="6" w:tplc="FC525E2C">
      <w:numFmt w:val="bullet"/>
      <w:lvlText w:val="•"/>
      <w:lvlJc w:val="left"/>
      <w:pPr>
        <w:ind w:left="5844" w:hanging="281"/>
      </w:pPr>
      <w:rPr>
        <w:rFonts w:hint="default"/>
        <w:lang w:val="pl-PL" w:eastAsia="en-US" w:bidi="ar-SA"/>
      </w:rPr>
    </w:lvl>
    <w:lvl w:ilvl="7" w:tplc="3F109B3A">
      <w:numFmt w:val="bullet"/>
      <w:lvlText w:val="•"/>
      <w:lvlJc w:val="left"/>
      <w:pPr>
        <w:ind w:left="6648" w:hanging="281"/>
      </w:pPr>
      <w:rPr>
        <w:rFonts w:hint="default"/>
        <w:lang w:val="pl-PL" w:eastAsia="en-US" w:bidi="ar-SA"/>
      </w:rPr>
    </w:lvl>
    <w:lvl w:ilvl="8" w:tplc="8A7893B6">
      <w:numFmt w:val="bullet"/>
      <w:lvlText w:val="•"/>
      <w:lvlJc w:val="left"/>
      <w:pPr>
        <w:ind w:left="7452" w:hanging="281"/>
      </w:pPr>
      <w:rPr>
        <w:rFonts w:hint="default"/>
        <w:lang w:val="pl-PL" w:eastAsia="en-US" w:bidi="ar-SA"/>
      </w:rPr>
    </w:lvl>
  </w:abstractNum>
  <w:abstractNum w:abstractNumId="19" w15:restartNumberingAfterBreak="0">
    <w:nsid w:val="20673485"/>
    <w:multiLevelType w:val="hybridMultilevel"/>
    <w:tmpl w:val="1A5460DA"/>
    <w:name w:val="Lista numerowana 4"/>
    <w:lvl w:ilvl="0" w:tplc="16E6C87A">
      <w:numFmt w:val="bullet"/>
      <w:lvlText w:val=""/>
      <w:lvlJc w:val="left"/>
      <w:pPr>
        <w:ind w:left="360" w:firstLine="0"/>
      </w:pPr>
      <w:rPr>
        <w:rFonts w:ascii="Symbol" w:hAnsi="Symbol"/>
      </w:rPr>
    </w:lvl>
    <w:lvl w:ilvl="1" w:tplc="684EE2E8">
      <w:numFmt w:val="bullet"/>
      <w:lvlText w:val="o"/>
      <w:lvlJc w:val="left"/>
      <w:pPr>
        <w:ind w:left="1080" w:firstLine="0"/>
      </w:pPr>
      <w:rPr>
        <w:rFonts w:ascii="Courier New" w:hAnsi="Courier New" w:cs="Courier New"/>
      </w:rPr>
    </w:lvl>
    <w:lvl w:ilvl="2" w:tplc="869C7EFA">
      <w:numFmt w:val="bullet"/>
      <w:lvlText w:val=""/>
      <w:lvlJc w:val="left"/>
      <w:pPr>
        <w:ind w:left="1800" w:firstLine="0"/>
      </w:pPr>
      <w:rPr>
        <w:rFonts w:ascii="Wingdings" w:eastAsia="Wingdings" w:hAnsi="Wingdings" w:cs="Wingdings"/>
      </w:rPr>
    </w:lvl>
    <w:lvl w:ilvl="3" w:tplc="A4E8CD8A">
      <w:numFmt w:val="bullet"/>
      <w:lvlText w:val=""/>
      <w:lvlJc w:val="left"/>
      <w:pPr>
        <w:ind w:left="2520" w:firstLine="0"/>
      </w:pPr>
      <w:rPr>
        <w:rFonts w:ascii="Symbol" w:hAnsi="Symbol"/>
      </w:rPr>
    </w:lvl>
    <w:lvl w:ilvl="4" w:tplc="A2341D5E">
      <w:numFmt w:val="bullet"/>
      <w:lvlText w:val="o"/>
      <w:lvlJc w:val="left"/>
      <w:pPr>
        <w:ind w:left="3240" w:firstLine="0"/>
      </w:pPr>
      <w:rPr>
        <w:rFonts w:ascii="Courier New" w:hAnsi="Courier New" w:cs="Courier New"/>
      </w:rPr>
    </w:lvl>
    <w:lvl w:ilvl="5" w:tplc="F48C3CB8">
      <w:numFmt w:val="bullet"/>
      <w:lvlText w:val=""/>
      <w:lvlJc w:val="left"/>
      <w:pPr>
        <w:ind w:left="3960" w:firstLine="0"/>
      </w:pPr>
      <w:rPr>
        <w:rFonts w:ascii="Wingdings" w:eastAsia="Wingdings" w:hAnsi="Wingdings" w:cs="Wingdings"/>
      </w:rPr>
    </w:lvl>
    <w:lvl w:ilvl="6" w:tplc="E6C22958">
      <w:numFmt w:val="bullet"/>
      <w:lvlText w:val=""/>
      <w:lvlJc w:val="left"/>
      <w:pPr>
        <w:ind w:left="4680" w:firstLine="0"/>
      </w:pPr>
      <w:rPr>
        <w:rFonts w:ascii="Symbol" w:hAnsi="Symbol"/>
      </w:rPr>
    </w:lvl>
    <w:lvl w:ilvl="7" w:tplc="8E6C5D66">
      <w:numFmt w:val="bullet"/>
      <w:lvlText w:val="o"/>
      <w:lvlJc w:val="left"/>
      <w:pPr>
        <w:ind w:left="5400" w:firstLine="0"/>
      </w:pPr>
      <w:rPr>
        <w:rFonts w:ascii="Courier New" w:hAnsi="Courier New" w:cs="Courier New"/>
      </w:rPr>
    </w:lvl>
    <w:lvl w:ilvl="8" w:tplc="9CA280BC">
      <w:numFmt w:val="bullet"/>
      <w:lvlText w:val=""/>
      <w:lvlJc w:val="left"/>
      <w:pPr>
        <w:ind w:left="6120" w:firstLine="0"/>
      </w:pPr>
      <w:rPr>
        <w:rFonts w:ascii="Wingdings" w:eastAsia="Wingdings" w:hAnsi="Wingdings" w:cs="Wingdings"/>
      </w:rPr>
    </w:lvl>
  </w:abstractNum>
  <w:abstractNum w:abstractNumId="20" w15:restartNumberingAfterBreak="0">
    <w:nsid w:val="20702EC4"/>
    <w:multiLevelType w:val="hybridMultilevel"/>
    <w:tmpl w:val="970057F4"/>
    <w:name w:val="Lista numerowana 8"/>
    <w:lvl w:ilvl="0" w:tplc="9790169C">
      <w:start w:val="1"/>
      <w:numFmt w:val="decimal"/>
      <w:lvlText w:val="%1."/>
      <w:lvlJc w:val="left"/>
      <w:pPr>
        <w:ind w:left="360" w:firstLine="0"/>
      </w:pPr>
    </w:lvl>
    <w:lvl w:ilvl="1" w:tplc="DC7AB1AA">
      <w:start w:val="1"/>
      <w:numFmt w:val="lowerLetter"/>
      <w:lvlText w:val="%2."/>
      <w:lvlJc w:val="left"/>
      <w:pPr>
        <w:ind w:left="1080" w:firstLine="0"/>
      </w:pPr>
    </w:lvl>
    <w:lvl w:ilvl="2" w:tplc="3C2A70E2">
      <w:start w:val="1"/>
      <w:numFmt w:val="lowerRoman"/>
      <w:lvlText w:val="%3."/>
      <w:lvlJc w:val="left"/>
      <w:pPr>
        <w:ind w:left="1980" w:firstLine="0"/>
      </w:pPr>
    </w:lvl>
    <w:lvl w:ilvl="3" w:tplc="F034AF5C">
      <w:start w:val="1"/>
      <w:numFmt w:val="decimal"/>
      <w:lvlText w:val="%4."/>
      <w:lvlJc w:val="left"/>
      <w:pPr>
        <w:ind w:left="2520" w:firstLine="0"/>
      </w:pPr>
    </w:lvl>
    <w:lvl w:ilvl="4" w:tplc="EFB0D5CC">
      <w:start w:val="1"/>
      <w:numFmt w:val="lowerLetter"/>
      <w:lvlText w:val="%5."/>
      <w:lvlJc w:val="left"/>
      <w:pPr>
        <w:ind w:left="3240" w:firstLine="0"/>
      </w:pPr>
    </w:lvl>
    <w:lvl w:ilvl="5" w:tplc="A97C6B60">
      <w:start w:val="1"/>
      <w:numFmt w:val="lowerRoman"/>
      <w:lvlText w:val="%6."/>
      <w:lvlJc w:val="left"/>
      <w:pPr>
        <w:ind w:left="4140" w:firstLine="0"/>
      </w:pPr>
    </w:lvl>
    <w:lvl w:ilvl="6" w:tplc="AAE45866">
      <w:start w:val="1"/>
      <w:numFmt w:val="decimal"/>
      <w:lvlText w:val="%7."/>
      <w:lvlJc w:val="left"/>
      <w:pPr>
        <w:ind w:left="4680" w:firstLine="0"/>
      </w:pPr>
    </w:lvl>
    <w:lvl w:ilvl="7" w:tplc="AEA804B8">
      <w:start w:val="1"/>
      <w:numFmt w:val="lowerLetter"/>
      <w:lvlText w:val="%8."/>
      <w:lvlJc w:val="left"/>
      <w:pPr>
        <w:ind w:left="5400" w:firstLine="0"/>
      </w:pPr>
    </w:lvl>
    <w:lvl w:ilvl="8" w:tplc="4460ADF4">
      <w:start w:val="1"/>
      <w:numFmt w:val="lowerRoman"/>
      <w:lvlText w:val="%9."/>
      <w:lvlJc w:val="left"/>
      <w:pPr>
        <w:ind w:left="6300" w:firstLine="0"/>
      </w:pPr>
    </w:lvl>
  </w:abstractNum>
  <w:abstractNum w:abstractNumId="21" w15:restartNumberingAfterBreak="0">
    <w:nsid w:val="21BD7583"/>
    <w:multiLevelType w:val="hybridMultilevel"/>
    <w:tmpl w:val="081A08C4"/>
    <w:name w:val="Lista numerowana 102"/>
    <w:lvl w:ilvl="0" w:tplc="43E654D8">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2083333"/>
    <w:multiLevelType w:val="hybridMultilevel"/>
    <w:tmpl w:val="DFA07E8A"/>
    <w:name w:val="Lista numerowana 18"/>
    <w:lvl w:ilvl="0" w:tplc="D5DE2B48">
      <w:start w:val="1"/>
      <w:numFmt w:val="decimal"/>
      <w:lvlText w:val="%1."/>
      <w:lvlJc w:val="left"/>
      <w:pPr>
        <w:ind w:left="0" w:firstLine="0"/>
      </w:pPr>
    </w:lvl>
    <w:lvl w:ilvl="1" w:tplc="D05842EE">
      <w:numFmt w:val="none"/>
      <w:lvlText w:val=""/>
      <w:lvlJc w:val="left"/>
      <w:pPr>
        <w:tabs>
          <w:tab w:val="num" w:pos="360"/>
        </w:tabs>
      </w:pPr>
    </w:lvl>
    <w:lvl w:ilvl="2" w:tplc="FD7C0954">
      <w:numFmt w:val="none"/>
      <w:lvlText w:val=""/>
      <w:lvlJc w:val="left"/>
      <w:pPr>
        <w:tabs>
          <w:tab w:val="num" w:pos="360"/>
        </w:tabs>
      </w:pPr>
    </w:lvl>
    <w:lvl w:ilvl="3" w:tplc="249CFA10">
      <w:numFmt w:val="none"/>
      <w:lvlText w:val=""/>
      <w:lvlJc w:val="left"/>
      <w:pPr>
        <w:tabs>
          <w:tab w:val="num" w:pos="360"/>
        </w:tabs>
      </w:pPr>
    </w:lvl>
    <w:lvl w:ilvl="4" w:tplc="DBF6F998">
      <w:numFmt w:val="none"/>
      <w:lvlText w:val=""/>
      <w:lvlJc w:val="left"/>
      <w:pPr>
        <w:tabs>
          <w:tab w:val="num" w:pos="360"/>
        </w:tabs>
      </w:pPr>
    </w:lvl>
    <w:lvl w:ilvl="5" w:tplc="E7EE3852">
      <w:numFmt w:val="none"/>
      <w:lvlText w:val=""/>
      <w:lvlJc w:val="left"/>
      <w:pPr>
        <w:tabs>
          <w:tab w:val="num" w:pos="360"/>
        </w:tabs>
      </w:pPr>
    </w:lvl>
    <w:lvl w:ilvl="6" w:tplc="ED9AC64E">
      <w:numFmt w:val="none"/>
      <w:lvlText w:val=""/>
      <w:lvlJc w:val="left"/>
      <w:pPr>
        <w:tabs>
          <w:tab w:val="num" w:pos="360"/>
        </w:tabs>
      </w:pPr>
    </w:lvl>
    <w:lvl w:ilvl="7" w:tplc="27FA1838">
      <w:numFmt w:val="none"/>
      <w:lvlText w:val=""/>
      <w:lvlJc w:val="left"/>
      <w:pPr>
        <w:tabs>
          <w:tab w:val="num" w:pos="360"/>
        </w:tabs>
      </w:pPr>
    </w:lvl>
    <w:lvl w:ilvl="8" w:tplc="5A003E84">
      <w:numFmt w:val="none"/>
      <w:lvlText w:val=""/>
      <w:lvlJc w:val="left"/>
      <w:pPr>
        <w:tabs>
          <w:tab w:val="num" w:pos="360"/>
        </w:tabs>
      </w:pPr>
    </w:lvl>
  </w:abstractNum>
  <w:abstractNum w:abstractNumId="23" w15:restartNumberingAfterBreak="0">
    <w:nsid w:val="229E2DD5"/>
    <w:multiLevelType w:val="multilevel"/>
    <w:tmpl w:val="BC0A7342"/>
    <w:name w:val="Lista numerowana 1032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443A858"/>
    <w:multiLevelType w:val="hybridMultilevel"/>
    <w:tmpl w:val="2A06B600"/>
    <w:lvl w:ilvl="0" w:tplc="9964408A">
      <w:start w:val="1"/>
      <w:numFmt w:val="bullet"/>
      <w:lvlText w:val="-"/>
      <w:lvlJc w:val="left"/>
    </w:lvl>
    <w:lvl w:ilvl="1" w:tplc="56F0ABF2">
      <w:numFmt w:val="decimal"/>
      <w:lvlText w:val=""/>
      <w:lvlJc w:val="left"/>
    </w:lvl>
    <w:lvl w:ilvl="2" w:tplc="D834E0DE">
      <w:numFmt w:val="decimal"/>
      <w:lvlText w:val=""/>
      <w:lvlJc w:val="left"/>
    </w:lvl>
    <w:lvl w:ilvl="3" w:tplc="51BCEA74">
      <w:numFmt w:val="decimal"/>
      <w:lvlText w:val=""/>
      <w:lvlJc w:val="left"/>
    </w:lvl>
    <w:lvl w:ilvl="4" w:tplc="27D8EA30">
      <w:numFmt w:val="decimal"/>
      <w:lvlText w:val=""/>
      <w:lvlJc w:val="left"/>
    </w:lvl>
    <w:lvl w:ilvl="5" w:tplc="F8880342">
      <w:numFmt w:val="decimal"/>
      <w:lvlText w:val=""/>
      <w:lvlJc w:val="left"/>
    </w:lvl>
    <w:lvl w:ilvl="6" w:tplc="54884D0C">
      <w:numFmt w:val="decimal"/>
      <w:lvlText w:val=""/>
      <w:lvlJc w:val="left"/>
    </w:lvl>
    <w:lvl w:ilvl="7" w:tplc="42EE31EC">
      <w:numFmt w:val="decimal"/>
      <w:lvlText w:val=""/>
      <w:lvlJc w:val="left"/>
    </w:lvl>
    <w:lvl w:ilvl="8" w:tplc="783AEDFA">
      <w:numFmt w:val="decimal"/>
      <w:lvlText w:val=""/>
      <w:lvlJc w:val="left"/>
    </w:lvl>
  </w:abstractNum>
  <w:abstractNum w:abstractNumId="25" w15:restartNumberingAfterBreak="0">
    <w:nsid w:val="27E95108"/>
    <w:multiLevelType w:val="multilevel"/>
    <w:tmpl w:val="17765D48"/>
    <w:lvl w:ilvl="0">
      <w:start w:val="1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D1D5AE9"/>
    <w:multiLevelType w:val="hybridMultilevel"/>
    <w:tmpl w:val="5038C8F0"/>
    <w:lvl w:ilvl="0" w:tplc="471672EE">
      <w:start w:val="1"/>
      <w:numFmt w:val="decimal"/>
      <w:lvlText w:val="%1."/>
      <w:lvlJc w:val="left"/>
    </w:lvl>
    <w:lvl w:ilvl="1" w:tplc="73E6E2F0">
      <w:numFmt w:val="decimal"/>
      <w:lvlText w:val=""/>
      <w:lvlJc w:val="left"/>
    </w:lvl>
    <w:lvl w:ilvl="2" w:tplc="A8647628">
      <w:numFmt w:val="decimal"/>
      <w:lvlText w:val=""/>
      <w:lvlJc w:val="left"/>
    </w:lvl>
    <w:lvl w:ilvl="3" w:tplc="5F4668BE">
      <w:numFmt w:val="decimal"/>
      <w:lvlText w:val=""/>
      <w:lvlJc w:val="left"/>
    </w:lvl>
    <w:lvl w:ilvl="4" w:tplc="CB10CE30">
      <w:numFmt w:val="decimal"/>
      <w:lvlText w:val=""/>
      <w:lvlJc w:val="left"/>
    </w:lvl>
    <w:lvl w:ilvl="5" w:tplc="A15820F6">
      <w:numFmt w:val="decimal"/>
      <w:lvlText w:val=""/>
      <w:lvlJc w:val="left"/>
    </w:lvl>
    <w:lvl w:ilvl="6" w:tplc="ED6A8F8A">
      <w:numFmt w:val="decimal"/>
      <w:lvlText w:val=""/>
      <w:lvlJc w:val="left"/>
    </w:lvl>
    <w:lvl w:ilvl="7" w:tplc="0A722C60">
      <w:numFmt w:val="decimal"/>
      <w:lvlText w:val=""/>
      <w:lvlJc w:val="left"/>
    </w:lvl>
    <w:lvl w:ilvl="8" w:tplc="D24E7D24">
      <w:numFmt w:val="decimal"/>
      <w:lvlText w:val=""/>
      <w:lvlJc w:val="left"/>
    </w:lvl>
  </w:abstractNum>
  <w:abstractNum w:abstractNumId="27" w15:restartNumberingAfterBreak="0">
    <w:nsid w:val="2EB47AF4"/>
    <w:multiLevelType w:val="multilevel"/>
    <w:tmpl w:val="041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29947EB"/>
    <w:multiLevelType w:val="hybridMultilevel"/>
    <w:tmpl w:val="75583B54"/>
    <w:name w:val="Lista numerowana 13"/>
    <w:lvl w:ilvl="0" w:tplc="7C041948">
      <w:numFmt w:val="bullet"/>
      <w:lvlText w:val=""/>
      <w:lvlJc w:val="left"/>
      <w:pPr>
        <w:ind w:left="360" w:firstLine="0"/>
      </w:pPr>
      <w:rPr>
        <w:rFonts w:ascii="Symbol" w:hAnsi="Symbol"/>
      </w:rPr>
    </w:lvl>
    <w:lvl w:ilvl="1" w:tplc="5FA83A88">
      <w:numFmt w:val="bullet"/>
      <w:lvlText w:val="o"/>
      <w:lvlJc w:val="left"/>
      <w:pPr>
        <w:ind w:left="1080" w:firstLine="0"/>
      </w:pPr>
      <w:rPr>
        <w:rFonts w:ascii="Courier New" w:hAnsi="Courier New" w:cs="Courier New"/>
      </w:rPr>
    </w:lvl>
    <w:lvl w:ilvl="2" w:tplc="F14C78D4">
      <w:numFmt w:val="bullet"/>
      <w:lvlText w:val=""/>
      <w:lvlJc w:val="left"/>
      <w:pPr>
        <w:ind w:left="1800" w:firstLine="0"/>
      </w:pPr>
      <w:rPr>
        <w:rFonts w:ascii="Wingdings" w:eastAsia="Wingdings" w:hAnsi="Wingdings" w:cs="Wingdings"/>
      </w:rPr>
    </w:lvl>
    <w:lvl w:ilvl="3" w:tplc="F0AC91FC">
      <w:numFmt w:val="bullet"/>
      <w:lvlText w:val=""/>
      <w:lvlJc w:val="left"/>
      <w:pPr>
        <w:ind w:left="2520" w:firstLine="0"/>
      </w:pPr>
      <w:rPr>
        <w:rFonts w:ascii="Symbol" w:hAnsi="Symbol"/>
      </w:rPr>
    </w:lvl>
    <w:lvl w:ilvl="4" w:tplc="E316672E">
      <w:numFmt w:val="bullet"/>
      <w:lvlText w:val="o"/>
      <w:lvlJc w:val="left"/>
      <w:pPr>
        <w:ind w:left="3240" w:firstLine="0"/>
      </w:pPr>
      <w:rPr>
        <w:rFonts w:ascii="Courier New" w:hAnsi="Courier New" w:cs="Courier New"/>
      </w:rPr>
    </w:lvl>
    <w:lvl w:ilvl="5" w:tplc="C5FE1456">
      <w:numFmt w:val="bullet"/>
      <w:lvlText w:val=""/>
      <w:lvlJc w:val="left"/>
      <w:pPr>
        <w:ind w:left="3960" w:firstLine="0"/>
      </w:pPr>
      <w:rPr>
        <w:rFonts w:ascii="Wingdings" w:eastAsia="Wingdings" w:hAnsi="Wingdings" w:cs="Wingdings"/>
      </w:rPr>
    </w:lvl>
    <w:lvl w:ilvl="6" w:tplc="9246EBFE">
      <w:numFmt w:val="bullet"/>
      <w:lvlText w:val=""/>
      <w:lvlJc w:val="left"/>
      <w:pPr>
        <w:ind w:left="4680" w:firstLine="0"/>
      </w:pPr>
      <w:rPr>
        <w:rFonts w:ascii="Symbol" w:hAnsi="Symbol"/>
      </w:rPr>
    </w:lvl>
    <w:lvl w:ilvl="7" w:tplc="01628994">
      <w:numFmt w:val="bullet"/>
      <w:lvlText w:val="o"/>
      <w:lvlJc w:val="left"/>
      <w:pPr>
        <w:ind w:left="5400" w:firstLine="0"/>
      </w:pPr>
      <w:rPr>
        <w:rFonts w:ascii="Courier New" w:hAnsi="Courier New" w:cs="Courier New"/>
      </w:rPr>
    </w:lvl>
    <w:lvl w:ilvl="8" w:tplc="736C88DC">
      <w:numFmt w:val="bullet"/>
      <w:lvlText w:val=""/>
      <w:lvlJc w:val="left"/>
      <w:pPr>
        <w:ind w:left="6120" w:firstLine="0"/>
      </w:pPr>
      <w:rPr>
        <w:rFonts w:ascii="Wingdings" w:eastAsia="Wingdings" w:hAnsi="Wingdings" w:cs="Wingdings"/>
      </w:rPr>
    </w:lvl>
  </w:abstractNum>
  <w:abstractNum w:abstractNumId="29" w15:restartNumberingAfterBreak="0">
    <w:nsid w:val="329F3304"/>
    <w:multiLevelType w:val="hybridMultilevel"/>
    <w:tmpl w:val="9A90FC92"/>
    <w:name w:val="Lista numerowana 12"/>
    <w:lvl w:ilvl="0" w:tplc="2C74B2F4">
      <w:start w:val="1"/>
      <w:numFmt w:val="decimal"/>
      <w:lvlText w:val="%1."/>
      <w:lvlJc w:val="left"/>
      <w:pPr>
        <w:ind w:left="360" w:firstLine="0"/>
      </w:pPr>
    </w:lvl>
    <w:lvl w:ilvl="1" w:tplc="CD0CD396">
      <w:start w:val="1"/>
      <w:numFmt w:val="lowerLetter"/>
      <w:lvlText w:val="%2."/>
      <w:lvlJc w:val="left"/>
      <w:pPr>
        <w:ind w:left="142" w:firstLine="0"/>
      </w:pPr>
      <w:rPr>
        <w:color w:val="auto"/>
      </w:rPr>
    </w:lvl>
    <w:lvl w:ilvl="2" w:tplc="AD9225F6">
      <w:start w:val="1"/>
      <w:numFmt w:val="lowerLetter"/>
      <w:lvlText w:val="%3)"/>
      <w:lvlJc w:val="left"/>
      <w:pPr>
        <w:ind w:left="1980" w:firstLine="0"/>
      </w:pPr>
    </w:lvl>
    <w:lvl w:ilvl="3" w:tplc="BA107C94">
      <w:start w:val="1"/>
      <w:numFmt w:val="decimal"/>
      <w:lvlText w:val="%4."/>
      <w:lvlJc w:val="left"/>
      <w:pPr>
        <w:ind w:left="2520" w:firstLine="0"/>
      </w:pPr>
    </w:lvl>
    <w:lvl w:ilvl="4" w:tplc="C758187E">
      <w:start w:val="1"/>
      <w:numFmt w:val="lowerLetter"/>
      <w:lvlText w:val="%5."/>
      <w:lvlJc w:val="left"/>
      <w:pPr>
        <w:ind w:left="3240" w:firstLine="0"/>
      </w:pPr>
    </w:lvl>
    <w:lvl w:ilvl="5" w:tplc="04F2FCD0">
      <w:start w:val="1"/>
      <w:numFmt w:val="lowerRoman"/>
      <w:lvlText w:val="%6."/>
      <w:lvlJc w:val="left"/>
      <w:pPr>
        <w:ind w:left="4140" w:firstLine="0"/>
      </w:pPr>
    </w:lvl>
    <w:lvl w:ilvl="6" w:tplc="71844D28">
      <w:start w:val="1"/>
      <w:numFmt w:val="decimal"/>
      <w:lvlText w:val="%7."/>
      <w:lvlJc w:val="left"/>
      <w:pPr>
        <w:ind w:left="4680" w:firstLine="0"/>
      </w:pPr>
    </w:lvl>
    <w:lvl w:ilvl="7" w:tplc="518A83C4">
      <w:start w:val="1"/>
      <w:numFmt w:val="lowerLetter"/>
      <w:lvlText w:val="%8."/>
      <w:lvlJc w:val="left"/>
      <w:pPr>
        <w:ind w:left="5400" w:firstLine="0"/>
      </w:pPr>
    </w:lvl>
    <w:lvl w:ilvl="8" w:tplc="736421C8">
      <w:start w:val="1"/>
      <w:numFmt w:val="lowerRoman"/>
      <w:lvlText w:val="%9."/>
      <w:lvlJc w:val="left"/>
      <w:pPr>
        <w:ind w:left="6300" w:firstLine="0"/>
      </w:pPr>
    </w:lvl>
  </w:abstractNum>
  <w:abstractNum w:abstractNumId="30" w15:restartNumberingAfterBreak="0">
    <w:nsid w:val="333A6DA7"/>
    <w:multiLevelType w:val="multilevel"/>
    <w:tmpl w:val="DC3EF8D8"/>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33AB105"/>
    <w:multiLevelType w:val="hybridMultilevel"/>
    <w:tmpl w:val="756082B8"/>
    <w:lvl w:ilvl="0" w:tplc="3A16F064">
      <w:start w:val="1"/>
      <w:numFmt w:val="bullet"/>
      <w:lvlText w:val="-"/>
      <w:lvlJc w:val="left"/>
    </w:lvl>
    <w:lvl w:ilvl="1" w:tplc="C8F626B0">
      <w:numFmt w:val="decimal"/>
      <w:lvlText w:val=""/>
      <w:lvlJc w:val="left"/>
    </w:lvl>
    <w:lvl w:ilvl="2" w:tplc="A650D2A6">
      <w:numFmt w:val="decimal"/>
      <w:lvlText w:val=""/>
      <w:lvlJc w:val="left"/>
    </w:lvl>
    <w:lvl w:ilvl="3" w:tplc="C31819CA">
      <w:numFmt w:val="decimal"/>
      <w:lvlText w:val=""/>
      <w:lvlJc w:val="left"/>
    </w:lvl>
    <w:lvl w:ilvl="4" w:tplc="98A2EEDE">
      <w:numFmt w:val="decimal"/>
      <w:lvlText w:val=""/>
      <w:lvlJc w:val="left"/>
    </w:lvl>
    <w:lvl w:ilvl="5" w:tplc="74D8E5AC">
      <w:numFmt w:val="decimal"/>
      <w:lvlText w:val=""/>
      <w:lvlJc w:val="left"/>
    </w:lvl>
    <w:lvl w:ilvl="6" w:tplc="BB145E96">
      <w:numFmt w:val="decimal"/>
      <w:lvlText w:val=""/>
      <w:lvlJc w:val="left"/>
    </w:lvl>
    <w:lvl w:ilvl="7" w:tplc="1DC0C982">
      <w:numFmt w:val="decimal"/>
      <w:lvlText w:val=""/>
      <w:lvlJc w:val="left"/>
    </w:lvl>
    <w:lvl w:ilvl="8" w:tplc="1C347B90">
      <w:numFmt w:val="decimal"/>
      <w:lvlText w:val=""/>
      <w:lvlJc w:val="left"/>
    </w:lvl>
  </w:abstractNum>
  <w:abstractNum w:abstractNumId="32" w15:restartNumberingAfterBreak="0">
    <w:nsid w:val="333C33B7"/>
    <w:multiLevelType w:val="multilevel"/>
    <w:tmpl w:val="B5A283F8"/>
    <w:name w:val="Lista numerowana 103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814091B"/>
    <w:multiLevelType w:val="hybridMultilevel"/>
    <w:tmpl w:val="06A2CF72"/>
    <w:name w:val="Lista numerowana 2"/>
    <w:lvl w:ilvl="0" w:tplc="002AB6D8">
      <w:numFmt w:val="bullet"/>
      <w:lvlText w:val=""/>
      <w:lvlJc w:val="left"/>
      <w:pPr>
        <w:ind w:left="1080" w:firstLine="0"/>
      </w:pPr>
      <w:rPr>
        <w:rFonts w:ascii="Symbol" w:hAnsi="Symbol"/>
      </w:rPr>
    </w:lvl>
    <w:lvl w:ilvl="1" w:tplc="F454E15A">
      <w:numFmt w:val="bullet"/>
      <w:lvlText w:val="o"/>
      <w:lvlJc w:val="left"/>
      <w:pPr>
        <w:ind w:left="1800" w:firstLine="0"/>
      </w:pPr>
      <w:rPr>
        <w:rFonts w:ascii="Courier New" w:hAnsi="Courier New" w:cs="Courier New"/>
      </w:rPr>
    </w:lvl>
    <w:lvl w:ilvl="2" w:tplc="E6E45450">
      <w:numFmt w:val="bullet"/>
      <w:lvlText w:val=""/>
      <w:lvlJc w:val="left"/>
      <w:pPr>
        <w:ind w:left="2520" w:firstLine="0"/>
      </w:pPr>
      <w:rPr>
        <w:rFonts w:ascii="Wingdings" w:eastAsia="Wingdings" w:hAnsi="Wingdings" w:cs="Wingdings"/>
      </w:rPr>
    </w:lvl>
    <w:lvl w:ilvl="3" w:tplc="17D0F230">
      <w:numFmt w:val="bullet"/>
      <w:lvlText w:val=""/>
      <w:lvlJc w:val="left"/>
      <w:pPr>
        <w:ind w:left="3240" w:firstLine="0"/>
      </w:pPr>
      <w:rPr>
        <w:rFonts w:ascii="Symbol" w:hAnsi="Symbol"/>
      </w:rPr>
    </w:lvl>
    <w:lvl w:ilvl="4" w:tplc="A782D02A">
      <w:numFmt w:val="bullet"/>
      <w:lvlText w:val="o"/>
      <w:lvlJc w:val="left"/>
      <w:pPr>
        <w:ind w:left="3960" w:firstLine="0"/>
      </w:pPr>
      <w:rPr>
        <w:rFonts w:ascii="Courier New" w:hAnsi="Courier New" w:cs="Courier New"/>
      </w:rPr>
    </w:lvl>
    <w:lvl w:ilvl="5" w:tplc="56C66A58">
      <w:numFmt w:val="bullet"/>
      <w:lvlText w:val=""/>
      <w:lvlJc w:val="left"/>
      <w:pPr>
        <w:ind w:left="4680" w:firstLine="0"/>
      </w:pPr>
      <w:rPr>
        <w:rFonts w:ascii="Wingdings" w:eastAsia="Wingdings" w:hAnsi="Wingdings" w:cs="Wingdings"/>
      </w:rPr>
    </w:lvl>
    <w:lvl w:ilvl="6" w:tplc="4F76C77E">
      <w:numFmt w:val="bullet"/>
      <w:lvlText w:val=""/>
      <w:lvlJc w:val="left"/>
      <w:pPr>
        <w:ind w:left="5400" w:firstLine="0"/>
      </w:pPr>
      <w:rPr>
        <w:rFonts w:ascii="Symbol" w:hAnsi="Symbol"/>
      </w:rPr>
    </w:lvl>
    <w:lvl w:ilvl="7" w:tplc="CA30079E">
      <w:numFmt w:val="bullet"/>
      <w:lvlText w:val="o"/>
      <w:lvlJc w:val="left"/>
      <w:pPr>
        <w:ind w:left="6120" w:firstLine="0"/>
      </w:pPr>
      <w:rPr>
        <w:rFonts w:ascii="Courier New" w:hAnsi="Courier New" w:cs="Courier New"/>
      </w:rPr>
    </w:lvl>
    <w:lvl w:ilvl="8" w:tplc="BD74BA4A">
      <w:numFmt w:val="bullet"/>
      <w:lvlText w:val=""/>
      <w:lvlJc w:val="left"/>
      <w:pPr>
        <w:ind w:left="6840" w:firstLine="0"/>
      </w:pPr>
      <w:rPr>
        <w:rFonts w:ascii="Wingdings" w:eastAsia="Wingdings" w:hAnsi="Wingdings" w:cs="Wingdings"/>
      </w:rPr>
    </w:lvl>
  </w:abstractNum>
  <w:abstractNum w:abstractNumId="34" w15:restartNumberingAfterBreak="0">
    <w:nsid w:val="38C469D4"/>
    <w:multiLevelType w:val="hybridMultilevel"/>
    <w:tmpl w:val="A1500434"/>
    <w:name w:val="Lista numerowana 35"/>
    <w:lvl w:ilvl="0" w:tplc="915E24D0">
      <w:start w:val="1"/>
      <w:numFmt w:val="decimal"/>
      <w:lvlText w:val="%1."/>
      <w:lvlJc w:val="left"/>
      <w:pPr>
        <w:ind w:left="0" w:firstLine="0"/>
      </w:pPr>
    </w:lvl>
    <w:lvl w:ilvl="1" w:tplc="C7942878">
      <w:numFmt w:val="none"/>
      <w:lvlText w:val=""/>
      <w:lvlJc w:val="left"/>
      <w:pPr>
        <w:tabs>
          <w:tab w:val="num" w:pos="360"/>
        </w:tabs>
      </w:pPr>
    </w:lvl>
    <w:lvl w:ilvl="2" w:tplc="DB8E7E88">
      <w:numFmt w:val="none"/>
      <w:lvlText w:val=""/>
      <w:lvlJc w:val="left"/>
      <w:pPr>
        <w:tabs>
          <w:tab w:val="num" w:pos="360"/>
        </w:tabs>
      </w:pPr>
    </w:lvl>
    <w:lvl w:ilvl="3" w:tplc="A7643D1E">
      <w:numFmt w:val="none"/>
      <w:lvlText w:val=""/>
      <w:lvlJc w:val="left"/>
      <w:pPr>
        <w:tabs>
          <w:tab w:val="num" w:pos="360"/>
        </w:tabs>
      </w:pPr>
    </w:lvl>
    <w:lvl w:ilvl="4" w:tplc="156E9FCC">
      <w:numFmt w:val="none"/>
      <w:lvlText w:val=""/>
      <w:lvlJc w:val="left"/>
      <w:pPr>
        <w:tabs>
          <w:tab w:val="num" w:pos="360"/>
        </w:tabs>
      </w:pPr>
    </w:lvl>
    <w:lvl w:ilvl="5" w:tplc="C0E6BE84">
      <w:numFmt w:val="none"/>
      <w:lvlText w:val=""/>
      <w:lvlJc w:val="left"/>
      <w:pPr>
        <w:tabs>
          <w:tab w:val="num" w:pos="360"/>
        </w:tabs>
      </w:pPr>
    </w:lvl>
    <w:lvl w:ilvl="6" w:tplc="64429622">
      <w:numFmt w:val="none"/>
      <w:lvlText w:val=""/>
      <w:lvlJc w:val="left"/>
      <w:pPr>
        <w:tabs>
          <w:tab w:val="num" w:pos="360"/>
        </w:tabs>
      </w:pPr>
    </w:lvl>
    <w:lvl w:ilvl="7" w:tplc="1D6C13CE">
      <w:numFmt w:val="none"/>
      <w:lvlText w:val=""/>
      <w:lvlJc w:val="left"/>
      <w:pPr>
        <w:tabs>
          <w:tab w:val="num" w:pos="360"/>
        </w:tabs>
      </w:pPr>
    </w:lvl>
    <w:lvl w:ilvl="8" w:tplc="267A6BAC">
      <w:numFmt w:val="none"/>
      <w:lvlText w:val=""/>
      <w:lvlJc w:val="left"/>
      <w:pPr>
        <w:tabs>
          <w:tab w:val="num" w:pos="360"/>
        </w:tabs>
      </w:pPr>
    </w:lvl>
  </w:abstractNum>
  <w:abstractNum w:abstractNumId="35" w15:restartNumberingAfterBreak="0">
    <w:nsid w:val="398B4333"/>
    <w:multiLevelType w:val="hybridMultilevel"/>
    <w:tmpl w:val="0ACA65F4"/>
    <w:name w:val="Lista numerowana 19"/>
    <w:lvl w:ilvl="0" w:tplc="C5E6BD02">
      <w:start w:val="1"/>
      <w:numFmt w:val="decimal"/>
      <w:lvlText w:val="%1."/>
      <w:lvlJc w:val="left"/>
      <w:pPr>
        <w:ind w:left="0" w:firstLine="0"/>
      </w:pPr>
    </w:lvl>
    <w:lvl w:ilvl="1" w:tplc="85128322">
      <w:numFmt w:val="none"/>
      <w:lvlText w:val=""/>
      <w:lvlJc w:val="left"/>
      <w:pPr>
        <w:tabs>
          <w:tab w:val="num" w:pos="360"/>
        </w:tabs>
      </w:pPr>
    </w:lvl>
    <w:lvl w:ilvl="2" w:tplc="2BA81310">
      <w:numFmt w:val="none"/>
      <w:lvlText w:val=""/>
      <w:lvlJc w:val="left"/>
      <w:pPr>
        <w:tabs>
          <w:tab w:val="num" w:pos="360"/>
        </w:tabs>
      </w:pPr>
    </w:lvl>
    <w:lvl w:ilvl="3" w:tplc="9156342A">
      <w:numFmt w:val="none"/>
      <w:lvlText w:val=""/>
      <w:lvlJc w:val="left"/>
      <w:pPr>
        <w:tabs>
          <w:tab w:val="num" w:pos="360"/>
        </w:tabs>
      </w:pPr>
    </w:lvl>
    <w:lvl w:ilvl="4" w:tplc="8844FFA0">
      <w:numFmt w:val="none"/>
      <w:lvlText w:val=""/>
      <w:lvlJc w:val="left"/>
      <w:pPr>
        <w:tabs>
          <w:tab w:val="num" w:pos="360"/>
        </w:tabs>
      </w:pPr>
    </w:lvl>
    <w:lvl w:ilvl="5" w:tplc="214848FE">
      <w:numFmt w:val="none"/>
      <w:lvlText w:val=""/>
      <w:lvlJc w:val="left"/>
      <w:pPr>
        <w:tabs>
          <w:tab w:val="num" w:pos="360"/>
        </w:tabs>
      </w:pPr>
    </w:lvl>
    <w:lvl w:ilvl="6" w:tplc="93FA8490">
      <w:numFmt w:val="none"/>
      <w:lvlText w:val=""/>
      <w:lvlJc w:val="left"/>
      <w:pPr>
        <w:tabs>
          <w:tab w:val="num" w:pos="360"/>
        </w:tabs>
      </w:pPr>
    </w:lvl>
    <w:lvl w:ilvl="7" w:tplc="0A3E5CAA">
      <w:numFmt w:val="none"/>
      <w:lvlText w:val=""/>
      <w:lvlJc w:val="left"/>
      <w:pPr>
        <w:tabs>
          <w:tab w:val="num" w:pos="360"/>
        </w:tabs>
      </w:pPr>
    </w:lvl>
    <w:lvl w:ilvl="8" w:tplc="4F62E810">
      <w:numFmt w:val="none"/>
      <w:lvlText w:val=""/>
      <w:lvlJc w:val="left"/>
      <w:pPr>
        <w:tabs>
          <w:tab w:val="num" w:pos="360"/>
        </w:tabs>
      </w:pPr>
    </w:lvl>
  </w:abstractNum>
  <w:abstractNum w:abstractNumId="36" w15:restartNumberingAfterBreak="0">
    <w:nsid w:val="3B804F3F"/>
    <w:multiLevelType w:val="hybridMultilevel"/>
    <w:tmpl w:val="58041B38"/>
    <w:name w:val="Lista numerowana 29"/>
    <w:lvl w:ilvl="0" w:tplc="BD02A2AC">
      <w:start w:val="1"/>
      <w:numFmt w:val="decimal"/>
      <w:lvlText w:val="%1."/>
      <w:lvlJc w:val="left"/>
      <w:pPr>
        <w:ind w:left="0" w:firstLine="0"/>
      </w:pPr>
    </w:lvl>
    <w:lvl w:ilvl="1" w:tplc="156068BE">
      <w:numFmt w:val="none"/>
      <w:lvlText w:val=""/>
      <w:lvlJc w:val="left"/>
      <w:pPr>
        <w:tabs>
          <w:tab w:val="num" w:pos="360"/>
        </w:tabs>
      </w:pPr>
    </w:lvl>
    <w:lvl w:ilvl="2" w:tplc="A608F084">
      <w:numFmt w:val="none"/>
      <w:lvlText w:val=""/>
      <w:lvlJc w:val="left"/>
      <w:pPr>
        <w:tabs>
          <w:tab w:val="num" w:pos="360"/>
        </w:tabs>
      </w:pPr>
    </w:lvl>
    <w:lvl w:ilvl="3" w:tplc="800026B6">
      <w:numFmt w:val="none"/>
      <w:lvlText w:val=""/>
      <w:lvlJc w:val="left"/>
      <w:pPr>
        <w:tabs>
          <w:tab w:val="num" w:pos="360"/>
        </w:tabs>
      </w:pPr>
    </w:lvl>
    <w:lvl w:ilvl="4" w:tplc="6FCA09A6">
      <w:numFmt w:val="none"/>
      <w:lvlText w:val=""/>
      <w:lvlJc w:val="left"/>
      <w:pPr>
        <w:tabs>
          <w:tab w:val="num" w:pos="360"/>
        </w:tabs>
      </w:pPr>
    </w:lvl>
    <w:lvl w:ilvl="5" w:tplc="62BAE81A">
      <w:numFmt w:val="none"/>
      <w:lvlText w:val=""/>
      <w:lvlJc w:val="left"/>
      <w:pPr>
        <w:tabs>
          <w:tab w:val="num" w:pos="360"/>
        </w:tabs>
      </w:pPr>
    </w:lvl>
    <w:lvl w:ilvl="6" w:tplc="AD40FA04">
      <w:numFmt w:val="none"/>
      <w:lvlText w:val=""/>
      <w:lvlJc w:val="left"/>
      <w:pPr>
        <w:tabs>
          <w:tab w:val="num" w:pos="360"/>
        </w:tabs>
      </w:pPr>
    </w:lvl>
    <w:lvl w:ilvl="7" w:tplc="068EB7BA">
      <w:numFmt w:val="none"/>
      <w:lvlText w:val=""/>
      <w:lvlJc w:val="left"/>
      <w:pPr>
        <w:tabs>
          <w:tab w:val="num" w:pos="360"/>
        </w:tabs>
      </w:pPr>
    </w:lvl>
    <w:lvl w:ilvl="8" w:tplc="CE0C497E">
      <w:numFmt w:val="none"/>
      <w:lvlText w:val=""/>
      <w:lvlJc w:val="left"/>
      <w:pPr>
        <w:tabs>
          <w:tab w:val="num" w:pos="360"/>
        </w:tabs>
      </w:pPr>
    </w:lvl>
  </w:abstractNum>
  <w:abstractNum w:abstractNumId="37" w15:restartNumberingAfterBreak="0">
    <w:nsid w:val="436C6125"/>
    <w:multiLevelType w:val="hybridMultilevel"/>
    <w:tmpl w:val="D0A00EAA"/>
    <w:lvl w:ilvl="0" w:tplc="CB60D44E">
      <w:start w:val="1"/>
      <w:numFmt w:val="bullet"/>
      <w:lvlText w:val="-"/>
      <w:lvlJc w:val="left"/>
    </w:lvl>
    <w:lvl w:ilvl="1" w:tplc="5E88DB2C">
      <w:numFmt w:val="decimal"/>
      <w:lvlText w:val=""/>
      <w:lvlJc w:val="left"/>
    </w:lvl>
    <w:lvl w:ilvl="2" w:tplc="DC0C76D2">
      <w:numFmt w:val="decimal"/>
      <w:lvlText w:val=""/>
      <w:lvlJc w:val="left"/>
    </w:lvl>
    <w:lvl w:ilvl="3" w:tplc="E4483CE0">
      <w:numFmt w:val="decimal"/>
      <w:lvlText w:val=""/>
      <w:lvlJc w:val="left"/>
    </w:lvl>
    <w:lvl w:ilvl="4" w:tplc="BE98607E">
      <w:numFmt w:val="decimal"/>
      <w:lvlText w:val=""/>
      <w:lvlJc w:val="left"/>
    </w:lvl>
    <w:lvl w:ilvl="5" w:tplc="57ACB368">
      <w:numFmt w:val="decimal"/>
      <w:lvlText w:val=""/>
      <w:lvlJc w:val="left"/>
    </w:lvl>
    <w:lvl w:ilvl="6" w:tplc="25EC1FBA">
      <w:numFmt w:val="decimal"/>
      <w:lvlText w:val=""/>
      <w:lvlJc w:val="left"/>
    </w:lvl>
    <w:lvl w:ilvl="7" w:tplc="77A437B8">
      <w:numFmt w:val="decimal"/>
      <w:lvlText w:val=""/>
      <w:lvlJc w:val="left"/>
    </w:lvl>
    <w:lvl w:ilvl="8" w:tplc="E04433FE">
      <w:numFmt w:val="decimal"/>
      <w:lvlText w:val=""/>
      <w:lvlJc w:val="left"/>
    </w:lvl>
  </w:abstractNum>
  <w:abstractNum w:abstractNumId="38" w15:restartNumberingAfterBreak="0">
    <w:nsid w:val="44F36848"/>
    <w:multiLevelType w:val="multilevel"/>
    <w:tmpl w:val="488ED202"/>
    <w:lvl w:ilvl="0">
      <w:start w:val="12"/>
      <w:numFmt w:val="decimal"/>
      <w:pStyle w:val="Nagwek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57F52CA"/>
    <w:multiLevelType w:val="hybridMultilevel"/>
    <w:tmpl w:val="B8EE37A2"/>
    <w:name w:val="Lista numerowana 1"/>
    <w:lvl w:ilvl="0" w:tplc="D466EA48">
      <w:start w:val="1"/>
      <w:numFmt w:val="decimal"/>
      <w:lvlText w:val="%1."/>
      <w:lvlJc w:val="left"/>
      <w:pPr>
        <w:ind w:left="0" w:firstLine="0"/>
      </w:pPr>
    </w:lvl>
    <w:lvl w:ilvl="1" w:tplc="8F704BD4">
      <w:numFmt w:val="none"/>
      <w:lvlText w:val=""/>
      <w:lvlJc w:val="left"/>
      <w:pPr>
        <w:tabs>
          <w:tab w:val="num" w:pos="360"/>
        </w:tabs>
      </w:pPr>
    </w:lvl>
    <w:lvl w:ilvl="2" w:tplc="9084A062">
      <w:numFmt w:val="none"/>
      <w:lvlText w:val=""/>
      <w:lvlJc w:val="left"/>
      <w:pPr>
        <w:tabs>
          <w:tab w:val="num" w:pos="360"/>
        </w:tabs>
      </w:pPr>
    </w:lvl>
    <w:lvl w:ilvl="3" w:tplc="5A5E1E72">
      <w:numFmt w:val="none"/>
      <w:lvlText w:val=""/>
      <w:lvlJc w:val="left"/>
      <w:pPr>
        <w:tabs>
          <w:tab w:val="num" w:pos="360"/>
        </w:tabs>
      </w:pPr>
    </w:lvl>
    <w:lvl w:ilvl="4" w:tplc="3D345220">
      <w:numFmt w:val="none"/>
      <w:lvlText w:val=""/>
      <w:lvlJc w:val="left"/>
      <w:pPr>
        <w:tabs>
          <w:tab w:val="num" w:pos="360"/>
        </w:tabs>
      </w:pPr>
    </w:lvl>
    <w:lvl w:ilvl="5" w:tplc="2B500D98">
      <w:numFmt w:val="none"/>
      <w:lvlText w:val=""/>
      <w:lvlJc w:val="left"/>
      <w:pPr>
        <w:tabs>
          <w:tab w:val="num" w:pos="360"/>
        </w:tabs>
      </w:pPr>
    </w:lvl>
    <w:lvl w:ilvl="6" w:tplc="BDDAEDCA">
      <w:numFmt w:val="none"/>
      <w:lvlText w:val=""/>
      <w:lvlJc w:val="left"/>
      <w:pPr>
        <w:tabs>
          <w:tab w:val="num" w:pos="360"/>
        </w:tabs>
      </w:pPr>
    </w:lvl>
    <w:lvl w:ilvl="7" w:tplc="1250E220">
      <w:numFmt w:val="none"/>
      <w:lvlText w:val=""/>
      <w:lvlJc w:val="left"/>
      <w:pPr>
        <w:tabs>
          <w:tab w:val="num" w:pos="360"/>
        </w:tabs>
      </w:pPr>
    </w:lvl>
    <w:lvl w:ilvl="8" w:tplc="A3F44010">
      <w:numFmt w:val="none"/>
      <w:lvlText w:val=""/>
      <w:lvlJc w:val="left"/>
      <w:pPr>
        <w:tabs>
          <w:tab w:val="num" w:pos="360"/>
        </w:tabs>
      </w:pPr>
    </w:lvl>
  </w:abstractNum>
  <w:abstractNum w:abstractNumId="40" w15:restartNumberingAfterBreak="0">
    <w:nsid w:val="46630694"/>
    <w:multiLevelType w:val="multilevel"/>
    <w:tmpl w:val="170C87B4"/>
    <w:styleLink w:val="WWNum26"/>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41" w15:restartNumberingAfterBreak="0">
    <w:nsid w:val="4AED1888"/>
    <w:multiLevelType w:val="hybridMultilevel"/>
    <w:tmpl w:val="D6089446"/>
    <w:lvl w:ilvl="0" w:tplc="5E8C922C">
      <w:numFmt w:val="bullet"/>
      <w:lvlText w:val=""/>
      <w:lvlJc w:val="left"/>
      <w:pPr>
        <w:ind w:left="1033" w:hanging="348"/>
      </w:pPr>
      <w:rPr>
        <w:rFonts w:ascii="Symbol" w:eastAsia="Symbol" w:hAnsi="Symbol" w:cs="Symbol" w:hint="default"/>
        <w:b w:val="0"/>
        <w:bCs w:val="0"/>
        <w:i w:val="0"/>
        <w:iCs w:val="0"/>
        <w:w w:val="100"/>
        <w:sz w:val="22"/>
        <w:szCs w:val="22"/>
        <w:lang w:val="pl-PL" w:eastAsia="en-US" w:bidi="ar-SA"/>
      </w:rPr>
    </w:lvl>
    <w:lvl w:ilvl="1" w:tplc="4E7C77E6">
      <w:numFmt w:val="bullet"/>
      <w:lvlText w:val="•"/>
      <w:lvlJc w:val="left"/>
      <w:pPr>
        <w:ind w:left="1934" w:hanging="348"/>
      </w:pPr>
      <w:rPr>
        <w:rFonts w:hint="default"/>
        <w:lang w:val="pl-PL" w:eastAsia="en-US" w:bidi="ar-SA"/>
      </w:rPr>
    </w:lvl>
    <w:lvl w:ilvl="2" w:tplc="4E7A2A5E">
      <w:numFmt w:val="bullet"/>
      <w:lvlText w:val="•"/>
      <w:lvlJc w:val="left"/>
      <w:pPr>
        <w:ind w:left="2829" w:hanging="348"/>
      </w:pPr>
      <w:rPr>
        <w:rFonts w:hint="default"/>
        <w:lang w:val="pl-PL" w:eastAsia="en-US" w:bidi="ar-SA"/>
      </w:rPr>
    </w:lvl>
    <w:lvl w:ilvl="3" w:tplc="C0B093B2">
      <w:numFmt w:val="bullet"/>
      <w:lvlText w:val="•"/>
      <w:lvlJc w:val="left"/>
      <w:pPr>
        <w:ind w:left="3723" w:hanging="348"/>
      </w:pPr>
      <w:rPr>
        <w:rFonts w:hint="default"/>
        <w:lang w:val="pl-PL" w:eastAsia="en-US" w:bidi="ar-SA"/>
      </w:rPr>
    </w:lvl>
    <w:lvl w:ilvl="4" w:tplc="890E7E5C">
      <w:numFmt w:val="bullet"/>
      <w:lvlText w:val="•"/>
      <w:lvlJc w:val="left"/>
      <w:pPr>
        <w:ind w:left="4618" w:hanging="348"/>
      </w:pPr>
      <w:rPr>
        <w:rFonts w:hint="default"/>
        <w:lang w:val="pl-PL" w:eastAsia="en-US" w:bidi="ar-SA"/>
      </w:rPr>
    </w:lvl>
    <w:lvl w:ilvl="5" w:tplc="2A206FB6">
      <w:numFmt w:val="bullet"/>
      <w:lvlText w:val="•"/>
      <w:lvlJc w:val="left"/>
      <w:pPr>
        <w:ind w:left="5513" w:hanging="348"/>
      </w:pPr>
      <w:rPr>
        <w:rFonts w:hint="default"/>
        <w:lang w:val="pl-PL" w:eastAsia="en-US" w:bidi="ar-SA"/>
      </w:rPr>
    </w:lvl>
    <w:lvl w:ilvl="6" w:tplc="241EF6FA">
      <w:numFmt w:val="bullet"/>
      <w:lvlText w:val="•"/>
      <w:lvlJc w:val="left"/>
      <w:pPr>
        <w:ind w:left="6407" w:hanging="348"/>
      </w:pPr>
      <w:rPr>
        <w:rFonts w:hint="default"/>
        <w:lang w:val="pl-PL" w:eastAsia="en-US" w:bidi="ar-SA"/>
      </w:rPr>
    </w:lvl>
    <w:lvl w:ilvl="7" w:tplc="5C6C34D6">
      <w:numFmt w:val="bullet"/>
      <w:lvlText w:val="•"/>
      <w:lvlJc w:val="left"/>
      <w:pPr>
        <w:ind w:left="7302" w:hanging="348"/>
      </w:pPr>
      <w:rPr>
        <w:rFonts w:hint="default"/>
        <w:lang w:val="pl-PL" w:eastAsia="en-US" w:bidi="ar-SA"/>
      </w:rPr>
    </w:lvl>
    <w:lvl w:ilvl="8" w:tplc="4BD48FCE">
      <w:numFmt w:val="bullet"/>
      <w:lvlText w:val="•"/>
      <w:lvlJc w:val="left"/>
      <w:pPr>
        <w:ind w:left="8197" w:hanging="348"/>
      </w:pPr>
      <w:rPr>
        <w:rFonts w:hint="default"/>
        <w:lang w:val="pl-PL" w:eastAsia="en-US" w:bidi="ar-SA"/>
      </w:rPr>
    </w:lvl>
  </w:abstractNum>
  <w:abstractNum w:abstractNumId="42" w15:restartNumberingAfterBreak="0">
    <w:nsid w:val="4CE24300"/>
    <w:multiLevelType w:val="hybridMultilevel"/>
    <w:tmpl w:val="294C9F40"/>
    <w:name w:val="Lista numerowana 34"/>
    <w:lvl w:ilvl="0" w:tplc="EF7E770A">
      <w:numFmt w:val="bullet"/>
      <w:lvlText w:val=""/>
      <w:lvlJc w:val="left"/>
      <w:pPr>
        <w:ind w:left="360" w:firstLine="0"/>
      </w:pPr>
      <w:rPr>
        <w:rFonts w:ascii="Symbol" w:hAnsi="Symbol"/>
      </w:rPr>
    </w:lvl>
    <w:lvl w:ilvl="1" w:tplc="1A127F28">
      <w:numFmt w:val="bullet"/>
      <w:lvlText w:val="o"/>
      <w:lvlJc w:val="left"/>
      <w:pPr>
        <w:ind w:left="1080" w:firstLine="0"/>
      </w:pPr>
      <w:rPr>
        <w:rFonts w:ascii="Courier New" w:hAnsi="Courier New" w:cs="Courier New"/>
      </w:rPr>
    </w:lvl>
    <w:lvl w:ilvl="2" w:tplc="81D67082">
      <w:numFmt w:val="bullet"/>
      <w:lvlText w:val=""/>
      <w:lvlJc w:val="left"/>
      <w:pPr>
        <w:ind w:left="1800" w:firstLine="0"/>
      </w:pPr>
      <w:rPr>
        <w:rFonts w:ascii="Wingdings" w:eastAsia="Wingdings" w:hAnsi="Wingdings" w:cs="Wingdings"/>
      </w:rPr>
    </w:lvl>
    <w:lvl w:ilvl="3" w:tplc="A14EC5EE">
      <w:numFmt w:val="bullet"/>
      <w:lvlText w:val=""/>
      <w:lvlJc w:val="left"/>
      <w:pPr>
        <w:ind w:left="2520" w:firstLine="0"/>
      </w:pPr>
      <w:rPr>
        <w:rFonts w:ascii="Symbol" w:hAnsi="Symbol"/>
      </w:rPr>
    </w:lvl>
    <w:lvl w:ilvl="4" w:tplc="F5A088FE">
      <w:numFmt w:val="bullet"/>
      <w:lvlText w:val="o"/>
      <w:lvlJc w:val="left"/>
      <w:pPr>
        <w:ind w:left="3240" w:firstLine="0"/>
      </w:pPr>
      <w:rPr>
        <w:rFonts w:ascii="Courier New" w:hAnsi="Courier New" w:cs="Courier New"/>
      </w:rPr>
    </w:lvl>
    <w:lvl w:ilvl="5" w:tplc="E1483132">
      <w:numFmt w:val="bullet"/>
      <w:lvlText w:val=""/>
      <w:lvlJc w:val="left"/>
      <w:pPr>
        <w:ind w:left="3960" w:firstLine="0"/>
      </w:pPr>
      <w:rPr>
        <w:rFonts w:ascii="Wingdings" w:eastAsia="Wingdings" w:hAnsi="Wingdings" w:cs="Wingdings"/>
      </w:rPr>
    </w:lvl>
    <w:lvl w:ilvl="6" w:tplc="A16E682A">
      <w:numFmt w:val="bullet"/>
      <w:lvlText w:val=""/>
      <w:lvlJc w:val="left"/>
      <w:pPr>
        <w:ind w:left="4680" w:firstLine="0"/>
      </w:pPr>
      <w:rPr>
        <w:rFonts w:ascii="Symbol" w:hAnsi="Symbol"/>
      </w:rPr>
    </w:lvl>
    <w:lvl w:ilvl="7" w:tplc="8ED4D442">
      <w:numFmt w:val="bullet"/>
      <w:lvlText w:val="o"/>
      <w:lvlJc w:val="left"/>
      <w:pPr>
        <w:ind w:left="5400" w:firstLine="0"/>
      </w:pPr>
      <w:rPr>
        <w:rFonts w:ascii="Courier New" w:hAnsi="Courier New" w:cs="Courier New"/>
      </w:rPr>
    </w:lvl>
    <w:lvl w:ilvl="8" w:tplc="A852E1F8">
      <w:numFmt w:val="bullet"/>
      <w:lvlText w:val=""/>
      <w:lvlJc w:val="left"/>
      <w:pPr>
        <w:ind w:left="6120" w:firstLine="0"/>
      </w:pPr>
      <w:rPr>
        <w:rFonts w:ascii="Wingdings" w:eastAsia="Wingdings" w:hAnsi="Wingdings" w:cs="Wingdings"/>
      </w:rPr>
    </w:lvl>
  </w:abstractNum>
  <w:abstractNum w:abstractNumId="43" w15:restartNumberingAfterBreak="0">
    <w:nsid w:val="4CF62C54"/>
    <w:multiLevelType w:val="hybridMultilevel"/>
    <w:tmpl w:val="979486A6"/>
    <w:name w:val="Lista numerowana 27"/>
    <w:lvl w:ilvl="0" w:tplc="189690CE">
      <w:start w:val="1"/>
      <w:numFmt w:val="decimal"/>
      <w:lvlText w:val="%1."/>
      <w:lvlJc w:val="left"/>
      <w:pPr>
        <w:ind w:left="360" w:firstLine="0"/>
      </w:pPr>
    </w:lvl>
    <w:lvl w:ilvl="1" w:tplc="B066CC8A">
      <w:start w:val="1"/>
      <w:numFmt w:val="lowerLetter"/>
      <w:lvlText w:val="%2."/>
      <w:lvlJc w:val="left"/>
      <w:pPr>
        <w:ind w:left="1080" w:firstLine="0"/>
      </w:pPr>
    </w:lvl>
    <w:lvl w:ilvl="2" w:tplc="865AD5B0">
      <w:start w:val="1"/>
      <w:numFmt w:val="lowerRoman"/>
      <w:lvlText w:val="%3."/>
      <w:lvlJc w:val="left"/>
      <w:pPr>
        <w:ind w:left="1980" w:firstLine="0"/>
      </w:pPr>
    </w:lvl>
    <w:lvl w:ilvl="3" w:tplc="52D894B4">
      <w:start w:val="1"/>
      <w:numFmt w:val="decimal"/>
      <w:lvlText w:val="%4."/>
      <w:lvlJc w:val="left"/>
      <w:pPr>
        <w:ind w:left="2520" w:firstLine="0"/>
      </w:pPr>
    </w:lvl>
    <w:lvl w:ilvl="4" w:tplc="5B08BA24">
      <w:start w:val="1"/>
      <w:numFmt w:val="lowerLetter"/>
      <w:lvlText w:val="%5."/>
      <w:lvlJc w:val="left"/>
      <w:pPr>
        <w:ind w:left="3240" w:firstLine="0"/>
      </w:pPr>
    </w:lvl>
    <w:lvl w:ilvl="5" w:tplc="84309D24">
      <w:start w:val="1"/>
      <w:numFmt w:val="lowerRoman"/>
      <w:lvlText w:val="%6."/>
      <w:lvlJc w:val="left"/>
      <w:pPr>
        <w:ind w:left="4140" w:firstLine="0"/>
      </w:pPr>
    </w:lvl>
    <w:lvl w:ilvl="6" w:tplc="F8BCC942">
      <w:start w:val="1"/>
      <w:numFmt w:val="decimal"/>
      <w:lvlText w:val="%7."/>
      <w:lvlJc w:val="left"/>
      <w:pPr>
        <w:ind w:left="4680" w:firstLine="0"/>
      </w:pPr>
    </w:lvl>
    <w:lvl w:ilvl="7" w:tplc="936AD01A">
      <w:start w:val="1"/>
      <w:numFmt w:val="lowerLetter"/>
      <w:lvlText w:val="%8."/>
      <w:lvlJc w:val="left"/>
      <w:pPr>
        <w:ind w:left="5400" w:firstLine="0"/>
      </w:pPr>
    </w:lvl>
    <w:lvl w:ilvl="8" w:tplc="323EF97C">
      <w:start w:val="1"/>
      <w:numFmt w:val="lowerRoman"/>
      <w:lvlText w:val="%9."/>
      <w:lvlJc w:val="left"/>
      <w:pPr>
        <w:ind w:left="6300" w:firstLine="0"/>
      </w:pPr>
    </w:lvl>
  </w:abstractNum>
  <w:abstractNum w:abstractNumId="44" w15:restartNumberingAfterBreak="0">
    <w:nsid w:val="55432F34"/>
    <w:multiLevelType w:val="multilevel"/>
    <w:tmpl w:val="53BA7CF0"/>
    <w:styleLink w:val="WWNum21"/>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45" w15:restartNumberingAfterBreak="0">
    <w:nsid w:val="57D422AD"/>
    <w:multiLevelType w:val="hybridMultilevel"/>
    <w:tmpl w:val="0CAC62A2"/>
    <w:name w:val="Lista numerowana 28"/>
    <w:lvl w:ilvl="0" w:tplc="4AEEDA9E">
      <w:numFmt w:val="bullet"/>
      <w:lvlText w:val="-"/>
      <w:lvlJc w:val="left"/>
      <w:pPr>
        <w:ind w:left="360" w:firstLine="0"/>
      </w:pPr>
      <w:rPr>
        <w:rFonts w:ascii="Arial Narrow" w:hAnsi="Arial Narrow"/>
      </w:rPr>
    </w:lvl>
    <w:lvl w:ilvl="1" w:tplc="6DB63E90">
      <w:numFmt w:val="bullet"/>
      <w:lvlText w:val="o"/>
      <w:lvlJc w:val="left"/>
      <w:pPr>
        <w:ind w:left="1080" w:firstLine="0"/>
      </w:pPr>
      <w:rPr>
        <w:rFonts w:ascii="Courier New" w:hAnsi="Courier New" w:cs="Courier New"/>
      </w:rPr>
    </w:lvl>
    <w:lvl w:ilvl="2" w:tplc="6ADAB3E8">
      <w:numFmt w:val="bullet"/>
      <w:lvlText w:val=""/>
      <w:lvlJc w:val="left"/>
      <w:pPr>
        <w:ind w:left="1800" w:firstLine="0"/>
      </w:pPr>
      <w:rPr>
        <w:rFonts w:ascii="Wingdings" w:eastAsia="Wingdings" w:hAnsi="Wingdings" w:cs="Wingdings"/>
      </w:rPr>
    </w:lvl>
    <w:lvl w:ilvl="3" w:tplc="8072000E">
      <w:numFmt w:val="bullet"/>
      <w:lvlText w:val=""/>
      <w:lvlJc w:val="left"/>
      <w:pPr>
        <w:ind w:left="2520" w:firstLine="0"/>
      </w:pPr>
      <w:rPr>
        <w:rFonts w:ascii="Symbol" w:hAnsi="Symbol"/>
      </w:rPr>
    </w:lvl>
    <w:lvl w:ilvl="4" w:tplc="5FEC36E4">
      <w:numFmt w:val="bullet"/>
      <w:lvlText w:val="o"/>
      <w:lvlJc w:val="left"/>
      <w:pPr>
        <w:ind w:left="3240" w:firstLine="0"/>
      </w:pPr>
      <w:rPr>
        <w:rFonts w:ascii="Courier New" w:hAnsi="Courier New" w:cs="Courier New"/>
      </w:rPr>
    </w:lvl>
    <w:lvl w:ilvl="5" w:tplc="46A4616C">
      <w:numFmt w:val="bullet"/>
      <w:lvlText w:val=""/>
      <w:lvlJc w:val="left"/>
      <w:pPr>
        <w:ind w:left="3960" w:firstLine="0"/>
      </w:pPr>
      <w:rPr>
        <w:rFonts w:ascii="Wingdings" w:eastAsia="Wingdings" w:hAnsi="Wingdings" w:cs="Wingdings"/>
      </w:rPr>
    </w:lvl>
    <w:lvl w:ilvl="6" w:tplc="E670F36A">
      <w:numFmt w:val="bullet"/>
      <w:lvlText w:val=""/>
      <w:lvlJc w:val="left"/>
      <w:pPr>
        <w:ind w:left="4680" w:firstLine="0"/>
      </w:pPr>
      <w:rPr>
        <w:rFonts w:ascii="Symbol" w:hAnsi="Symbol"/>
      </w:rPr>
    </w:lvl>
    <w:lvl w:ilvl="7" w:tplc="E056C958">
      <w:numFmt w:val="bullet"/>
      <w:lvlText w:val="o"/>
      <w:lvlJc w:val="left"/>
      <w:pPr>
        <w:ind w:left="5400" w:firstLine="0"/>
      </w:pPr>
      <w:rPr>
        <w:rFonts w:ascii="Courier New" w:hAnsi="Courier New" w:cs="Courier New"/>
      </w:rPr>
    </w:lvl>
    <w:lvl w:ilvl="8" w:tplc="BE94E032">
      <w:numFmt w:val="bullet"/>
      <w:lvlText w:val=""/>
      <w:lvlJc w:val="left"/>
      <w:pPr>
        <w:ind w:left="6120" w:firstLine="0"/>
      </w:pPr>
      <w:rPr>
        <w:rFonts w:ascii="Wingdings" w:eastAsia="Wingdings" w:hAnsi="Wingdings" w:cs="Wingdings"/>
      </w:rPr>
    </w:lvl>
  </w:abstractNum>
  <w:abstractNum w:abstractNumId="46" w15:restartNumberingAfterBreak="0">
    <w:nsid w:val="57F80FA3"/>
    <w:multiLevelType w:val="hybridMultilevel"/>
    <w:tmpl w:val="075A4A2E"/>
    <w:name w:val="Lista numerowana 7"/>
    <w:lvl w:ilvl="0" w:tplc="43CC4A6E">
      <w:start w:val="1"/>
      <w:numFmt w:val="decimal"/>
      <w:lvlText w:val="%1."/>
      <w:lvlJc w:val="left"/>
      <w:pPr>
        <w:ind w:left="0" w:firstLine="0"/>
      </w:pPr>
    </w:lvl>
    <w:lvl w:ilvl="1" w:tplc="EA240DFA">
      <w:numFmt w:val="none"/>
      <w:lvlText w:val=""/>
      <w:lvlJc w:val="left"/>
      <w:pPr>
        <w:tabs>
          <w:tab w:val="num" w:pos="360"/>
        </w:tabs>
      </w:pPr>
    </w:lvl>
    <w:lvl w:ilvl="2" w:tplc="9A648546">
      <w:numFmt w:val="none"/>
      <w:lvlText w:val=""/>
      <w:lvlJc w:val="left"/>
      <w:pPr>
        <w:tabs>
          <w:tab w:val="num" w:pos="360"/>
        </w:tabs>
      </w:pPr>
    </w:lvl>
    <w:lvl w:ilvl="3" w:tplc="498E28D4">
      <w:numFmt w:val="none"/>
      <w:lvlText w:val=""/>
      <w:lvlJc w:val="left"/>
      <w:pPr>
        <w:tabs>
          <w:tab w:val="num" w:pos="360"/>
        </w:tabs>
      </w:pPr>
    </w:lvl>
    <w:lvl w:ilvl="4" w:tplc="B016B872">
      <w:numFmt w:val="none"/>
      <w:lvlText w:val=""/>
      <w:lvlJc w:val="left"/>
      <w:pPr>
        <w:tabs>
          <w:tab w:val="num" w:pos="360"/>
        </w:tabs>
      </w:pPr>
    </w:lvl>
    <w:lvl w:ilvl="5" w:tplc="6C7C4156">
      <w:numFmt w:val="none"/>
      <w:lvlText w:val=""/>
      <w:lvlJc w:val="left"/>
      <w:pPr>
        <w:tabs>
          <w:tab w:val="num" w:pos="360"/>
        </w:tabs>
      </w:pPr>
    </w:lvl>
    <w:lvl w:ilvl="6" w:tplc="03A41CF8">
      <w:numFmt w:val="none"/>
      <w:lvlText w:val=""/>
      <w:lvlJc w:val="left"/>
      <w:pPr>
        <w:tabs>
          <w:tab w:val="num" w:pos="360"/>
        </w:tabs>
      </w:pPr>
    </w:lvl>
    <w:lvl w:ilvl="7" w:tplc="B33C8F92">
      <w:numFmt w:val="none"/>
      <w:lvlText w:val=""/>
      <w:lvlJc w:val="left"/>
      <w:pPr>
        <w:tabs>
          <w:tab w:val="num" w:pos="360"/>
        </w:tabs>
      </w:pPr>
    </w:lvl>
    <w:lvl w:ilvl="8" w:tplc="56CE9062">
      <w:numFmt w:val="none"/>
      <w:lvlText w:val=""/>
      <w:lvlJc w:val="left"/>
      <w:pPr>
        <w:tabs>
          <w:tab w:val="num" w:pos="360"/>
        </w:tabs>
      </w:pPr>
    </w:lvl>
  </w:abstractNum>
  <w:abstractNum w:abstractNumId="47" w15:restartNumberingAfterBreak="0">
    <w:nsid w:val="57FF2318"/>
    <w:multiLevelType w:val="singleLevel"/>
    <w:tmpl w:val="345E8218"/>
    <w:name w:val="Bullet 39"/>
    <w:lvl w:ilvl="0">
      <w:numFmt w:val="bullet"/>
      <w:lvlText w:val=""/>
      <w:lvlJc w:val="left"/>
      <w:pPr>
        <w:ind w:left="0" w:firstLine="0"/>
      </w:pPr>
      <w:rPr>
        <w:rFonts w:ascii="Wingdings" w:eastAsia="Wingdings" w:hAnsi="Wingdings" w:cs="Wingdings"/>
      </w:rPr>
    </w:lvl>
  </w:abstractNum>
  <w:abstractNum w:abstractNumId="48" w15:restartNumberingAfterBreak="0">
    <w:nsid w:val="5D514224"/>
    <w:multiLevelType w:val="hybridMultilevel"/>
    <w:tmpl w:val="650CDFCA"/>
    <w:name w:val="Lista numerowana 11"/>
    <w:lvl w:ilvl="0" w:tplc="F518615C">
      <w:start w:val="1"/>
      <w:numFmt w:val="decimal"/>
      <w:lvlText w:val="%1."/>
      <w:lvlJc w:val="left"/>
      <w:pPr>
        <w:ind w:left="360" w:firstLine="0"/>
      </w:pPr>
    </w:lvl>
    <w:lvl w:ilvl="1" w:tplc="94F87542">
      <w:start w:val="1"/>
      <w:numFmt w:val="lowerLetter"/>
      <w:lvlText w:val="%2."/>
      <w:lvlJc w:val="left"/>
      <w:pPr>
        <w:ind w:left="1080" w:firstLine="0"/>
      </w:pPr>
    </w:lvl>
    <w:lvl w:ilvl="2" w:tplc="FE84BCC2">
      <w:start w:val="1"/>
      <w:numFmt w:val="lowerRoman"/>
      <w:lvlText w:val="%3."/>
      <w:lvlJc w:val="left"/>
      <w:pPr>
        <w:ind w:left="1980" w:firstLine="0"/>
      </w:pPr>
    </w:lvl>
    <w:lvl w:ilvl="3" w:tplc="15641D44">
      <w:start w:val="1"/>
      <w:numFmt w:val="decimal"/>
      <w:lvlText w:val="%4."/>
      <w:lvlJc w:val="left"/>
      <w:pPr>
        <w:ind w:left="2520" w:firstLine="0"/>
      </w:pPr>
    </w:lvl>
    <w:lvl w:ilvl="4" w:tplc="28A8176A">
      <w:start w:val="1"/>
      <w:numFmt w:val="lowerLetter"/>
      <w:lvlText w:val="%5."/>
      <w:lvlJc w:val="left"/>
      <w:pPr>
        <w:ind w:left="3240" w:firstLine="0"/>
      </w:pPr>
    </w:lvl>
    <w:lvl w:ilvl="5" w:tplc="8A86E238">
      <w:start w:val="1"/>
      <w:numFmt w:val="lowerRoman"/>
      <w:lvlText w:val="%6."/>
      <w:lvlJc w:val="left"/>
      <w:pPr>
        <w:ind w:left="4140" w:firstLine="0"/>
      </w:pPr>
    </w:lvl>
    <w:lvl w:ilvl="6" w:tplc="0AE2E6AA">
      <w:start w:val="1"/>
      <w:numFmt w:val="decimal"/>
      <w:lvlText w:val="%7."/>
      <w:lvlJc w:val="left"/>
      <w:pPr>
        <w:ind w:left="4680" w:firstLine="0"/>
      </w:pPr>
    </w:lvl>
    <w:lvl w:ilvl="7" w:tplc="A6404E68">
      <w:start w:val="1"/>
      <w:numFmt w:val="lowerLetter"/>
      <w:lvlText w:val="%8."/>
      <w:lvlJc w:val="left"/>
      <w:pPr>
        <w:ind w:left="5400" w:firstLine="0"/>
      </w:pPr>
    </w:lvl>
    <w:lvl w:ilvl="8" w:tplc="757EDA46">
      <w:start w:val="1"/>
      <w:numFmt w:val="lowerRoman"/>
      <w:lvlText w:val="%9."/>
      <w:lvlJc w:val="left"/>
      <w:pPr>
        <w:ind w:left="6300" w:firstLine="0"/>
      </w:pPr>
    </w:lvl>
  </w:abstractNum>
  <w:abstractNum w:abstractNumId="49" w15:restartNumberingAfterBreak="0">
    <w:nsid w:val="5ED60876"/>
    <w:multiLevelType w:val="multilevel"/>
    <w:tmpl w:val="905E09F6"/>
    <w:lvl w:ilvl="0">
      <w:start w:val="1"/>
      <w:numFmt w:val="decimal"/>
      <w:lvlText w:val="%1."/>
      <w:lvlJc w:val="left"/>
      <w:pPr>
        <w:ind w:left="360" w:hanging="360"/>
      </w:pPr>
      <w:rPr>
        <w:rFonts w:ascii="Times New Roman" w:hAnsi="Times New Roman" w:cs="Times New Roman" w:hint="default"/>
        <w:b w:val="0"/>
        <w:bCs/>
        <w:i w:val="0"/>
        <w:iCs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432" w:hanging="432"/>
      </w:pPr>
      <w:rPr>
        <w:sz w:val="22"/>
        <w:szCs w:val="22"/>
      </w:rPr>
    </w:lvl>
    <w:lvl w:ilvl="2">
      <w:start w:val="1"/>
      <w:numFmt w:val="decimal"/>
      <w:pStyle w:val="Marcin4"/>
      <w:lvlText w:val="%1.%2.%3."/>
      <w:lvlJc w:val="left"/>
      <w:pPr>
        <w:ind w:left="1224" w:hanging="504"/>
      </w:pPr>
      <w:rPr>
        <w:b w:val="0"/>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618579DF"/>
    <w:multiLevelType w:val="hybridMultilevel"/>
    <w:tmpl w:val="7BC830DA"/>
    <w:name w:val="WW8Num9"/>
    <w:lvl w:ilvl="0" w:tplc="ACA028AC">
      <w:start w:val="4"/>
      <w:numFmt w:val="decimal"/>
      <w:lvlText w:val="%1."/>
      <w:lvlJc w:val="left"/>
      <w:pPr>
        <w:ind w:left="0" w:firstLine="0"/>
      </w:pPr>
    </w:lvl>
    <w:lvl w:ilvl="1" w:tplc="9BD6F3B2">
      <w:numFmt w:val="bullet"/>
      <w:lvlText w:val=""/>
      <w:lvlJc w:val="left"/>
      <w:pPr>
        <w:ind w:left="0" w:firstLine="0"/>
      </w:pPr>
      <w:rPr>
        <w:rFonts w:ascii="Symbol" w:hAnsi="Symbol"/>
      </w:rPr>
    </w:lvl>
    <w:lvl w:ilvl="2" w:tplc="7D28C67C">
      <w:numFmt w:val="none"/>
      <w:lvlText w:val=""/>
      <w:lvlJc w:val="left"/>
      <w:pPr>
        <w:tabs>
          <w:tab w:val="num" w:pos="360"/>
        </w:tabs>
      </w:pPr>
    </w:lvl>
    <w:lvl w:ilvl="3" w:tplc="1C7C028E">
      <w:numFmt w:val="none"/>
      <w:lvlText w:val=""/>
      <w:lvlJc w:val="left"/>
      <w:pPr>
        <w:tabs>
          <w:tab w:val="num" w:pos="360"/>
        </w:tabs>
      </w:pPr>
    </w:lvl>
    <w:lvl w:ilvl="4" w:tplc="80A0EB34">
      <w:numFmt w:val="none"/>
      <w:lvlText w:val=""/>
      <w:lvlJc w:val="left"/>
      <w:pPr>
        <w:tabs>
          <w:tab w:val="num" w:pos="360"/>
        </w:tabs>
      </w:pPr>
    </w:lvl>
    <w:lvl w:ilvl="5" w:tplc="E7AEAC7E">
      <w:numFmt w:val="none"/>
      <w:lvlText w:val=""/>
      <w:lvlJc w:val="left"/>
      <w:pPr>
        <w:tabs>
          <w:tab w:val="num" w:pos="360"/>
        </w:tabs>
      </w:pPr>
    </w:lvl>
    <w:lvl w:ilvl="6" w:tplc="D3006010">
      <w:numFmt w:val="none"/>
      <w:lvlText w:val=""/>
      <w:lvlJc w:val="left"/>
      <w:pPr>
        <w:tabs>
          <w:tab w:val="num" w:pos="360"/>
        </w:tabs>
      </w:pPr>
    </w:lvl>
    <w:lvl w:ilvl="7" w:tplc="ABD47DE2">
      <w:numFmt w:val="none"/>
      <w:lvlText w:val=""/>
      <w:lvlJc w:val="left"/>
      <w:pPr>
        <w:tabs>
          <w:tab w:val="num" w:pos="360"/>
        </w:tabs>
      </w:pPr>
    </w:lvl>
    <w:lvl w:ilvl="8" w:tplc="AA68DB6A">
      <w:numFmt w:val="none"/>
      <w:lvlText w:val=""/>
      <w:lvlJc w:val="left"/>
      <w:pPr>
        <w:tabs>
          <w:tab w:val="num" w:pos="360"/>
        </w:tabs>
      </w:pPr>
    </w:lvl>
  </w:abstractNum>
  <w:abstractNum w:abstractNumId="51" w15:restartNumberingAfterBreak="0">
    <w:nsid w:val="628C895D"/>
    <w:multiLevelType w:val="hybridMultilevel"/>
    <w:tmpl w:val="143A5BD0"/>
    <w:lvl w:ilvl="0" w:tplc="947E4620">
      <w:start w:val="1"/>
      <w:numFmt w:val="bullet"/>
      <w:lvlText w:val="-"/>
      <w:lvlJc w:val="left"/>
    </w:lvl>
    <w:lvl w:ilvl="1" w:tplc="9A8A486A">
      <w:numFmt w:val="decimal"/>
      <w:lvlText w:val=""/>
      <w:lvlJc w:val="left"/>
    </w:lvl>
    <w:lvl w:ilvl="2" w:tplc="9438CC8E">
      <w:numFmt w:val="decimal"/>
      <w:lvlText w:val=""/>
      <w:lvlJc w:val="left"/>
    </w:lvl>
    <w:lvl w:ilvl="3" w:tplc="228C9CB0">
      <w:numFmt w:val="decimal"/>
      <w:lvlText w:val=""/>
      <w:lvlJc w:val="left"/>
    </w:lvl>
    <w:lvl w:ilvl="4" w:tplc="A0402D6A">
      <w:numFmt w:val="decimal"/>
      <w:lvlText w:val=""/>
      <w:lvlJc w:val="left"/>
    </w:lvl>
    <w:lvl w:ilvl="5" w:tplc="C9622C0A">
      <w:numFmt w:val="decimal"/>
      <w:lvlText w:val=""/>
      <w:lvlJc w:val="left"/>
    </w:lvl>
    <w:lvl w:ilvl="6" w:tplc="05060950">
      <w:numFmt w:val="decimal"/>
      <w:lvlText w:val=""/>
      <w:lvlJc w:val="left"/>
    </w:lvl>
    <w:lvl w:ilvl="7" w:tplc="968E4342">
      <w:numFmt w:val="decimal"/>
      <w:lvlText w:val=""/>
      <w:lvlJc w:val="left"/>
    </w:lvl>
    <w:lvl w:ilvl="8" w:tplc="BB8EB83C">
      <w:numFmt w:val="decimal"/>
      <w:lvlText w:val=""/>
      <w:lvlJc w:val="left"/>
    </w:lvl>
  </w:abstractNum>
  <w:abstractNum w:abstractNumId="52" w15:restartNumberingAfterBreak="0">
    <w:nsid w:val="62BBD95A"/>
    <w:multiLevelType w:val="hybridMultilevel"/>
    <w:tmpl w:val="6B425182"/>
    <w:lvl w:ilvl="0" w:tplc="6D9A2920">
      <w:start w:val="1"/>
      <w:numFmt w:val="decimal"/>
      <w:lvlText w:val="%1."/>
      <w:lvlJc w:val="left"/>
    </w:lvl>
    <w:lvl w:ilvl="1" w:tplc="3C062CA2">
      <w:numFmt w:val="decimal"/>
      <w:lvlText w:val=""/>
      <w:lvlJc w:val="left"/>
    </w:lvl>
    <w:lvl w:ilvl="2" w:tplc="D1D09BD4">
      <w:numFmt w:val="decimal"/>
      <w:lvlText w:val=""/>
      <w:lvlJc w:val="left"/>
    </w:lvl>
    <w:lvl w:ilvl="3" w:tplc="7C7626A2">
      <w:numFmt w:val="decimal"/>
      <w:lvlText w:val=""/>
      <w:lvlJc w:val="left"/>
    </w:lvl>
    <w:lvl w:ilvl="4" w:tplc="9EB407F4">
      <w:numFmt w:val="decimal"/>
      <w:lvlText w:val=""/>
      <w:lvlJc w:val="left"/>
    </w:lvl>
    <w:lvl w:ilvl="5" w:tplc="5ACE2508">
      <w:numFmt w:val="decimal"/>
      <w:lvlText w:val=""/>
      <w:lvlJc w:val="left"/>
    </w:lvl>
    <w:lvl w:ilvl="6" w:tplc="1A92A7A8">
      <w:numFmt w:val="decimal"/>
      <w:lvlText w:val=""/>
      <w:lvlJc w:val="left"/>
    </w:lvl>
    <w:lvl w:ilvl="7" w:tplc="851E585A">
      <w:numFmt w:val="decimal"/>
      <w:lvlText w:val=""/>
      <w:lvlJc w:val="left"/>
    </w:lvl>
    <w:lvl w:ilvl="8" w:tplc="EC200E66">
      <w:numFmt w:val="decimal"/>
      <w:lvlText w:val=""/>
      <w:lvlJc w:val="left"/>
    </w:lvl>
  </w:abstractNum>
  <w:abstractNum w:abstractNumId="53" w15:restartNumberingAfterBreak="0">
    <w:nsid w:val="63340A5C"/>
    <w:multiLevelType w:val="hybridMultilevel"/>
    <w:tmpl w:val="48C6502A"/>
    <w:name w:val="Lista numerowana 23"/>
    <w:lvl w:ilvl="0" w:tplc="C062FF74">
      <w:start w:val="1"/>
      <w:numFmt w:val="decimal"/>
      <w:lvlText w:val="%1."/>
      <w:lvlJc w:val="left"/>
      <w:pPr>
        <w:ind w:left="360" w:firstLine="0"/>
      </w:pPr>
    </w:lvl>
    <w:lvl w:ilvl="1" w:tplc="C77A0A8E">
      <w:start w:val="1"/>
      <w:numFmt w:val="lowerLetter"/>
      <w:lvlText w:val="%2."/>
      <w:lvlJc w:val="left"/>
      <w:pPr>
        <w:ind w:left="1080" w:firstLine="0"/>
      </w:pPr>
    </w:lvl>
    <w:lvl w:ilvl="2" w:tplc="3552FAAA">
      <w:start w:val="1"/>
      <w:numFmt w:val="lowerRoman"/>
      <w:lvlText w:val="%3."/>
      <w:lvlJc w:val="left"/>
      <w:pPr>
        <w:ind w:left="1980" w:firstLine="0"/>
      </w:pPr>
    </w:lvl>
    <w:lvl w:ilvl="3" w:tplc="142AF254">
      <w:start w:val="1"/>
      <w:numFmt w:val="decimal"/>
      <w:lvlText w:val="%4."/>
      <w:lvlJc w:val="left"/>
      <w:pPr>
        <w:ind w:left="2520" w:firstLine="0"/>
      </w:pPr>
    </w:lvl>
    <w:lvl w:ilvl="4" w:tplc="2AA68C14">
      <w:start w:val="1"/>
      <w:numFmt w:val="lowerLetter"/>
      <w:lvlText w:val="%5."/>
      <w:lvlJc w:val="left"/>
      <w:pPr>
        <w:ind w:left="3240" w:firstLine="0"/>
      </w:pPr>
    </w:lvl>
    <w:lvl w:ilvl="5" w:tplc="6542173A">
      <w:start w:val="1"/>
      <w:numFmt w:val="lowerRoman"/>
      <w:lvlText w:val="%6."/>
      <w:lvlJc w:val="left"/>
      <w:pPr>
        <w:ind w:left="4140" w:firstLine="0"/>
      </w:pPr>
    </w:lvl>
    <w:lvl w:ilvl="6" w:tplc="7E8E7B8C">
      <w:start w:val="1"/>
      <w:numFmt w:val="decimal"/>
      <w:lvlText w:val="%7."/>
      <w:lvlJc w:val="left"/>
      <w:pPr>
        <w:ind w:left="4680" w:firstLine="0"/>
      </w:pPr>
    </w:lvl>
    <w:lvl w:ilvl="7" w:tplc="075A596E">
      <w:start w:val="1"/>
      <w:numFmt w:val="lowerLetter"/>
      <w:lvlText w:val="%8."/>
      <w:lvlJc w:val="left"/>
      <w:pPr>
        <w:ind w:left="5400" w:firstLine="0"/>
      </w:pPr>
    </w:lvl>
    <w:lvl w:ilvl="8" w:tplc="38C2E592">
      <w:start w:val="1"/>
      <w:numFmt w:val="lowerRoman"/>
      <w:lvlText w:val="%9."/>
      <w:lvlJc w:val="left"/>
      <w:pPr>
        <w:ind w:left="6300" w:firstLine="0"/>
      </w:pPr>
    </w:lvl>
  </w:abstractNum>
  <w:abstractNum w:abstractNumId="54" w15:restartNumberingAfterBreak="0">
    <w:nsid w:val="6763845E"/>
    <w:multiLevelType w:val="hybridMultilevel"/>
    <w:tmpl w:val="5694E02C"/>
    <w:lvl w:ilvl="0" w:tplc="856E7316">
      <w:start w:val="1"/>
      <w:numFmt w:val="bullet"/>
      <w:lvlText w:val="·"/>
      <w:lvlJc w:val="left"/>
    </w:lvl>
    <w:lvl w:ilvl="1" w:tplc="A6569E74">
      <w:numFmt w:val="decimal"/>
      <w:lvlText w:val=""/>
      <w:lvlJc w:val="left"/>
    </w:lvl>
    <w:lvl w:ilvl="2" w:tplc="70DAD38C">
      <w:numFmt w:val="decimal"/>
      <w:lvlText w:val=""/>
      <w:lvlJc w:val="left"/>
    </w:lvl>
    <w:lvl w:ilvl="3" w:tplc="43126700">
      <w:numFmt w:val="decimal"/>
      <w:lvlText w:val=""/>
      <w:lvlJc w:val="left"/>
    </w:lvl>
    <w:lvl w:ilvl="4" w:tplc="D74E6766">
      <w:numFmt w:val="decimal"/>
      <w:lvlText w:val=""/>
      <w:lvlJc w:val="left"/>
    </w:lvl>
    <w:lvl w:ilvl="5" w:tplc="0FA48D9C">
      <w:numFmt w:val="decimal"/>
      <w:lvlText w:val=""/>
      <w:lvlJc w:val="left"/>
    </w:lvl>
    <w:lvl w:ilvl="6" w:tplc="2D1E2536">
      <w:numFmt w:val="decimal"/>
      <w:lvlText w:val=""/>
      <w:lvlJc w:val="left"/>
    </w:lvl>
    <w:lvl w:ilvl="7" w:tplc="DD4C3878">
      <w:numFmt w:val="decimal"/>
      <w:lvlText w:val=""/>
      <w:lvlJc w:val="left"/>
    </w:lvl>
    <w:lvl w:ilvl="8" w:tplc="A774BB82">
      <w:numFmt w:val="decimal"/>
      <w:lvlText w:val=""/>
      <w:lvlJc w:val="left"/>
    </w:lvl>
  </w:abstractNum>
  <w:abstractNum w:abstractNumId="55" w15:restartNumberingAfterBreak="0">
    <w:nsid w:val="67DC3439"/>
    <w:multiLevelType w:val="hybridMultilevel"/>
    <w:tmpl w:val="2E9C939C"/>
    <w:name w:val="Lista numerowana 26"/>
    <w:lvl w:ilvl="0" w:tplc="4FE6A6EA">
      <w:start w:val="1"/>
      <w:numFmt w:val="decimal"/>
      <w:lvlText w:val="%1."/>
      <w:lvlJc w:val="left"/>
      <w:pPr>
        <w:ind w:left="0" w:firstLine="0"/>
      </w:pPr>
    </w:lvl>
    <w:lvl w:ilvl="1" w:tplc="CE3A0636">
      <w:numFmt w:val="none"/>
      <w:lvlText w:val=""/>
      <w:lvlJc w:val="left"/>
      <w:pPr>
        <w:tabs>
          <w:tab w:val="num" w:pos="360"/>
        </w:tabs>
      </w:pPr>
    </w:lvl>
    <w:lvl w:ilvl="2" w:tplc="96082F2C">
      <w:numFmt w:val="none"/>
      <w:lvlText w:val=""/>
      <w:lvlJc w:val="left"/>
      <w:pPr>
        <w:tabs>
          <w:tab w:val="num" w:pos="360"/>
        </w:tabs>
      </w:pPr>
    </w:lvl>
    <w:lvl w:ilvl="3" w:tplc="17BA938E">
      <w:numFmt w:val="none"/>
      <w:lvlText w:val=""/>
      <w:lvlJc w:val="left"/>
      <w:pPr>
        <w:tabs>
          <w:tab w:val="num" w:pos="360"/>
        </w:tabs>
      </w:pPr>
    </w:lvl>
    <w:lvl w:ilvl="4" w:tplc="55389928">
      <w:numFmt w:val="none"/>
      <w:lvlText w:val=""/>
      <w:lvlJc w:val="left"/>
      <w:pPr>
        <w:tabs>
          <w:tab w:val="num" w:pos="360"/>
        </w:tabs>
      </w:pPr>
    </w:lvl>
    <w:lvl w:ilvl="5" w:tplc="FFF0214E">
      <w:numFmt w:val="none"/>
      <w:lvlText w:val=""/>
      <w:lvlJc w:val="left"/>
      <w:pPr>
        <w:tabs>
          <w:tab w:val="num" w:pos="360"/>
        </w:tabs>
      </w:pPr>
    </w:lvl>
    <w:lvl w:ilvl="6" w:tplc="EEB4FEB4">
      <w:numFmt w:val="none"/>
      <w:lvlText w:val=""/>
      <w:lvlJc w:val="left"/>
      <w:pPr>
        <w:tabs>
          <w:tab w:val="num" w:pos="360"/>
        </w:tabs>
      </w:pPr>
    </w:lvl>
    <w:lvl w:ilvl="7" w:tplc="D32267DC">
      <w:numFmt w:val="none"/>
      <w:lvlText w:val=""/>
      <w:lvlJc w:val="left"/>
      <w:pPr>
        <w:tabs>
          <w:tab w:val="num" w:pos="360"/>
        </w:tabs>
      </w:pPr>
    </w:lvl>
    <w:lvl w:ilvl="8" w:tplc="F9A6FBB2">
      <w:numFmt w:val="none"/>
      <w:lvlText w:val=""/>
      <w:lvlJc w:val="left"/>
      <w:pPr>
        <w:tabs>
          <w:tab w:val="num" w:pos="360"/>
        </w:tabs>
      </w:pPr>
    </w:lvl>
  </w:abstractNum>
  <w:abstractNum w:abstractNumId="56" w15:restartNumberingAfterBreak="0">
    <w:nsid w:val="6C0008E6"/>
    <w:multiLevelType w:val="hybridMultilevel"/>
    <w:tmpl w:val="3B4EAA9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C176FCE"/>
    <w:multiLevelType w:val="hybridMultilevel"/>
    <w:tmpl w:val="F13C4FB6"/>
    <w:name w:val="Lista numerowana 6"/>
    <w:lvl w:ilvl="0" w:tplc="86200CD6">
      <w:start w:val="2"/>
      <w:numFmt w:val="decimal"/>
      <w:lvlText w:val="%1."/>
      <w:lvlJc w:val="left"/>
      <w:pPr>
        <w:ind w:left="360" w:firstLine="0"/>
      </w:pPr>
    </w:lvl>
    <w:lvl w:ilvl="1" w:tplc="E0EEC316">
      <w:start w:val="1"/>
      <w:numFmt w:val="lowerLetter"/>
      <w:lvlText w:val="%2."/>
      <w:lvlJc w:val="left"/>
      <w:pPr>
        <w:ind w:left="1080" w:firstLine="0"/>
      </w:pPr>
    </w:lvl>
    <w:lvl w:ilvl="2" w:tplc="AEF45160">
      <w:start w:val="1"/>
      <w:numFmt w:val="lowerRoman"/>
      <w:lvlText w:val="%3."/>
      <w:lvlJc w:val="left"/>
      <w:pPr>
        <w:ind w:left="1980" w:firstLine="0"/>
      </w:pPr>
    </w:lvl>
    <w:lvl w:ilvl="3" w:tplc="2DE65D88">
      <w:start w:val="1"/>
      <w:numFmt w:val="decimal"/>
      <w:lvlText w:val="%4."/>
      <w:lvlJc w:val="left"/>
      <w:pPr>
        <w:ind w:left="2520" w:firstLine="0"/>
      </w:pPr>
    </w:lvl>
    <w:lvl w:ilvl="4" w:tplc="B2C6046C">
      <w:start w:val="1"/>
      <w:numFmt w:val="lowerLetter"/>
      <w:lvlText w:val="%5."/>
      <w:lvlJc w:val="left"/>
      <w:pPr>
        <w:ind w:left="3240" w:firstLine="0"/>
      </w:pPr>
    </w:lvl>
    <w:lvl w:ilvl="5" w:tplc="E6ACF224">
      <w:start w:val="1"/>
      <w:numFmt w:val="lowerRoman"/>
      <w:lvlText w:val="%6."/>
      <w:lvlJc w:val="left"/>
      <w:pPr>
        <w:ind w:left="4140" w:firstLine="0"/>
      </w:pPr>
    </w:lvl>
    <w:lvl w:ilvl="6" w:tplc="0C2441E8">
      <w:start w:val="1"/>
      <w:numFmt w:val="decimal"/>
      <w:lvlText w:val="%7."/>
      <w:lvlJc w:val="left"/>
      <w:pPr>
        <w:ind w:left="4680" w:firstLine="0"/>
      </w:pPr>
    </w:lvl>
    <w:lvl w:ilvl="7" w:tplc="B33A5510">
      <w:start w:val="1"/>
      <w:numFmt w:val="lowerLetter"/>
      <w:lvlText w:val="%8."/>
      <w:lvlJc w:val="left"/>
      <w:pPr>
        <w:ind w:left="5400" w:firstLine="0"/>
      </w:pPr>
    </w:lvl>
    <w:lvl w:ilvl="8" w:tplc="C7C8B8B0">
      <w:start w:val="1"/>
      <w:numFmt w:val="lowerRoman"/>
      <w:lvlText w:val="%9."/>
      <w:lvlJc w:val="left"/>
      <w:pPr>
        <w:ind w:left="6300" w:firstLine="0"/>
      </w:pPr>
    </w:lvl>
  </w:abstractNum>
  <w:abstractNum w:abstractNumId="58" w15:restartNumberingAfterBreak="0">
    <w:nsid w:val="6C2A4CAD"/>
    <w:multiLevelType w:val="hybridMultilevel"/>
    <w:tmpl w:val="66486CB4"/>
    <w:name w:val="Lista numerowana 24"/>
    <w:lvl w:ilvl="0" w:tplc="D884B77C">
      <w:start w:val="1"/>
      <w:numFmt w:val="decimal"/>
      <w:lvlText w:val="%1."/>
      <w:lvlJc w:val="left"/>
      <w:pPr>
        <w:ind w:left="0" w:firstLine="0"/>
      </w:pPr>
    </w:lvl>
    <w:lvl w:ilvl="1" w:tplc="7FC8A696">
      <w:numFmt w:val="none"/>
      <w:lvlText w:val=""/>
      <w:lvlJc w:val="left"/>
      <w:pPr>
        <w:tabs>
          <w:tab w:val="num" w:pos="360"/>
        </w:tabs>
      </w:pPr>
    </w:lvl>
    <w:lvl w:ilvl="2" w:tplc="7482338C">
      <w:numFmt w:val="none"/>
      <w:lvlText w:val=""/>
      <w:lvlJc w:val="left"/>
      <w:pPr>
        <w:tabs>
          <w:tab w:val="num" w:pos="360"/>
        </w:tabs>
      </w:pPr>
    </w:lvl>
    <w:lvl w:ilvl="3" w:tplc="CEAAF6E6">
      <w:numFmt w:val="none"/>
      <w:lvlText w:val=""/>
      <w:lvlJc w:val="left"/>
      <w:pPr>
        <w:tabs>
          <w:tab w:val="num" w:pos="360"/>
        </w:tabs>
      </w:pPr>
    </w:lvl>
    <w:lvl w:ilvl="4" w:tplc="71809988">
      <w:numFmt w:val="none"/>
      <w:lvlText w:val=""/>
      <w:lvlJc w:val="left"/>
      <w:pPr>
        <w:tabs>
          <w:tab w:val="num" w:pos="360"/>
        </w:tabs>
      </w:pPr>
    </w:lvl>
    <w:lvl w:ilvl="5" w:tplc="97226EAA">
      <w:numFmt w:val="none"/>
      <w:lvlText w:val=""/>
      <w:lvlJc w:val="left"/>
      <w:pPr>
        <w:tabs>
          <w:tab w:val="num" w:pos="360"/>
        </w:tabs>
      </w:pPr>
    </w:lvl>
    <w:lvl w:ilvl="6" w:tplc="CFCE9A88">
      <w:numFmt w:val="none"/>
      <w:lvlText w:val=""/>
      <w:lvlJc w:val="left"/>
      <w:pPr>
        <w:tabs>
          <w:tab w:val="num" w:pos="360"/>
        </w:tabs>
      </w:pPr>
    </w:lvl>
    <w:lvl w:ilvl="7" w:tplc="FD6A7736">
      <w:numFmt w:val="none"/>
      <w:lvlText w:val=""/>
      <w:lvlJc w:val="left"/>
      <w:pPr>
        <w:tabs>
          <w:tab w:val="num" w:pos="360"/>
        </w:tabs>
      </w:pPr>
    </w:lvl>
    <w:lvl w:ilvl="8" w:tplc="AD38B74C">
      <w:numFmt w:val="none"/>
      <w:lvlText w:val=""/>
      <w:lvlJc w:val="left"/>
      <w:pPr>
        <w:tabs>
          <w:tab w:val="num" w:pos="360"/>
        </w:tabs>
      </w:pPr>
    </w:lvl>
  </w:abstractNum>
  <w:abstractNum w:abstractNumId="59" w15:restartNumberingAfterBreak="0">
    <w:nsid w:val="71E2331A"/>
    <w:multiLevelType w:val="hybridMultilevel"/>
    <w:tmpl w:val="94889248"/>
    <w:lvl w:ilvl="0" w:tplc="629C811A">
      <w:start w:val="1"/>
      <w:numFmt w:val="bullet"/>
      <w:pStyle w:val="Marcin1"/>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721DA317"/>
    <w:multiLevelType w:val="hybridMultilevel"/>
    <w:tmpl w:val="D8A4BF2A"/>
    <w:lvl w:ilvl="0" w:tplc="1E841378">
      <w:start w:val="1"/>
      <w:numFmt w:val="bullet"/>
      <w:lvlText w:val="-"/>
      <w:lvlJc w:val="left"/>
    </w:lvl>
    <w:lvl w:ilvl="1" w:tplc="646ACA1C">
      <w:numFmt w:val="decimal"/>
      <w:lvlText w:val=""/>
      <w:lvlJc w:val="left"/>
    </w:lvl>
    <w:lvl w:ilvl="2" w:tplc="49D6258C">
      <w:numFmt w:val="decimal"/>
      <w:lvlText w:val=""/>
      <w:lvlJc w:val="left"/>
    </w:lvl>
    <w:lvl w:ilvl="3" w:tplc="E08CE792">
      <w:numFmt w:val="decimal"/>
      <w:lvlText w:val=""/>
      <w:lvlJc w:val="left"/>
    </w:lvl>
    <w:lvl w:ilvl="4" w:tplc="85C8C442">
      <w:numFmt w:val="decimal"/>
      <w:lvlText w:val=""/>
      <w:lvlJc w:val="left"/>
    </w:lvl>
    <w:lvl w:ilvl="5" w:tplc="C5109906">
      <w:numFmt w:val="decimal"/>
      <w:lvlText w:val=""/>
      <w:lvlJc w:val="left"/>
    </w:lvl>
    <w:lvl w:ilvl="6" w:tplc="F61AEBF6">
      <w:numFmt w:val="decimal"/>
      <w:lvlText w:val=""/>
      <w:lvlJc w:val="left"/>
    </w:lvl>
    <w:lvl w:ilvl="7" w:tplc="C87CBE12">
      <w:numFmt w:val="decimal"/>
      <w:lvlText w:val=""/>
      <w:lvlJc w:val="left"/>
    </w:lvl>
    <w:lvl w:ilvl="8" w:tplc="728842C6">
      <w:numFmt w:val="decimal"/>
      <w:lvlText w:val=""/>
      <w:lvlJc w:val="left"/>
    </w:lvl>
  </w:abstractNum>
  <w:abstractNum w:abstractNumId="61" w15:restartNumberingAfterBreak="0">
    <w:nsid w:val="76740598"/>
    <w:multiLevelType w:val="hybridMultilevel"/>
    <w:tmpl w:val="A5D0A030"/>
    <w:name w:val="Lista numerowana 17"/>
    <w:lvl w:ilvl="0" w:tplc="D6C4BF02">
      <w:start w:val="1"/>
      <w:numFmt w:val="decimal"/>
      <w:lvlText w:val="%1."/>
      <w:lvlJc w:val="left"/>
      <w:pPr>
        <w:ind w:left="360" w:firstLine="0"/>
      </w:pPr>
    </w:lvl>
    <w:lvl w:ilvl="1" w:tplc="623863DE">
      <w:start w:val="1"/>
      <w:numFmt w:val="lowerLetter"/>
      <w:lvlText w:val="%2."/>
      <w:lvlJc w:val="left"/>
      <w:pPr>
        <w:ind w:left="1080" w:firstLine="0"/>
      </w:pPr>
    </w:lvl>
    <w:lvl w:ilvl="2" w:tplc="AB2C6C02">
      <w:start w:val="1"/>
      <w:numFmt w:val="lowerRoman"/>
      <w:lvlText w:val="%3."/>
      <w:lvlJc w:val="left"/>
      <w:pPr>
        <w:ind w:left="1980" w:firstLine="0"/>
      </w:pPr>
    </w:lvl>
    <w:lvl w:ilvl="3" w:tplc="071AC0CA">
      <w:start w:val="1"/>
      <w:numFmt w:val="decimal"/>
      <w:lvlText w:val="%4."/>
      <w:lvlJc w:val="left"/>
      <w:pPr>
        <w:ind w:left="2520" w:firstLine="0"/>
      </w:pPr>
    </w:lvl>
    <w:lvl w:ilvl="4" w:tplc="7BE8032A">
      <w:start w:val="1"/>
      <w:numFmt w:val="lowerLetter"/>
      <w:lvlText w:val="%5."/>
      <w:lvlJc w:val="left"/>
      <w:pPr>
        <w:ind w:left="3240" w:firstLine="0"/>
      </w:pPr>
    </w:lvl>
    <w:lvl w:ilvl="5" w:tplc="D4A2F38A">
      <w:start w:val="1"/>
      <w:numFmt w:val="lowerRoman"/>
      <w:lvlText w:val="%6."/>
      <w:lvlJc w:val="left"/>
      <w:pPr>
        <w:ind w:left="4140" w:firstLine="0"/>
      </w:pPr>
    </w:lvl>
    <w:lvl w:ilvl="6" w:tplc="9CDE7788">
      <w:start w:val="1"/>
      <w:numFmt w:val="decimal"/>
      <w:lvlText w:val="%7."/>
      <w:lvlJc w:val="left"/>
      <w:pPr>
        <w:ind w:left="4680" w:firstLine="0"/>
      </w:pPr>
    </w:lvl>
    <w:lvl w:ilvl="7" w:tplc="37B8EDB6">
      <w:start w:val="1"/>
      <w:numFmt w:val="lowerLetter"/>
      <w:lvlText w:val="%8."/>
      <w:lvlJc w:val="left"/>
      <w:pPr>
        <w:ind w:left="5400" w:firstLine="0"/>
      </w:pPr>
    </w:lvl>
    <w:lvl w:ilvl="8" w:tplc="E426288E">
      <w:start w:val="1"/>
      <w:numFmt w:val="lowerRoman"/>
      <w:lvlText w:val="%9."/>
      <w:lvlJc w:val="left"/>
      <w:pPr>
        <w:ind w:left="6300" w:firstLine="0"/>
      </w:pPr>
    </w:lvl>
  </w:abstractNum>
  <w:abstractNum w:abstractNumId="62" w15:restartNumberingAfterBreak="0">
    <w:nsid w:val="76E46D3D"/>
    <w:multiLevelType w:val="hybridMultilevel"/>
    <w:tmpl w:val="0812FCB8"/>
    <w:name w:val="Lista numerowana 16"/>
    <w:lvl w:ilvl="0" w:tplc="D5D4B42E">
      <w:numFmt w:val="bullet"/>
      <w:lvlText w:val=""/>
      <w:lvlJc w:val="left"/>
      <w:pPr>
        <w:ind w:left="3223" w:firstLine="0"/>
      </w:pPr>
      <w:rPr>
        <w:rFonts w:ascii="Symbol" w:hAnsi="Symbol"/>
      </w:rPr>
    </w:lvl>
    <w:lvl w:ilvl="1" w:tplc="CC7EA2D6">
      <w:numFmt w:val="bullet"/>
      <w:lvlText w:val="o"/>
      <w:lvlJc w:val="left"/>
      <w:pPr>
        <w:ind w:left="3943" w:firstLine="0"/>
      </w:pPr>
      <w:rPr>
        <w:rFonts w:ascii="Courier New" w:hAnsi="Courier New" w:cs="Courier New"/>
      </w:rPr>
    </w:lvl>
    <w:lvl w:ilvl="2" w:tplc="720802C4">
      <w:numFmt w:val="bullet"/>
      <w:lvlText w:val=""/>
      <w:lvlJc w:val="left"/>
      <w:pPr>
        <w:ind w:left="4663" w:firstLine="0"/>
      </w:pPr>
      <w:rPr>
        <w:rFonts w:ascii="Wingdings" w:eastAsia="Wingdings" w:hAnsi="Wingdings" w:cs="Wingdings"/>
      </w:rPr>
    </w:lvl>
    <w:lvl w:ilvl="3" w:tplc="5C8AAAD0">
      <w:numFmt w:val="bullet"/>
      <w:lvlText w:val=""/>
      <w:lvlJc w:val="left"/>
      <w:pPr>
        <w:ind w:left="5383" w:firstLine="0"/>
      </w:pPr>
      <w:rPr>
        <w:rFonts w:ascii="Symbol" w:hAnsi="Symbol"/>
      </w:rPr>
    </w:lvl>
    <w:lvl w:ilvl="4" w:tplc="5C5EF6F6">
      <w:numFmt w:val="bullet"/>
      <w:lvlText w:val="o"/>
      <w:lvlJc w:val="left"/>
      <w:pPr>
        <w:ind w:left="6103" w:firstLine="0"/>
      </w:pPr>
      <w:rPr>
        <w:rFonts w:ascii="Courier New" w:hAnsi="Courier New" w:cs="Courier New"/>
      </w:rPr>
    </w:lvl>
    <w:lvl w:ilvl="5" w:tplc="BD7837CE">
      <w:numFmt w:val="bullet"/>
      <w:lvlText w:val=""/>
      <w:lvlJc w:val="left"/>
      <w:pPr>
        <w:ind w:left="6823" w:firstLine="0"/>
      </w:pPr>
      <w:rPr>
        <w:rFonts w:ascii="Wingdings" w:eastAsia="Wingdings" w:hAnsi="Wingdings" w:cs="Wingdings"/>
      </w:rPr>
    </w:lvl>
    <w:lvl w:ilvl="6" w:tplc="5F6C2E58">
      <w:numFmt w:val="bullet"/>
      <w:lvlText w:val=""/>
      <w:lvlJc w:val="left"/>
      <w:pPr>
        <w:ind w:left="7543" w:firstLine="0"/>
      </w:pPr>
      <w:rPr>
        <w:rFonts w:ascii="Symbol" w:hAnsi="Symbol"/>
      </w:rPr>
    </w:lvl>
    <w:lvl w:ilvl="7" w:tplc="601696EE">
      <w:numFmt w:val="bullet"/>
      <w:lvlText w:val="o"/>
      <w:lvlJc w:val="left"/>
      <w:pPr>
        <w:ind w:left="8263" w:firstLine="0"/>
      </w:pPr>
      <w:rPr>
        <w:rFonts w:ascii="Courier New" w:hAnsi="Courier New" w:cs="Courier New"/>
      </w:rPr>
    </w:lvl>
    <w:lvl w:ilvl="8" w:tplc="9AB48954">
      <w:numFmt w:val="bullet"/>
      <w:lvlText w:val=""/>
      <w:lvlJc w:val="left"/>
      <w:pPr>
        <w:ind w:left="8983" w:firstLine="0"/>
      </w:pPr>
      <w:rPr>
        <w:rFonts w:ascii="Wingdings" w:eastAsia="Wingdings" w:hAnsi="Wingdings" w:cs="Wingdings"/>
      </w:rPr>
    </w:lvl>
  </w:abstractNum>
  <w:abstractNum w:abstractNumId="63" w15:restartNumberingAfterBreak="0">
    <w:nsid w:val="771B0A34"/>
    <w:multiLevelType w:val="multilevel"/>
    <w:tmpl w:val="1F9C10DC"/>
    <w:name w:val="Lista numerowana 103"/>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7485AFD"/>
    <w:multiLevelType w:val="hybridMultilevel"/>
    <w:tmpl w:val="BD1C7552"/>
    <w:name w:val="Lista numerowana 1022"/>
    <w:lvl w:ilvl="0" w:tplc="12E66F4A">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74F653F"/>
    <w:multiLevelType w:val="singleLevel"/>
    <w:tmpl w:val="DBE8032C"/>
    <w:name w:val="WW8Num10"/>
    <w:lvl w:ilvl="0">
      <w:numFmt w:val="bullet"/>
      <w:lvlText w:val="-"/>
      <w:lvlJc w:val="left"/>
      <w:pPr>
        <w:ind w:left="360" w:firstLine="0"/>
      </w:pPr>
      <w:rPr>
        <w:rFonts w:ascii="Times New Roman" w:hAnsi="Times New Roman" w:cs="StarSymbol"/>
      </w:rPr>
    </w:lvl>
  </w:abstractNum>
  <w:abstractNum w:abstractNumId="66" w15:restartNumberingAfterBreak="0">
    <w:nsid w:val="7B651B55"/>
    <w:multiLevelType w:val="hybridMultilevel"/>
    <w:tmpl w:val="051A13D2"/>
    <w:name w:val="Lista numerowana 9"/>
    <w:lvl w:ilvl="0" w:tplc="E2D6E688">
      <w:start w:val="1"/>
      <w:numFmt w:val="decimal"/>
      <w:lvlText w:val="%1."/>
      <w:lvlJc w:val="left"/>
      <w:pPr>
        <w:ind w:left="0" w:firstLine="0"/>
      </w:pPr>
    </w:lvl>
    <w:lvl w:ilvl="1" w:tplc="8488E1C0">
      <w:numFmt w:val="none"/>
      <w:lvlText w:val=""/>
      <w:lvlJc w:val="left"/>
      <w:pPr>
        <w:tabs>
          <w:tab w:val="num" w:pos="360"/>
        </w:tabs>
      </w:pPr>
    </w:lvl>
    <w:lvl w:ilvl="2" w:tplc="FD46277C">
      <w:numFmt w:val="none"/>
      <w:lvlText w:val=""/>
      <w:lvlJc w:val="left"/>
      <w:pPr>
        <w:tabs>
          <w:tab w:val="num" w:pos="360"/>
        </w:tabs>
      </w:pPr>
    </w:lvl>
    <w:lvl w:ilvl="3" w:tplc="37041F08">
      <w:numFmt w:val="none"/>
      <w:lvlText w:val=""/>
      <w:lvlJc w:val="left"/>
      <w:pPr>
        <w:tabs>
          <w:tab w:val="num" w:pos="360"/>
        </w:tabs>
      </w:pPr>
    </w:lvl>
    <w:lvl w:ilvl="4" w:tplc="E7543B42">
      <w:numFmt w:val="none"/>
      <w:lvlText w:val=""/>
      <w:lvlJc w:val="left"/>
      <w:pPr>
        <w:tabs>
          <w:tab w:val="num" w:pos="360"/>
        </w:tabs>
      </w:pPr>
    </w:lvl>
    <w:lvl w:ilvl="5" w:tplc="CF9400CC">
      <w:numFmt w:val="none"/>
      <w:lvlText w:val=""/>
      <w:lvlJc w:val="left"/>
      <w:pPr>
        <w:tabs>
          <w:tab w:val="num" w:pos="360"/>
        </w:tabs>
      </w:pPr>
    </w:lvl>
    <w:lvl w:ilvl="6" w:tplc="E2EAC9F2">
      <w:numFmt w:val="none"/>
      <w:lvlText w:val=""/>
      <w:lvlJc w:val="left"/>
      <w:pPr>
        <w:tabs>
          <w:tab w:val="num" w:pos="360"/>
        </w:tabs>
      </w:pPr>
    </w:lvl>
    <w:lvl w:ilvl="7" w:tplc="CFC0A956">
      <w:numFmt w:val="none"/>
      <w:lvlText w:val=""/>
      <w:lvlJc w:val="left"/>
      <w:pPr>
        <w:tabs>
          <w:tab w:val="num" w:pos="360"/>
        </w:tabs>
      </w:pPr>
    </w:lvl>
    <w:lvl w:ilvl="8" w:tplc="EB6AF49E">
      <w:numFmt w:val="none"/>
      <w:lvlText w:val=""/>
      <w:lvlJc w:val="left"/>
      <w:pPr>
        <w:tabs>
          <w:tab w:val="num" w:pos="360"/>
        </w:tabs>
      </w:pPr>
    </w:lvl>
  </w:abstractNum>
  <w:abstractNum w:abstractNumId="67" w15:restartNumberingAfterBreak="0">
    <w:nsid w:val="7BF77B21"/>
    <w:multiLevelType w:val="hybridMultilevel"/>
    <w:tmpl w:val="1B90E696"/>
    <w:name w:val="Lista numerowana 30"/>
    <w:lvl w:ilvl="0" w:tplc="A36266A4">
      <w:start w:val="1"/>
      <w:numFmt w:val="decimal"/>
      <w:lvlText w:val="%1."/>
      <w:lvlJc w:val="left"/>
      <w:pPr>
        <w:ind w:left="0" w:firstLine="0"/>
      </w:pPr>
      <w:rPr>
        <w:rFonts w:ascii="Arial Narrow" w:eastAsia="Times New Roman" w:hAnsi="Arial Narrow" w:cs="Times New Roman"/>
        <w:b/>
      </w:rPr>
    </w:lvl>
    <w:lvl w:ilvl="1" w:tplc="FEC447C4">
      <w:numFmt w:val="none"/>
      <w:lvlText w:val=""/>
      <w:lvlJc w:val="left"/>
      <w:pPr>
        <w:tabs>
          <w:tab w:val="num" w:pos="360"/>
        </w:tabs>
      </w:pPr>
    </w:lvl>
    <w:lvl w:ilvl="2" w:tplc="B804EC5E">
      <w:numFmt w:val="none"/>
      <w:lvlText w:val=""/>
      <w:lvlJc w:val="left"/>
      <w:pPr>
        <w:tabs>
          <w:tab w:val="num" w:pos="360"/>
        </w:tabs>
      </w:pPr>
    </w:lvl>
    <w:lvl w:ilvl="3" w:tplc="59FC7B54">
      <w:numFmt w:val="none"/>
      <w:lvlText w:val=""/>
      <w:lvlJc w:val="left"/>
      <w:pPr>
        <w:tabs>
          <w:tab w:val="num" w:pos="360"/>
        </w:tabs>
      </w:pPr>
    </w:lvl>
    <w:lvl w:ilvl="4" w:tplc="B4C461A2">
      <w:numFmt w:val="none"/>
      <w:lvlText w:val=""/>
      <w:lvlJc w:val="left"/>
      <w:pPr>
        <w:tabs>
          <w:tab w:val="num" w:pos="360"/>
        </w:tabs>
      </w:pPr>
    </w:lvl>
    <w:lvl w:ilvl="5" w:tplc="18B64A72">
      <w:numFmt w:val="none"/>
      <w:lvlText w:val=""/>
      <w:lvlJc w:val="left"/>
      <w:pPr>
        <w:tabs>
          <w:tab w:val="num" w:pos="360"/>
        </w:tabs>
      </w:pPr>
    </w:lvl>
    <w:lvl w:ilvl="6" w:tplc="71D6AAB4">
      <w:numFmt w:val="none"/>
      <w:lvlText w:val=""/>
      <w:lvlJc w:val="left"/>
      <w:pPr>
        <w:tabs>
          <w:tab w:val="num" w:pos="360"/>
        </w:tabs>
      </w:pPr>
    </w:lvl>
    <w:lvl w:ilvl="7" w:tplc="3C78231C">
      <w:numFmt w:val="none"/>
      <w:lvlText w:val=""/>
      <w:lvlJc w:val="left"/>
      <w:pPr>
        <w:tabs>
          <w:tab w:val="num" w:pos="360"/>
        </w:tabs>
      </w:pPr>
    </w:lvl>
    <w:lvl w:ilvl="8" w:tplc="33EC3634">
      <w:numFmt w:val="none"/>
      <w:lvlText w:val=""/>
      <w:lvlJc w:val="left"/>
      <w:pPr>
        <w:tabs>
          <w:tab w:val="num" w:pos="360"/>
        </w:tabs>
      </w:pPr>
    </w:lvl>
  </w:abstractNum>
  <w:num w:numId="1" w16cid:durableId="472526370">
    <w:abstractNumId w:val="63"/>
  </w:num>
  <w:num w:numId="2" w16cid:durableId="1002051920">
    <w:abstractNumId w:val="21"/>
  </w:num>
  <w:num w:numId="3" w16cid:durableId="1142961113">
    <w:abstractNumId w:val="32"/>
  </w:num>
  <w:num w:numId="4" w16cid:durableId="770660260">
    <w:abstractNumId w:val="2"/>
  </w:num>
  <w:num w:numId="5" w16cid:durableId="557595174">
    <w:abstractNumId w:val="56"/>
  </w:num>
  <w:num w:numId="6" w16cid:durableId="1754349697">
    <w:abstractNumId w:val="10"/>
  </w:num>
  <w:num w:numId="7" w16cid:durableId="1504932089">
    <w:abstractNumId w:val="30"/>
  </w:num>
  <w:num w:numId="8" w16cid:durableId="113328305">
    <w:abstractNumId w:val="44"/>
  </w:num>
  <w:num w:numId="9" w16cid:durableId="1476099973">
    <w:abstractNumId w:val="40"/>
  </w:num>
  <w:num w:numId="10" w16cid:durableId="1241252172">
    <w:abstractNumId w:val="1"/>
  </w:num>
  <w:num w:numId="11" w16cid:durableId="41081025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80637537">
    <w:abstractNumId w:val="59"/>
  </w:num>
  <w:num w:numId="13" w16cid:durableId="1906983914">
    <w:abstractNumId w:val="8"/>
  </w:num>
  <w:num w:numId="14" w16cid:durableId="52697362">
    <w:abstractNumId w:val="18"/>
  </w:num>
  <w:num w:numId="15" w16cid:durableId="1859153076">
    <w:abstractNumId w:val="41"/>
  </w:num>
  <w:num w:numId="16" w16cid:durableId="1555119466">
    <w:abstractNumId w:val="38"/>
  </w:num>
  <w:num w:numId="17" w16cid:durableId="456720961">
    <w:abstractNumId w:val="25"/>
  </w:num>
  <w:num w:numId="18" w16cid:durableId="1511943603">
    <w:abstractNumId w:val="38"/>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48346805">
    <w:abstractNumId w:val="52"/>
  </w:num>
  <w:num w:numId="20" w16cid:durableId="1882281418">
    <w:abstractNumId w:val="37"/>
  </w:num>
  <w:num w:numId="21" w16cid:durableId="946885231">
    <w:abstractNumId w:val="51"/>
  </w:num>
  <w:num w:numId="22" w16cid:durableId="1878083432">
    <w:abstractNumId w:val="31"/>
  </w:num>
  <w:num w:numId="23" w16cid:durableId="967979033">
    <w:abstractNumId w:val="60"/>
  </w:num>
  <w:num w:numId="24" w16cid:durableId="2014143096">
    <w:abstractNumId w:val="24"/>
  </w:num>
  <w:num w:numId="25" w16cid:durableId="495614667">
    <w:abstractNumId w:val="26"/>
  </w:num>
  <w:num w:numId="26" w16cid:durableId="463886448">
    <w:abstractNumId w:val="54"/>
  </w:num>
  <w:num w:numId="27" w16cid:durableId="643781469">
    <w:abstractNumId w:val="4"/>
  </w:num>
  <w:num w:numId="28" w16cid:durableId="380983368">
    <w:abstractNumId w:val="2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0C03"/>
    <w:rsid w:val="0000057F"/>
    <w:rsid w:val="0000221D"/>
    <w:rsid w:val="00003A83"/>
    <w:rsid w:val="000108BE"/>
    <w:rsid w:val="000126CC"/>
    <w:rsid w:val="00020484"/>
    <w:rsid w:val="00022247"/>
    <w:rsid w:val="00022BAB"/>
    <w:rsid w:val="00043DAA"/>
    <w:rsid w:val="00043FF5"/>
    <w:rsid w:val="00071B6E"/>
    <w:rsid w:val="00075A91"/>
    <w:rsid w:val="000830A2"/>
    <w:rsid w:val="000834AB"/>
    <w:rsid w:val="0008465E"/>
    <w:rsid w:val="00084E43"/>
    <w:rsid w:val="000918FF"/>
    <w:rsid w:val="00094988"/>
    <w:rsid w:val="000A2351"/>
    <w:rsid w:val="000A535D"/>
    <w:rsid w:val="000A53CD"/>
    <w:rsid w:val="000A5CB5"/>
    <w:rsid w:val="000B1D32"/>
    <w:rsid w:val="000B4DA0"/>
    <w:rsid w:val="000C2C92"/>
    <w:rsid w:val="000C40F2"/>
    <w:rsid w:val="000C584A"/>
    <w:rsid w:val="000D04BF"/>
    <w:rsid w:val="000D2277"/>
    <w:rsid w:val="000D3755"/>
    <w:rsid w:val="000D4600"/>
    <w:rsid w:val="000E3751"/>
    <w:rsid w:val="000E3935"/>
    <w:rsid w:val="000E6C7E"/>
    <w:rsid w:val="000F1CF4"/>
    <w:rsid w:val="000F1E87"/>
    <w:rsid w:val="000F43B5"/>
    <w:rsid w:val="000F468E"/>
    <w:rsid w:val="000F6DE9"/>
    <w:rsid w:val="00102C7E"/>
    <w:rsid w:val="00103F91"/>
    <w:rsid w:val="00104358"/>
    <w:rsid w:val="001047BC"/>
    <w:rsid w:val="00106770"/>
    <w:rsid w:val="001104E4"/>
    <w:rsid w:val="0011098C"/>
    <w:rsid w:val="00120FA3"/>
    <w:rsid w:val="001216FD"/>
    <w:rsid w:val="00122965"/>
    <w:rsid w:val="00123F2F"/>
    <w:rsid w:val="00124869"/>
    <w:rsid w:val="00127E8E"/>
    <w:rsid w:val="00131DB1"/>
    <w:rsid w:val="001325D3"/>
    <w:rsid w:val="0013782B"/>
    <w:rsid w:val="00140F87"/>
    <w:rsid w:val="00143752"/>
    <w:rsid w:val="00145025"/>
    <w:rsid w:val="00154DFF"/>
    <w:rsid w:val="00155994"/>
    <w:rsid w:val="00160924"/>
    <w:rsid w:val="001663BD"/>
    <w:rsid w:val="00172875"/>
    <w:rsid w:val="00175509"/>
    <w:rsid w:val="0018024D"/>
    <w:rsid w:val="00182248"/>
    <w:rsid w:val="00182517"/>
    <w:rsid w:val="00182771"/>
    <w:rsid w:val="00186D8C"/>
    <w:rsid w:val="00192D56"/>
    <w:rsid w:val="001A5CF3"/>
    <w:rsid w:val="001A6677"/>
    <w:rsid w:val="001B0F48"/>
    <w:rsid w:val="001C0F44"/>
    <w:rsid w:val="001D08FE"/>
    <w:rsid w:val="001D2CE0"/>
    <w:rsid w:val="001E06BF"/>
    <w:rsid w:val="001E4E53"/>
    <w:rsid w:val="001E7E3E"/>
    <w:rsid w:val="001F0B86"/>
    <w:rsid w:val="001F14EF"/>
    <w:rsid w:val="001F1920"/>
    <w:rsid w:val="001F2BD8"/>
    <w:rsid w:val="001F3380"/>
    <w:rsid w:val="001F4312"/>
    <w:rsid w:val="001F4BEF"/>
    <w:rsid w:val="001F79C8"/>
    <w:rsid w:val="00211510"/>
    <w:rsid w:val="00214760"/>
    <w:rsid w:val="00217530"/>
    <w:rsid w:val="0021789A"/>
    <w:rsid w:val="0022034E"/>
    <w:rsid w:val="0022343B"/>
    <w:rsid w:val="00226ADC"/>
    <w:rsid w:val="002338E6"/>
    <w:rsid w:val="0023536F"/>
    <w:rsid w:val="00235900"/>
    <w:rsid w:val="00235E98"/>
    <w:rsid w:val="002416E9"/>
    <w:rsid w:val="002421FE"/>
    <w:rsid w:val="002447D9"/>
    <w:rsid w:val="00245412"/>
    <w:rsid w:val="002469A3"/>
    <w:rsid w:val="00250E1A"/>
    <w:rsid w:val="002541D8"/>
    <w:rsid w:val="00261A2D"/>
    <w:rsid w:val="002624E7"/>
    <w:rsid w:val="00263264"/>
    <w:rsid w:val="00266938"/>
    <w:rsid w:val="00266ABC"/>
    <w:rsid w:val="00270DDC"/>
    <w:rsid w:val="00291E19"/>
    <w:rsid w:val="00292039"/>
    <w:rsid w:val="00296385"/>
    <w:rsid w:val="002A5AAE"/>
    <w:rsid w:val="002C02D2"/>
    <w:rsid w:val="002C09C5"/>
    <w:rsid w:val="002C1414"/>
    <w:rsid w:val="002C38E1"/>
    <w:rsid w:val="002C69D4"/>
    <w:rsid w:val="002D0919"/>
    <w:rsid w:val="002D3995"/>
    <w:rsid w:val="002E16A9"/>
    <w:rsid w:val="002E5277"/>
    <w:rsid w:val="002E7F1E"/>
    <w:rsid w:val="00300C03"/>
    <w:rsid w:val="003036D6"/>
    <w:rsid w:val="00303BEF"/>
    <w:rsid w:val="00303CA8"/>
    <w:rsid w:val="00303F05"/>
    <w:rsid w:val="003062EE"/>
    <w:rsid w:val="003076B4"/>
    <w:rsid w:val="003120C3"/>
    <w:rsid w:val="00314E0E"/>
    <w:rsid w:val="00315A92"/>
    <w:rsid w:val="003228AA"/>
    <w:rsid w:val="00322DD8"/>
    <w:rsid w:val="00327912"/>
    <w:rsid w:val="00327D78"/>
    <w:rsid w:val="0033100C"/>
    <w:rsid w:val="00331C4B"/>
    <w:rsid w:val="00332834"/>
    <w:rsid w:val="00332843"/>
    <w:rsid w:val="0033572D"/>
    <w:rsid w:val="0033584F"/>
    <w:rsid w:val="003410C2"/>
    <w:rsid w:val="00342D4B"/>
    <w:rsid w:val="003505BE"/>
    <w:rsid w:val="0035125F"/>
    <w:rsid w:val="003519B2"/>
    <w:rsid w:val="00352C1E"/>
    <w:rsid w:val="0035729B"/>
    <w:rsid w:val="00364ACF"/>
    <w:rsid w:val="00366189"/>
    <w:rsid w:val="00367874"/>
    <w:rsid w:val="003750CF"/>
    <w:rsid w:val="00380D57"/>
    <w:rsid w:val="003849E8"/>
    <w:rsid w:val="003857E0"/>
    <w:rsid w:val="00395F63"/>
    <w:rsid w:val="003A1E47"/>
    <w:rsid w:val="003B38F2"/>
    <w:rsid w:val="003C05A9"/>
    <w:rsid w:val="003C14B8"/>
    <w:rsid w:val="003D1663"/>
    <w:rsid w:val="003D289D"/>
    <w:rsid w:val="003E1F61"/>
    <w:rsid w:val="003F5672"/>
    <w:rsid w:val="003F5715"/>
    <w:rsid w:val="003F5A5C"/>
    <w:rsid w:val="00402BDF"/>
    <w:rsid w:val="0040569A"/>
    <w:rsid w:val="00414A1E"/>
    <w:rsid w:val="004153F9"/>
    <w:rsid w:val="0041567E"/>
    <w:rsid w:val="004211D3"/>
    <w:rsid w:val="00424EBC"/>
    <w:rsid w:val="00425CF8"/>
    <w:rsid w:val="00434204"/>
    <w:rsid w:val="00436BAA"/>
    <w:rsid w:val="0044462E"/>
    <w:rsid w:val="0044471F"/>
    <w:rsid w:val="00444AAD"/>
    <w:rsid w:val="004517C3"/>
    <w:rsid w:val="00454AB1"/>
    <w:rsid w:val="0046300F"/>
    <w:rsid w:val="0046408C"/>
    <w:rsid w:val="0046686B"/>
    <w:rsid w:val="00470E02"/>
    <w:rsid w:val="0047678D"/>
    <w:rsid w:val="0048184A"/>
    <w:rsid w:val="00482D6E"/>
    <w:rsid w:val="00487C80"/>
    <w:rsid w:val="00492D75"/>
    <w:rsid w:val="004A2D8B"/>
    <w:rsid w:val="004A3A85"/>
    <w:rsid w:val="004A3F3C"/>
    <w:rsid w:val="004A5739"/>
    <w:rsid w:val="004A6A54"/>
    <w:rsid w:val="004B6E8B"/>
    <w:rsid w:val="004B7DF5"/>
    <w:rsid w:val="004C3D71"/>
    <w:rsid w:val="004C729C"/>
    <w:rsid w:val="004D3B27"/>
    <w:rsid w:val="004D5CA8"/>
    <w:rsid w:val="004E168D"/>
    <w:rsid w:val="004F072F"/>
    <w:rsid w:val="004F4847"/>
    <w:rsid w:val="0050403E"/>
    <w:rsid w:val="00506508"/>
    <w:rsid w:val="00515E1B"/>
    <w:rsid w:val="00521265"/>
    <w:rsid w:val="00521DD3"/>
    <w:rsid w:val="005256FA"/>
    <w:rsid w:val="005319B1"/>
    <w:rsid w:val="0053294D"/>
    <w:rsid w:val="00540076"/>
    <w:rsid w:val="005414FB"/>
    <w:rsid w:val="005456A2"/>
    <w:rsid w:val="0055482C"/>
    <w:rsid w:val="00560127"/>
    <w:rsid w:val="00563C36"/>
    <w:rsid w:val="00572DBA"/>
    <w:rsid w:val="005750D8"/>
    <w:rsid w:val="005770FC"/>
    <w:rsid w:val="00584282"/>
    <w:rsid w:val="0059434B"/>
    <w:rsid w:val="00597297"/>
    <w:rsid w:val="00597DD8"/>
    <w:rsid w:val="005A1EF7"/>
    <w:rsid w:val="005A4211"/>
    <w:rsid w:val="005A6448"/>
    <w:rsid w:val="005B4AD5"/>
    <w:rsid w:val="005B4F8F"/>
    <w:rsid w:val="005B5567"/>
    <w:rsid w:val="005C4A27"/>
    <w:rsid w:val="005E1C4B"/>
    <w:rsid w:val="005E4814"/>
    <w:rsid w:val="005E5407"/>
    <w:rsid w:val="005E5AEA"/>
    <w:rsid w:val="005E6905"/>
    <w:rsid w:val="005F79E0"/>
    <w:rsid w:val="00603620"/>
    <w:rsid w:val="0062021F"/>
    <w:rsid w:val="00620FEE"/>
    <w:rsid w:val="006211CF"/>
    <w:rsid w:val="00621659"/>
    <w:rsid w:val="006232B1"/>
    <w:rsid w:val="00630571"/>
    <w:rsid w:val="00633FB4"/>
    <w:rsid w:val="0063410C"/>
    <w:rsid w:val="00654994"/>
    <w:rsid w:val="00660FFE"/>
    <w:rsid w:val="006634F7"/>
    <w:rsid w:val="00666DD0"/>
    <w:rsid w:val="00675347"/>
    <w:rsid w:val="006805E4"/>
    <w:rsid w:val="00685338"/>
    <w:rsid w:val="00690082"/>
    <w:rsid w:val="006910FE"/>
    <w:rsid w:val="0069514B"/>
    <w:rsid w:val="006A4A54"/>
    <w:rsid w:val="006A591E"/>
    <w:rsid w:val="006A6DA6"/>
    <w:rsid w:val="006A6EED"/>
    <w:rsid w:val="006B6B39"/>
    <w:rsid w:val="006B6DC0"/>
    <w:rsid w:val="006C132F"/>
    <w:rsid w:val="006C3738"/>
    <w:rsid w:val="006C4149"/>
    <w:rsid w:val="006D597E"/>
    <w:rsid w:val="006D5B12"/>
    <w:rsid w:val="006D6FDA"/>
    <w:rsid w:val="006E2D46"/>
    <w:rsid w:val="006F31E9"/>
    <w:rsid w:val="006F59C0"/>
    <w:rsid w:val="006F7324"/>
    <w:rsid w:val="00705C3E"/>
    <w:rsid w:val="007064FF"/>
    <w:rsid w:val="00713971"/>
    <w:rsid w:val="00715056"/>
    <w:rsid w:val="00717B19"/>
    <w:rsid w:val="007240DC"/>
    <w:rsid w:val="007247AD"/>
    <w:rsid w:val="00725B09"/>
    <w:rsid w:val="00730805"/>
    <w:rsid w:val="00730FC6"/>
    <w:rsid w:val="00733D39"/>
    <w:rsid w:val="007363B2"/>
    <w:rsid w:val="00741481"/>
    <w:rsid w:val="007424F0"/>
    <w:rsid w:val="007435FB"/>
    <w:rsid w:val="0074619A"/>
    <w:rsid w:val="007511CF"/>
    <w:rsid w:val="00757757"/>
    <w:rsid w:val="00763135"/>
    <w:rsid w:val="0076499A"/>
    <w:rsid w:val="00765E7C"/>
    <w:rsid w:val="007839DD"/>
    <w:rsid w:val="007857E5"/>
    <w:rsid w:val="00785AA3"/>
    <w:rsid w:val="00793483"/>
    <w:rsid w:val="007A0375"/>
    <w:rsid w:val="007A0D58"/>
    <w:rsid w:val="007A3F09"/>
    <w:rsid w:val="007A7C1C"/>
    <w:rsid w:val="007B206A"/>
    <w:rsid w:val="007C00BF"/>
    <w:rsid w:val="007C4EDD"/>
    <w:rsid w:val="007C633B"/>
    <w:rsid w:val="007D2224"/>
    <w:rsid w:val="007E2868"/>
    <w:rsid w:val="007E7ACC"/>
    <w:rsid w:val="007F324F"/>
    <w:rsid w:val="007F7517"/>
    <w:rsid w:val="0080591C"/>
    <w:rsid w:val="00806C40"/>
    <w:rsid w:val="00810F7C"/>
    <w:rsid w:val="0081398B"/>
    <w:rsid w:val="00815312"/>
    <w:rsid w:val="008302F8"/>
    <w:rsid w:val="00832BE9"/>
    <w:rsid w:val="00841B8D"/>
    <w:rsid w:val="0084671A"/>
    <w:rsid w:val="00847B68"/>
    <w:rsid w:val="008546DA"/>
    <w:rsid w:val="00855570"/>
    <w:rsid w:val="00855934"/>
    <w:rsid w:val="00857329"/>
    <w:rsid w:val="00860738"/>
    <w:rsid w:val="00866D6A"/>
    <w:rsid w:val="00871756"/>
    <w:rsid w:val="00874C56"/>
    <w:rsid w:val="00876096"/>
    <w:rsid w:val="00880B29"/>
    <w:rsid w:val="00880BA2"/>
    <w:rsid w:val="00880C4F"/>
    <w:rsid w:val="00882466"/>
    <w:rsid w:val="00885EFF"/>
    <w:rsid w:val="00890AC5"/>
    <w:rsid w:val="00893D8A"/>
    <w:rsid w:val="008A1C09"/>
    <w:rsid w:val="008A6DEA"/>
    <w:rsid w:val="008B19F0"/>
    <w:rsid w:val="008C755F"/>
    <w:rsid w:val="008D0C67"/>
    <w:rsid w:val="008D2045"/>
    <w:rsid w:val="008D3394"/>
    <w:rsid w:val="008E6FA5"/>
    <w:rsid w:val="008F4822"/>
    <w:rsid w:val="00905F23"/>
    <w:rsid w:val="00913C27"/>
    <w:rsid w:val="00933DE5"/>
    <w:rsid w:val="00936CE7"/>
    <w:rsid w:val="00941829"/>
    <w:rsid w:val="00944B97"/>
    <w:rsid w:val="00951DB1"/>
    <w:rsid w:val="009528E4"/>
    <w:rsid w:val="00962837"/>
    <w:rsid w:val="0097700B"/>
    <w:rsid w:val="00977838"/>
    <w:rsid w:val="00984ECD"/>
    <w:rsid w:val="00985654"/>
    <w:rsid w:val="00985AE3"/>
    <w:rsid w:val="0098647E"/>
    <w:rsid w:val="009879CC"/>
    <w:rsid w:val="00990780"/>
    <w:rsid w:val="00990E3D"/>
    <w:rsid w:val="0099340B"/>
    <w:rsid w:val="00993940"/>
    <w:rsid w:val="00997200"/>
    <w:rsid w:val="00997F6B"/>
    <w:rsid w:val="009A05FC"/>
    <w:rsid w:val="009A0AE1"/>
    <w:rsid w:val="009A3DB6"/>
    <w:rsid w:val="009A6338"/>
    <w:rsid w:val="009B30A5"/>
    <w:rsid w:val="009B3618"/>
    <w:rsid w:val="009B7F9E"/>
    <w:rsid w:val="009C06EC"/>
    <w:rsid w:val="009C287B"/>
    <w:rsid w:val="009C5CA3"/>
    <w:rsid w:val="009D0648"/>
    <w:rsid w:val="009D1007"/>
    <w:rsid w:val="009D3CD6"/>
    <w:rsid w:val="009D52F0"/>
    <w:rsid w:val="009E107F"/>
    <w:rsid w:val="009E70D5"/>
    <w:rsid w:val="009F769E"/>
    <w:rsid w:val="00A01021"/>
    <w:rsid w:val="00A07742"/>
    <w:rsid w:val="00A07E72"/>
    <w:rsid w:val="00A11B87"/>
    <w:rsid w:val="00A21912"/>
    <w:rsid w:val="00A25D81"/>
    <w:rsid w:val="00A32182"/>
    <w:rsid w:val="00A40821"/>
    <w:rsid w:val="00A4185C"/>
    <w:rsid w:val="00A44821"/>
    <w:rsid w:val="00A4602B"/>
    <w:rsid w:val="00A47DD8"/>
    <w:rsid w:val="00A5144D"/>
    <w:rsid w:val="00A53A72"/>
    <w:rsid w:val="00A570C5"/>
    <w:rsid w:val="00A60F1F"/>
    <w:rsid w:val="00A64142"/>
    <w:rsid w:val="00A67A6D"/>
    <w:rsid w:val="00A7074C"/>
    <w:rsid w:val="00A81EB1"/>
    <w:rsid w:val="00A82940"/>
    <w:rsid w:val="00A8355D"/>
    <w:rsid w:val="00A84F11"/>
    <w:rsid w:val="00AA06DE"/>
    <w:rsid w:val="00AA2112"/>
    <w:rsid w:val="00AA3AA9"/>
    <w:rsid w:val="00AA4B64"/>
    <w:rsid w:val="00AB0AD3"/>
    <w:rsid w:val="00AB31A4"/>
    <w:rsid w:val="00AB3C65"/>
    <w:rsid w:val="00AB5242"/>
    <w:rsid w:val="00AB610A"/>
    <w:rsid w:val="00AC0A8E"/>
    <w:rsid w:val="00AC3102"/>
    <w:rsid w:val="00AC5DF0"/>
    <w:rsid w:val="00AD5B7F"/>
    <w:rsid w:val="00AD671F"/>
    <w:rsid w:val="00AE09E3"/>
    <w:rsid w:val="00AE2C10"/>
    <w:rsid w:val="00AE5599"/>
    <w:rsid w:val="00AE6802"/>
    <w:rsid w:val="00AE72F5"/>
    <w:rsid w:val="00AF0FFD"/>
    <w:rsid w:val="00AF2DD5"/>
    <w:rsid w:val="00AF520E"/>
    <w:rsid w:val="00B01377"/>
    <w:rsid w:val="00B04010"/>
    <w:rsid w:val="00B15E0D"/>
    <w:rsid w:val="00B212BF"/>
    <w:rsid w:val="00B21769"/>
    <w:rsid w:val="00B258FF"/>
    <w:rsid w:val="00B32621"/>
    <w:rsid w:val="00B34A5E"/>
    <w:rsid w:val="00B366FF"/>
    <w:rsid w:val="00B369DE"/>
    <w:rsid w:val="00B405FB"/>
    <w:rsid w:val="00B41C77"/>
    <w:rsid w:val="00B50AF9"/>
    <w:rsid w:val="00B51E89"/>
    <w:rsid w:val="00B52815"/>
    <w:rsid w:val="00B54C14"/>
    <w:rsid w:val="00B60686"/>
    <w:rsid w:val="00B65674"/>
    <w:rsid w:val="00B6610D"/>
    <w:rsid w:val="00B67A60"/>
    <w:rsid w:val="00B73D2E"/>
    <w:rsid w:val="00B74ECC"/>
    <w:rsid w:val="00B8442D"/>
    <w:rsid w:val="00B85F7C"/>
    <w:rsid w:val="00B913EB"/>
    <w:rsid w:val="00B91859"/>
    <w:rsid w:val="00B96C6B"/>
    <w:rsid w:val="00BA4E49"/>
    <w:rsid w:val="00BA7352"/>
    <w:rsid w:val="00BB0760"/>
    <w:rsid w:val="00BB21FD"/>
    <w:rsid w:val="00BB4A38"/>
    <w:rsid w:val="00BB507A"/>
    <w:rsid w:val="00BC3528"/>
    <w:rsid w:val="00BC4EEC"/>
    <w:rsid w:val="00BD4D58"/>
    <w:rsid w:val="00BD5BA2"/>
    <w:rsid w:val="00BD5D1F"/>
    <w:rsid w:val="00BE60CA"/>
    <w:rsid w:val="00BF15DE"/>
    <w:rsid w:val="00BF17D0"/>
    <w:rsid w:val="00BF1E5F"/>
    <w:rsid w:val="00C001B2"/>
    <w:rsid w:val="00C0225B"/>
    <w:rsid w:val="00C03C01"/>
    <w:rsid w:val="00C03F98"/>
    <w:rsid w:val="00C07332"/>
    <w:rsid w:val="00C07AA1"/>
    <w:rsid w:val="00C10012"/>
    <w:rsid w:val="00C20397"/>
    <w:rsid w:val="00C208FD"/>
    <w:rsid w:val="00C21062"/>
    <w:rsid w:val="00C23AF1"/>
    <w:rsid w:val="00C358A1"/>
    <w:rsid w:val="00C40E96"/>
    <w:rsid w:val="00C4158D"/>
    <w:rsid w:val="00C45DCF"/>
    <w:rsid w:val="00C461AA"/>
    <w:rsid w:val="00C51BC6"/>
    <w:rsid w:val="00C55405"/>
    <w:rsid w:val="00C5770B"/>
    <w:rsid w:val="00C613B7"/>
    <w:rsid w:val="00C7081E"/>
    <w:rsid w:val="00C72575"/>
    <w:rsid w:val="00C95D3A"/>
    <w:rsid w:val="00CA0AF9"/>
    <w:rsid w:val="00CA1299"/>
    <w:rsid w:val="00CA15E3"/>
    <w:rsid w:val="00CA2A48"/>
    <w:rsid w:val="00CB6546"/>
    <w:rsid w:val="00CC5E1E"/>
    <w:rsid w:val="00CC67FB"/>
    <w:rsid w:val="00CD0667"/>
    <w:rsid w:val="00CD0C87"/>
    <w:rsid w:val="00CD58AC"/>
    <w:rsid w:val="00CD607D"/>
    <w:rsid w:val="00CD6686"/>
    <w:rsid w:val="00CD67EB"/>
    <w:rsid w:val="00CD7EE0"/>
    <w:rsid w:val="00CE3324"/>
    <w:rsid w:val="00CF62E9"/>
    <w:rsid w:val="00D0015C"/>
    <w:rsid w:val="00D001EF"/>
    <w:rsid w:val="00D03C0E"/>
    <w:rsid w:val="00D04E10"/>
    <w:rsid w:val="00D150A8"/>
    <w:rsid w:val="00D22845"/>
    <w:rsid w:val="00D2523D"/>
    <w:rsid w:val="00D27B71"/>
    <w:rsid w:val="00D344A6"/>
    <w:rsid w:val="00D41AD4"/>
    <w:rsid w:val="00D52D3F"/>
    <w:rsid w:val="00D534AD"/>
    <w:rsid w:val="00D539AC"/>
    <w:rsid w:val="00D61075"/>
    <w:rsid w:val="00D663B7"/>
    <w:rsid w:val="00D73215"/>
    <w:rsid w:val="00D75F8E"/>
    <w:rsid w:val="00D80207"/>
    <w:rsid w:val="00D80C75"/>
    <w:rsid w:val="00D85895"/>
    <w:rsid w:val="00D871F1"/>
    <w:rsid w:val="00D935FB"/>
    <w:rsid w:val="00D943CB"/>
    <w:rsid w:val="00DA1202"/>
    <w:rsid w:val="00DA28F8"/>
    <w:rsid w:val="00DA57F6"/>
    <w:rsid w:val="00DA662C"/>
    <w:rsid w:val="00DB3533"/>
    <w:rsid w:val="00DB47CF"/>
    <w:rsid w:val="00DB7257"/>
    <w:rsid w:val="00DC0122"/>
    <w:rsid w:val="00DC676F"/>
    <w:rsid w:val="00DD09FA"/>
    <w:rsid w:val="00DD4292"/>
    <w:rsid w:val="00DE0619"/>
    <w:rsid w:val="00DE0D21"/>
    <w:rsid w:val="00DE15FF"/>
    <w:rsid w:val="00DE42F2"/>
    <w:rsid w:val="00DE6BC0"/>
    <w:rsid w:val="00DF13F3"/>
    <w:rsid w:val="00DF3D83"/>
    <w:rsid w:val="00E0413C"/>
    <w:rsid w:val="00E04B0E"/>
    <w:rsid w:val="00E04F74"/>
    <w:rsid w:val="00E06F5A"/>
    <w:rsid w:val="00E07BB8"/>
    <w:rsid w:val="00E129FA"/>
    <w:rsid w:val="00E14549"/>
    <w:rsid w:val="00E312A1"/>
    <w:rsid w:val="00E32E55"/>
    <w:rsid w:val="00E34755"/>
    <w:rsid w:val="00E42746"/>
    <w:rsid w:val="00E45A5F"/>
    <w:rsid w:val="00E5320E"/>
    <w:rsid w:val="00E56E16"/>
    <w:rsid w:val="00E61D93"/>
    <w:rsid w:val="00E6472D"/>
    <w:rsid w:val="00E73163"/>
    <w:rsid w:val="00E755CA"/>
    <w:rsid w:val="00E77DF4"/>
    <w:rsid w:val="00E81799"/>
    <w:rsid w:val="00E9032E"/>
    <w:rsid w:val="00E9142A"/>
    <w:rsid w:val="00E967BE"/>
    <w:rsid w:val="00E96810"/>
    <w:rsid w:val="00EA0E3B"/>
    <w:rsid w:val="00EA6702"/>
    <w:rsid w:val="00EB2F35"/>
    <w:rsid w:val="00EB4BD1"/>
    <w:rsid w:val="00EB4F90"/>
    <w:rsid w:val="00EC03B8"/>
    <w:rsid w:val="00EC20E8"/>
    <w:rsid w:val="00EC2C9D"/>
    <w:rsid w:val="00EC4C39"/>
    <w:rsid w:val="00EC6556"/>
    <w:rsid w:val="00EC7304"/>
    <w:rsid w:val="00ED0D7B"/>
    <w:rsid w:val="00ED7D8B"/>
    <w:rsid w:val="00EE03B9"/>
    <w:rsid w:val="00EE0933"/>
    <w:rsid w:val="00EE1ABA"/>
    <w:rsid w:val="00EF0D05"/>
    <w:rsid w:val="00EF2DD0"/>
    <w:rsid w:val="00EF3380"/>
    <w:rsid w:val="00EF3D72"/>
    <w:rsid w:val="00EF7380"/>
    <w:rsid w:val="00F00CCF"/>
    <w:rsid w:val="00F0189B"/>
    <w:rsid w:val="00F0199F"/>
    <w:rsid w:val="00F02E4A"/>
    <w:rsid w:val="00F03329"/>
    <w:rsid w:val="00F0442E"/>
    <w:rsid w:val="00F11046"/>
    <w:rsid w:val="00F128C3"/>
    <w:rsid w:val="00F14CD5"/>
    <w:rsid w:val="00F23BFC"/>
    <w:rsid w:val="00F2509D"/>
    <w:rsid w:val="00F31A88"/>
    <w:rsid w:val="00F341F7"/>
    <w:rsid w:val="00F34540"/>
    <w:rsid w:val="00F43B09"/>
    <w:rsid w:val="00F471BF"/>
    <w:rsid w:val="00F53839"/>
    <w:rsid w:val="00F53D7C"/>
    <w:rsid w:val="00F540BD"/>
    <w:rsid w:val="00F612BA"/>
    <w:rsid w:val="00F6233B"/>
    <w:rsid w:val="00F6675A"/>
    <w:rsid w:val="00F7646E"/>
    <w:rsid w:val="00F84C66"/>
    <w:rsid w:val="00F8523C"/>
    <w:rsid w:val="00F86CD9"/>
    <w:rsid w:val="00F910FC"/>
    <w:rsid w:val="00F9140D"/>
    <w:rsid w:val="00F950DB"/>
    <w:rsid w:val="00F96840"/>
    <w:rsid w:val="00FA18B2"/>
    <w:rsid w:val="00FA75BB"/>
    <w:rsid w:val="00FB17A9"/>
    <w:rsid w:val="00FB45AD"/>
    <w:rsid w:val="00FC1267"/>
    <w:rsid w:val="00FC21EF"/>
    <w:rsid w:val="00FC3AC2"/>
    <w:rsid w:val="00FC43A3"/>
    <w:rsid w:val="00FC4643"/>
    <w:rsid w:val="00FC6B76"/>
    <w:rsid w:val="00FC755C"/>
    <w:rsid w:val="00FD4147"/>
    <w:rsid w:val="00FD5A5F"/>
    <w:rsid w:val="00FD5BE3"/>
    <w:rsid w:val="00FE081B"/>
    <w:rsid w:val="00FE1050"/>
    <w:rsid w:val="00FE2813"/>
    <w:rsid w:val="00FE7FD5"/>
    <w:rsid w:val="00FF080B"/>
    <w:rsid w:val="00FF452B"/>
    <w:rsid w:val="00FF4C8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2EBABF"/>
  <w15:docId w15:val="{A2C8ECE5-BB78-48FB-AD26-67280E838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pl-PL"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0C03"/>
  </w:style>
  <w:style w:type="paragraph" w:styleId="Nagwek1">
    <w:name w:val="heading 1"/>
    <w:basedOn w:val="Normalny"/>
    <w:next w:val="Normalny"/>
    <w:qFormat/>
    <w:rsid w:val="00E04F74"/>
    <w:pPr>
      <w:numPr>
        <w:numId w:val="16"/>
      </w:numPr>
      <w:outlineLvl w:val="0"/>
    </w:pPr>
    <w:rPr>
      <w:b/>
      <w:smallCaps/>
      <w:sz w:val="20"/>
      <w:szCs w:val="20"/>
    </w:rPr>
  </w:style>
  <w:style w:type="paragraph" w:styleId="Nagwek2">
    <w:name w:val="heading 2"/>
    <w:basedOn w:val="Normalny"/>
    <w:next w:val="Normalny"/>
    <w:uiPriority w:val="9"/>
    <w:qFormat/>
    <w:rsid w:val="005B4AD5"/>
    <w:pPr>
      <w:keepNext/>
      <w:keepLines/>
      <w:spacing w:before="200" w:after="0"/>
      <w:outlineLvl w:val="1"/>
    </w:pPr>
    <w:rPr>
      <w:rFonts w:eastAsia="Cambria"/>
      <w:b/>
      <w:bCs/>
      <w:i/>
      <w:szCs w:val="26"/>
    </w:rPr>
  </w:style>
  <w:style w:type="paragraph" w:styleId="Nagwek3">
    <w:name w:val="heading 3"/>
    <w:basedOn w:val="Normalny"/>
    <w:next w:val="Normalny"/>
    <w:link w:val="Nagwek3Znak"/>
    <w:uiPriority w:val="9"/>
    <w:unhideWhenUsed/>
    <w:qFormat/>
    <w:rsid w:val="00C40E9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iPriority w:val="9"/>
    <w:semiHidden/>
    <w:unhideWhenUsed/>
    <w:qFormat/>
    <w:rsid w:val="00C40E96"/>
    <w:pPr>
      <w:keepNext/>
      <w:keepLines/>
      <w:spacing w:before="40" w:after="0" w:line="240" w:lineRule="auto"/>
      <w:outlineLvl w:val="3"/>
    </w:pPr>
    <w:rPr>
      <w:rFonts w:asciiTheme="majorHAnsi" w:eastAsiaTheme="majorEastAsia" w:hAnsiTheme="majorHAnsi" w:cstheme="majorBidi"/>
      <w:i/>
      <w:iCs/>
      <w:color w:val="365F91" w:themeColor="accent1" w:themeShade="BF"/>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300C03"/>
    <w:pPr>
      <w:ind w:left="720"/>
      <w:contextualSpacing/>
    </w:pPr>
  </w:style>
  <w:style w:type="paragraph" w:styleId="Tekstpodstawowy">
    <w:name w:val="Body Text"/>
    <w:basedOn w:val="Normalny"/>
    <w:qFormat/>
    <w:rsid w:val="00300C03"/>
    <w:pPr>
      <w:spacing w:after="120"/>
    </w:pPr>
  </w:style>
  <w:style w:type="paragraph" w:customStyle="1" w:styleId="Tekstpodstawowy21">
    <w:name w:val="Tekst podstawowy 21"/>
    <w:basedOn w:val="Normalny"/>
    <w:qFormat/>
    <w:rsid w:val="00300C03"/>
    <w:pPr>
      <w:suppressAutoHyphens/>
      <w:spacing w:after="0" w:line="240" w:lineRule="auto"/>
    </w:pPr>
    <w:rPr>
      <w:rFonts w:ascii="Times New Roman" w:eastAsia="Times New Roman" w:hAnsi="Times New Roman"/>
      <w:sz w:val="24"/>
      <w:szCs w:val="20"/>
      <w:u w:val="single"/>
    </w:rPr>
  </w:style>
  <w:style w:type="paragraph" w:customStyle="1" w:styleId="Tekstprzypisukocowego1">
    <w:name w:val="Tekst przypisu końcowego1"/>
    <w:basedOn w:val="Normalny"/>
    <w:qFormat/>
    <w:rsid w:val="00300C03"/>
    <w:pPr>
      <w:spacing w:after="0" w:line="240" w:lineRule="auto"/>
    </w:pPr>
    <w:rPr>
      <w:sz w:val="20"/>
      <w:szCs w:val="20"/>
    </w:rPr>
  </w:style>
  <w:style w:type="paragraph" w:styleId="Nagwekspisutreci">
    <w:name w:val="TOC Heading"/>
    <w:basedOn w:val="Nagwek1"/>
    <w:next w:val="Normalny"/>
    <w:qFormat/>
    <w:rsid w:val="00300C03"/>
    <w:pPr>
      <w:keepNext/>
      <w:keepLines/>
      <w:spacing w:before="480" w:after="0"/>
      <w:outlineLvl w:val="9"/>
    </w:pPr>
    <w:rPr>
      <w:rFonts w:ascii="Cambria" w:eastAsia="Cambria" w:hAnsi="Cambria"/>
      <w:bCs/>
      <w:smallCaps w:val="0"/>
      <w:color w:val="365F91"/>
    </w:rPr>
  </w:style>
  <w:style w:type="paragraph" w:styleId="Spistreci1">
    <w:name w:val="toc 1"/>
    <w:basedOn w:val="Normalny"/>
    <w:next w:val="Normalny"/>
    <w:uiPriority w:val="39"/>
    <w:qFormat/>
    <w:rsid w:val="00300C03"/>
    <w:pPr>
      <w:spacing w:after="100"/>
    </w:pPr>
  </w:style>
  <w:style w:type="paragraph" w:styleId="Spistreci2">
    <w:name w:val="toc 2"/>
    <w:basedOn w:val="Normalny"/>
    <w:next w:val="Normalny"/>
    <w:uiPriority w:val="39"/>
    <w:qFormat/>
    <w:rsid w:val="00300C03"/>
    <w:pPr>
      <w:spacing w:after="100"/>
      <w:ind w:left="220"/>
    </w:pPr>
  </w:style>
  <w:style w:type="paragraph" w:styleId="Tekstdymka">
    <w:name w:val="Balloon Text"/>
    <w:basedOn w:val="Normalny"/>
    <w:uiPriority w:val="99"/>
    <w:qFormat/>
    <w:rsid w:val="00300C03"/>
    <w:pPr>
      <w:spacing w:after="0" w:line="240" w:lineRule="auto"/>
    </w:pPr>
    <w:rPr>
      <w:rFonts w:ascii="Tahoma" w:hAnsi="Tahoma" w:cs="Tahoma"/>
      <w:sz w:val="16"/>
      <w:szCs w:val="16"/>
    </w:rPr>
  </w:style>
  <w:style w:type="paragraph" w:customStyle="1" w:styleId="WW-Tekstpodstawowy2">
    <w:name w:val="WW-Tekst podstawowy 2"/>
    <w:basedOn w:val="Normalny"/>
    <w:qFormat/>
    <w:rsid w:val="00300C03"/>
    <w:pPr>
      <w:suppressAutoHyphens/>
      <w:spacing w:after="0" w:line="240" w:lineRule="auto"/>
      <w:jc w:val="center"/>
    </w:pPr>
    <w:rPr>
      <w:rFonts w:ascii="Times New Roman" w:eastAsia="Times New Roman" w:hAnsi="Times New Roman"/>
      <w:b/>
      <w:sz w:val="28"/>
      <w:szCs w:val="20"/>
    </w:rPr>
  </w:style>
  <w:style w:type="paragraph" w:customStyle="1" w:styleId="WW-Tekstpodstawowy3">
    <w:name w:val="WW-Tekst podstawowy 3"/>
    <w:basedOn w:val="Normalny"/>
    <w:qFormat/>
    <w:rsid w:val="00300C03"/>
    <w:pPr>
      <w:suppressAutoHyphens/>
      <w:spacing w:after="0" w:line="240" w:lineRule="auto"/>
    </w:pPr>
    <w:rPr>
      <w:rFonts w:ascii="Times New Roman" w:eastAsia="Times New Roman" w:hAnsi="Times New Roman"/>
      <w:b/>
      <w:sz w:val="32"/>
      <w:szCs w:val="20"/>
    </w:rPr>
  </w:style>
  <w:style w:type="paragraph" w:customStyle="1" w:styleId="Akapitzlist1">
    <w:name w:val="Akapit z listą1"/>
    <w:basedOn w:val="Normalny"/>
    <w:qFormat/>
    <w:rsid w:val="00300C03"/>
    <w:pPr>
      <w:suppressAutoHyphens/>
      <w:spacing w:after="0" w:line="240" w:lineRule="auto"/>
      <w:ind w:left="708"/>
    </w:pPr>
    <w:rPr>
      <w:rFonts w:ascii="Times New Roman" w:eastAsia="Times New Roman" w:hAnsi="Times New Roman"/>
      <w:sz w:val="24"/>
      <w:szCs w:val="24"/>
    </w:rPr>
  </w:style>
  <w:style w:type="paragraph" w:customStyle="1" w:styleId="Nagwek10">
    <w:name w:val="Nagłówek1"/>
    <w:basedOn w:val="Normalny"/>
    <w:qFormat/>
    <w:rsid w:val="00300C03"/>
    <w:pPr>
      <w:tabs>
        <w:tab w:val="center" w:pos="4536"/>
        <w:tab w:val="right" w:pos="9072"/>
      </w:tabs>
      <w:spacing w:after="0" w:line="240" w:lineRule="auto"/>
    </w:pPr>
  </w:style>
  <w:style w:type="paragraph" w:customStyle="1" w:styleId="Stopka1">
    <w:name w:val="Stopka1"/>
    <w:basedOn w:val="Normalny"/>
    <w:qFormat/>
    <w:rsid w:val="00300C03"/>
    <w:pPr>
      <w:tabs>
        <w:tab w:val="center" w:pos="4536"/>
        <w:tab w:val="right" w:pos="9072"/>
      </w:tabs>
      <w:spacing w:after="0" w:line="240" w:lineRule="auto"/>
    </w:pPr>
  </w:style>
  <w:style w:type="paragraph" w:styleId="Bezodstpw">
    <w:name w:val="No Spacing"/>
    <w:qFormat/>
    <w:rsid w:val="00300C03"/>
    <w:pPr>
      <w:spacing w:after="0" w:line="240" w:lineRule="auto"/>
    </w:pPr>
  </w:style>
  <w:style w:type="paragraph" w:customStyle="1" w:styleId="UDLOTnormalny">
    <w:name w:val="UDL OT normalny"/>
    <w:basedOn w:val="Normalny"/>
    <w:qFormat/>
    <w:rsid w:val="00300C03"/>
    <w:pPr>
      <w:spacing w:line="240" w:lineRule="auto"/>
      <w:ind w:left="851"/>
      <w:contextualSpacing/>
    </w:pPr>
    <w:rPr>
      <w:rFonts w:ascii="HelveticaNeueLT Pro 57 Cn" w:hAnsi="HelveticaNeueLT Pro 57 Cn"/>
    </w:rPr>
  </w:style>
  <w:style w:type="character" w:customStyle="1" w:styleId="Nagwek1Znak">
    <w:name w:val="Nagłówek 1 Znak"/>
    <w:basedOn w:val="Domylnaczcionkaakapitu"/>
    <w:rsid w:val="00300C03"/>
    <w:rPr>
      <w:b/>
      <w:smallCaps/>
      <w:sz w:val="28"/>
      <w:szCs w:val="28"/>
    </w:rPr>
  </w:style>
  <w:style w:type="character" w:customStyle="1" w:styleId="TekstpodstawowyZnak">
    <w:name w:val="Tekst podstawowy Znak"/>
    <w:basedOn w:val="Domylnaczcionkaakapitu"/>
    <w:rsid w:val="00300C03"/>
  </w:style>
  <w:style w:type="character" w:customStyle="1" w:styleId="Nagwek2Znak">
    <w:name w:val="Nagłówek 2 Znak"/>
    <w:basedOn w:val="Domylnaczcionkaakapitu"/>
    <w:rsid w:val="00300C03"/>
    <w:rPr>
      <w:rFonts w:eastAsia="Cambria"/>
      <w:b/>
      <w:bCs/>
      <w:i/>
      <w:sz w:val="24"/>
      <w:szCs w:val="26"/>
    </w:rPr>
  </w:style>
  <w:style w:type="character" w:customStyle="1" w:styleId="TekstprzypisukocowegoZnak">
    <w:name w:val="Tekst przypisu końcowego Znak"/>
    <w:basedOn w:val="Domylnaczcionkaakapitu"/>
    <w:rsid w:val="00300C03"/>
    <w:rPr>
      <w:sz w:val="20"/>
      <w:szCs w:val="20"/>
    </w:rPr>
  </w:style>
  <w:style w:type="character" w:customStyle="1" w:styleId="Odwoanieprzypisukocowego1">
    <w:name w:val="Odwołanie przypisu końcowego1"/>
    <w:basedOn w:val="Domylnaczcionkaakapitu"/>
    <w:rsid w:val="00300C03"/>
    <w:rPr>
      <w:vertAlign w:val="superscript"/>
    </w:rPr>
  </w:style>
  <w:style w:type="character" w:styleId="Hipercze">
    <w:name w:val="Hyperlink"/>
    <w:basedOn w:val="Domylnaczcionkaakapitu"/>
    <w:uiPriority w:val="99"/>
    <w:rsid w:val="00300C03"/>
    <w:rPr>
      <w:color w:val="0000FF"/>
      <w:u w:val="single"/>
    </w:rPr>
  </w:style>
  <w:style w:type="character" w:customStyle="1" w:styleId="TekstdymkaZnak">
    <w:name w:val="Tekst dymka Znak"/>
    <w:basedOn w:val="Domylnaczcionkaakapitu"/>
    <w:uiPriority w:val="99"/>
    <w:rsid w:val="00300C03"/>
    <w:rPr>
      <w:rFonts w:ascii="Tahoma" w:hAnsi="Tahoma" w:cs="Tahoma"/>
      <w:sz w:val="16"/>
      <w:szCs w:val="16"/>
    </w:rPr>
  </w:style>
  <w:style w:type="character" w:customStyle="1" w:styleId="NagwekZnak">
    <w:name w:val="Nagłówek Znak"/>
    <w:basedOn w:val="Domylnaczcionkaakapitu"/>
    <w:qFormat/>
    <w:rsid w:val="00300C03"/>
  </w:style>
  <w:style w:type="character" w:customStyle="1" w:styleId="StopkaZnak">
    <w:name w:val="Stopka Znak"/>
    <w:basedOn w:val="Domylnaczcionkaakapitu"/>
    <w:uiPriority w:val="99"/>
    <w:rsid w:val="00300C03"/>
  </w:style>
  <w:style w:type="character" w:customStyle="1" w:styleId="UDLOTnormalnyZnak">
    <w:name w:val="UDL OT normalny Znak"/>
    <w:basedOn w:val="Domylnaczcionkaakapitu"/>
    <w:rsid w:val="00300C03"/>
    <w:rPr>
      <w:rFonts w:ascii="HelveticaNeueLT Pro 57 Cn" w:eastAsia="Calibri" w:hAnsi="HelveticaNeueLT Pro 57 Cn" w:cs="Times New Roman"/>
    </w:rPr>
  </w:style>
  <w:style w:type="table" w:customStyle="1" w:styleId="Zwykatabela">
    <w:name w:val="Zwykła tabela"/>
    <w:uiPriority w:val="99"/>
    <w:semiHidden/>
    <w:unhideWhenUsed/>
    <w:rsid w:val="00300C03"/>
    <w:tblPr>
      <w:tblStyleRowBandSize w:val="1"/>
      <w:tblStyleColBandSize w:val="1"/>
      <w:tblInd w:w="0" w:type="dxa"/>
      <w:tblCellMar>
        <w:top w:w="0" w:type="dxa"/>
        <w:left w:w="108" w:type="dxa"/>
        <w:bottom w:w="0" w:type="dxa"/>
        <w:right w:w="108" w:type="dxa"/>
      </w:tblCellMar>
    </w:tblPr>
  </w:style>
  <w:style w:type="table" w:styleId="Tabela-Siatka">
    <w:name w:val="Table Grid"/>
    <w:basedOn w:val="Standardowy"/>
    <w:uiPriority w:val="59"/>
    <w:rsid w:val="005456A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4TREZnak">
    <w:name w:val="4_TREŚĆ Znak"/>
    <w:link w:val="4TRE"/>
    <w:locked/>
    <w:rsid w:val="002D3995"/>
    <w:rPr>
      <w:rFonts w:ascii="Arial Narrow" w:eastAsia="Times New Roman" w:hAnsi="Arial Narrow"/>
      <w:lang w:val="en-US" w:eastAsia="en-US"/>
    </w:rPr>
  </w:style>
  <w:style w:type="paragraph" w:customStyle="1" w:styleId="4TRE">
    <w:name w:val="4_TREŚĆ"/>
    <w:basedOn w:val="Normalny"/>
    <w:link w:val="4TREZnak"/>
    <w:qFormat/>
    <w:rsid w:val="002D3995"/>
    <w:pPr>
      <w:spacing w:after="0" w:line="240" w:lineRule="auto"/>
      <w:jc w:val="both"/>
    </w:pPr>
    <w:rPr>
      <w:rFonts w:ascii="Arial Narrow" w:eastAsia="Times New Roman" w:hAnsi="Arial Narrow"/>
      <w:lang w:val="en-US" w:eastAsia="en-US"/>
    </w:rPr>
  </w:style>
  <w:style w:type="character" w:customStyle="1" w:styleId="Marcin3Znak">
    <w:name w:val="Marcin 3 Znak"/>
    <w:basedOn w:val="Domylnaczcionkaakapitu"/>
    <w:link w:val="Marcin3"/>
    <w:locked/>
    <w:rsid w:val="002D3995"/>
    <w:rPr>
      <w:rFonts w:ascii="Arial" w:eastAsia="Arial Unicode MS" w:hAnsi="Arial" w:cs="Arial"/>
      <w:sz w:val="20"/>
      <w:szCs w:val="24"/>
      <w:shd w:val="clear" w:color="auto" w:fill="FFFFFF"/>
      <w:lang w:eastAsia="en-US" w:bidi="en-US"/>
    </w:rPr>
  </w:style>
  <w:style w:type="paragraph" w:customStyle="1" w:styleId="Marcin3">
    <w:name w:val="Marcin 3"/>
    <w:basedOn w:val="Akapitzlist"/>
    <w:next w:val="Normalny"/>
    <w:link w:val="Marcin3Znak"/>
    <w:autoRedefine/>
    <w:qFormat/>
    <w:rsid w:val="002D3995"/>
    <w:pPr>
      <w:shd w:val="clear" w:color="auto" w:fill="FFFFFF"/>
      <w:tabs>
        <w:tab w:val="right" w:pos="8787"/>
      </w:tabs>
      <w:spacing w:after="0" w:line="240" w:lineRule="auto"/>
      <w:ind w:left="0"/>
      <w:jc w:val="both"/>
    </w:pPr>
    <w:rPr>
      <w:rFonts w:ascii="Arial" w:eastAsia="Arial Unicode MS" w:hAnsi="Arial" w:cs="Arial"/>
      <w:sz w:val="20"/>
      <w:szCs w:val="24"/>
      <w:lang w:eastAsia="en-US" w:bidi="en-US"/>
    </w:rPr>
  </w:style>
  <w:style w:type="paragraph" w:customStyle="1" w:styleId="Standard">
    <w:name w:val="Standard"/>
    <w:rsid w:val="00B74ECC"/>
    <w:pPr>
      <w:widowControl w:val="0"/>
      <w:suppressAutoHyphens/>
      <w:autoSpaceDN w:val="0"/>
      <w:spacing w:after="0" w:line="240" w:lineRule="auto"/>
      <w:textAlignment w:val="baseline"/>
    </w:pPr>
    <w:rPr>
      <w:rFonts w:ascii="Times New Roman" w:eastAsia="Lucida Sans Unicode" w:hAnsi="Times New Roman" w:cs="Tahoma"/>
      <w:color w:val="000000"/>
      <w:kern w:val="3"/>
      <w:sz w:val="24"/>
      <w:szCs w:val="24"/>
      <w:lang w:val="en-US" w:eastAsia="en-US" w:bidi="en-US"/>
    </w:rPr>
  </w:style>
  <w:style w:type="paragraph" w:customStyle="1" w:styleId="TableContents">
    <w:name w:val="Table Contents"/>
    <w:basedOn w:val="Standard"/>
    <w:rsid w:val="00B74ECC"/>
    <w:pPr>
      <w:suppressLineNumbers/>
    </w:pPr>
  </w:style>
  <w:style w:type="paragraph" w:styleId="Nagwek">
    <w:name w:val="header"/>
    <w:basedOn w:val="Normalny"/>
    <w:link w:val="NagwekZnak1"/>
    <w:unhideWhenUsed/>
    <w:rsid w:val="00FC4643"/>
    <w:pPr>
      <w:tabs>
        <w:tab w:val="center" w:pos="4536"/>
        <w:tab w:val="right" w:pos="9072"/>
      </w:tabs>
      <w:spacing w:after="0" w:line="240" w:lineRule="auto"/>
    </w:pPr>
  </w:style>
  <w:style w:type="character" w:customStyle="1" w:styleId="NagwekZnak1">
    <w:name w:val="Nagłówek Znak1"/>
    <w:basedOn w:val="Domylnaczcionkaakapitu"/>
    <w:link w:val="Nagwek"/>
    <w:uiPriority w:val="99"/>
    <w:rsid w:val="00FC4643"/>
  </w:style>
  <w:style w:type="paragraph" w:styleId="Stopka">
    <w:name w:val="footer"/>
    <w:basedOn w:val="Normalny"/>
    <w:link w:val="StopkaZnak1"/>
    <w:uiPriority w:val="99"/>
    <w:unhideWhenUsed/>
    <w:rsid w:val="00FC4643"/>
    <w:pPr>
      <w:tabs>
        <w:tab w:val="center" w:pos="4536"/>
        <w:tab w:val="right" w:pos="9072"/>
      </w:tabs>
      <w:spacing w:after="0" w:line="240" w:lineRule="auto"/>
    </w:pPr>
  </w:style>
  <w:style w:type="character" w:customStyle="1" w:styleId="StopkaZnak1">
    <w:name w:val="Stopka Znak1"/>
    <w:basedOn w:val="Domylnaczcionkaakapitu"/>
    <w:link w:val="Stopka"/>
    <w:uiPriority w:val="99"/>
    <w:rsid w:val="00FC4643"/>
  </w:style>
  <w:style w:type="paragraph" w:customStyle="1" w:styleId="Default">
    <w:name w:val="Default"/>
    <w:rsid w:val="009B7F9E"/>
    <w:pPr>
      <w:autoSpaceDE w:val="0"/>
      <w:autoSpaceDN w:val="0"/>
      <w:adjustRightInd w:val="0"/>
      <w:spacing w:after="0" w:line="240" w:lineRule="auto"/>
    </w:pPr>
    <w:rPr>
      <w:rFonts w:cs="Calibri"/>
      <w:color w:val="000000"/>
      <w:sz w:val="24"/>
      <w:szCs w:val="24"/>
    </w:rPr>
  </w:style>
  <w:style w:type="character" w:customStyle="1" w:styleId="AkapitzlistZnak">
    <w:name w:val="Akapit z listą Znak"/>
    <w:basedOn w:val="Domylnaczcionkaakapitu"/>
    <w:link w:val="Akapitzlist"/>
    <w:uiPriority w:val="34"/>
    <w:locked/>
    <w:rsid w:val="00C613B7"/>
  </w:style>
  <w:style w:type="character" w:customStyle="1" w:styleId="Nagwek3Znak">
    <w:name w:val="Nagłówek 3 Znak"/>
    <w:basedOn w:val="Domylnaczcionkaakapitu"/>
    <w:link w:val="Nagwek3"/>
    <w:uiPriority w:val="9"/>
    <w:rsid w:val="00C40E96"/>
    <w:rPr>
      <w:rFonts w:asciiTheme="majorHAnsi" w:eastAsiaTheme="majorEastAsia" w:hAnsiTheme="majorHAnsi" w:cstheme="majorBidi"/>
      <w:color w:val="243F60" w:themeColor="accent1" w:themeShade="7F"/>
      <w:sz w:val="24"/>
      <w:szCs w:val="24"/>
    </w:rPr>
  </w:style>
  <w:style w:type="character" w:customStyle="1" w:styleId="Nagwek4Znak">
    <w:name w:val="Nagłówek 4 Znak"/>
    <w:basedOn w:val="Domylnaczcionkaakapitu"/>
    <w:link w:val="Nagwek4"/>
    <w:uiPriority w:val="9"/>
    <w:semiHidden/>
    <w:rsid w:val="00C40E96"/>
    <w:rPr>
      <w:rFonts w:asciiTheme="majorHAnsi" w:eastAsiaTheme="majorEastAsia" w:hAnsiTheme="majorHAnsi" w:cstheme="majorBidi"/>
      <w:i/>
      <w:iCs/>
      <w:color w:val="365F91" w:themeColor="accent1" w:themeShade="BF"/>
      <w:sz w:val="24"/>
      <w:szCs w:val="20"/>
      <w:lang w:eastAsia="pl-PL"/>
    </w:rPr>
  </w:style>
  <w:style w:type="paragraph" w:customStyle="1" w:styleId="Textbody">
    <w:name w:val="Text body"/>
    <w:basedOn w:val="Normalny"/>
    <w:rsid w:val="00C40E96"/>
    <w:pPr>
      <w:widowControl w:val="0"/>
      <w:suppressAutoHyphens/>
      <w:autoSpaceDN w:val="0"/>
      <w:spacing w:after="120" w:line="240" w:lineRule="auto"/>
      <w:textAlignment w:val="baseline"/>
    </w:pPr>
    <w:rPr>
      <w:rFonts w:ascii="Times New Roman" w:eastAsia="Lucida Sans Unicode" w:hAnsi="Times New Roman" w:cs="Tahoma"/>
      <w:color w:val="000000"/>
      <w:kern w:val="3"/>
      <w:sz w:val="24"/>
      <w:szCs w:val="24"/>
      <w:lang w:val="en-US" w:eastAsia="en-US" w:bidi="en-US"/>
    </w:rPr>
  </w:style>
  <w:style w:type="numbering" w:customStyle="1" w:styleId="WWNum21">
    <w:name w:val="WWNum21"/>
    <w:rsid w:val="00C40E96"/>
    <w:pPr>
      <w:numPr>
        <w:numId w:val="8"/>
      </w:numPr>
    </w:pPr>
  </w:style>
  <w:style w:type="numbering" w:customStyle="1" w:styleId="WWNum26">
    <w:name w:val="WWNum26"/>
    <w:rsid w:val="00C40E96"/>
    <w:pPr>
      <w:numPr>
        <w:numId w:val="9"/>
      </w:numPr>
    </w:pPr>
  </w:style>
  <w:style w:type="paragraph" w:styleId="Spistreci3">
    <w:name w:val="toc 3"/>
    <w:basedOn w:val="Normalny"/>
    <w:next w:val="Normalny"/>
    <w:autoRedefine/>
    <w:uiPriority w:val="39"/>
    <w:unhideWhenUsed/>
    <w:rsid w:val="00C40E96"/>
    <w:pPr>
      <w:spacing w:after="100"/>
      <w:ind w:left="440"/>
    </w:pPr>
  </w:style>
  <w:style w:type="paragraph" w:styleId="Spistreci4">
    <w:name w:val="toc 4"/>
    <w:basedOn w:val="Normalny"/>
    <w:next w:val="Normalny"/>
    <w:autoRedefine/>
    <w:uiPriority w:val="39"/>
    <w:unhideWhenUsed/>
    <w:rsid w:val="00C40E96"/>
    <w:pPr>
      <w:spacing w:after="100"/>
      <w:ind w:left="660"/>
    </w:pPr>
  </w:style>
  <w:style w:type="paragraph" w:customStyle="1" w:styleId="Marcin1">
    <w:name w:val="Marcin 1"/>
    <w:basedOn w:val="Akapitzlist"/>
    <w:next w:val="Normalny"/>
    <w:autoRedefine/>
    <w:qFormat/>
    <w:rsid w:val="0021789A"/>
    <w:pPr>
      <w:numPr>
        <w:numId w:val="12"/>
      </w:numPr>
      <w:suppressAutoHyphens/>
      <w:spacing w:before="240" w:after="120" w:line="240" w:lineRule="auto"/>
      <w:contextualSpacing w:val="0"/>
    </w:pPr>
    <w:rPr>
      <w:rFonts w:ascii="Times New Roman" w:eastAsia="Arial Unicode MS" w:hAnsi="Times New Roman" w:cs="Courier New"/>
      <w:lang w:eastAsia="ar-SA" w:bidi="en-US"/>
    </w:rPr>
  </w:style>
  <w:style w:type="paragraph" w:customStyle="1" w:styleId="Marcin4">
    <w:name w:val="Marcin 4"/>
    <w:basedOn w:val="Normalny"/>
    <w:next w:val="Normalny"/>
    <w:qFormat/>
    <w:rsid w:val="0021789A"/>
    <w:pPr>
      <w:numPr>
        <w:ilvl w:val="2"/>
        <w:numId w:val="11"/>
      </w:numPr>
      <w:tabs>
        <w:tab w:val="left" w:pos="426"/>
      </w:tabs>
      <w:suppressAutoHyphens/>
      <w:autoSpaceDE w:val="0"/>
      <w:autoSpaceDN w:val="0"/>
      <w:adjustRightInd w:val="0"/>
      <w:spacing w:before="120" w:after="120" w:line="240" w:lineRule="auto"/>
      <w:contextualSpacing/>
      <w:jc w:val="both"/>
    </w:pPr>
    <w:rPr>
      <w:rFonts w:ascii="Times New Roman" w:hAnsi="Times New Roman" w:cs="Tahoma"/>
      <w:color w:val="000000"/>
      <w:szCs w:val="24"/>
      <w:lang w:eastAsia="pl-PL" w:bidi="en-US"/>
    </w:rPr>
  </w:style>
  <w:style w:type="character" w:customStyle="1" w:styleId="Marcin2Znak">
    <w:name w:val="Marcin2 Znak"/>
    <w:link w:val="Marcin2"/>
    <w:locked/>
    <w:rsid w:val="00675347"/>
    <w:rPr>
      <w:rFonts w:asciiTheme="minorHAnsi" w:eastAsia="Arial Unicode MS" w:hAnsiTheme="minorHAnsi" w:cstheme="minorHAnsi"/>
      <w:b/>
      <w:bCs/>
      <w:caps/>
      <w:u w:val="single"/>
      <w:lang w:bidi="en-US"/>
    </w:rPr>
  </w:style>
  <w:style w:type="paragraph" w:customStyle="1" w:styleId="Marcin2">
    <w:name w:val="Marcin2"/>
    <w:basedOn w:val="Marcin1"/>
    <w:next w:val="Normalny"/>
    <w:link w:val="Marcin2Znak"/>
    <w:autoRedefine/>
    <w:qFormat/>
    <w:rsid w:val="00675347"/>
    <w:pPr>
      <w:numPr>
        <w:numId w:val="0"/>
      </w:numPr>
      <w:tabs>
        <w:tab w:val="left" w:pos="426"/>
      </w:tabs>
      <w:spacing w:before="120"/>
      <w:ind w:left="792"/>
      <w:contextualSpacing/>
      <w:jc w:val="both"/>
    </w:pPr>
    <w:rPr>
      <w:rFonts w:asciiTheme="minorHAnsi" w:hAnsiTheme="minorHAnsi" w:cstheme="minorHAnsi"/>
      <w:b/>
      <w:bCs/>
      <w:caps/>
      <w:u w:val="single"/>
      <w:lang w:eastAsia="zh-CN"/>
    </w:rPr>
  </w:style>
  <w:style w:type="paragraph" w:styleId="NormalnyWeb">
    <w:name w:val="Normal (Web)"/>
    <w:basedOn w:val="Normalny"/>
    <w:uiPriority w:val="99"/>
    <w:unhideWhenUsed/>
    <w:rsid w:val="000108BE"/>
    <w:pPr>
      <w:spacing w:before="100" w:beforeAutospacing="1" w:after="100" w:afterAutospacing="1" w:line="240" w:lineRule="auto"/>
    </w:pPr>
    <w:rPr>
      <w:rFonts w:ascii="Times New Roman" w:eastAsia="Times New Roman" w:hAnsi="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0878373">
      <w:bodyDiv w:val="1"/>
      <w:marLeft w:val="0"/>
      <w:marRight w:val="0"/>
      <w:marTop w:val="0"/>
      <w:marBottom w:val="0"/>
      <w:divBdr>
        <w:top w:val="none" w:sz="0" w:space="0" w:color="auto"/>
        <w:left w:val="none" w:sz="0" w:space="0" w:color="auto"/>
        <w:bottom w:val="none" w:sz="0" w:space="0" w:color="auto"/>
        <w:right w:val="none" w:sz="0" w:space="0" w:color="auto"/>
      </w:divBdr>
    </w:div>
    <w:div w:id="143007813">
      <w:bodyDiv w:val="1"/>
      <w:marLeft w:val="0"/>
      <w:marRight w:val="0"/>
      <w:marTop w:val="0"/>
      <w:marBottom w:val="0"/>
      <w:divBdr>
        <w:top w:val="none" w:sz="0" w:space="0" w:color="auto"/>
        <w:left w:val="none" w:sz="0" w:space="0" w:color="auto"/>
        <w:bottom w:val="none" w:sz="0" w:space="0" w:color="auto"/>
        <w:right w:val="none" w:sz="0" w:space="0" w:color="auto"/>
      </w:divBdr>
    </w:div>
    <w:div w:id="252082953">
      <w:bodyDiv w:val="1"/>
      <w:marLeft w:val="0"/>
      <w:marRight w:val="0"/>
      <w:marTop w:val="0"/>
      <w:marBottom w:val="0"/>
      <w:divBdr>
        <w:top w:val="none" w:sz="0" w:space="0" w:color="auto"/>
        <w:left w:val="none" w:sz="0" w:space="0" w:color="auto"/>
        <w:bottom w:val="none" w:sz="0" w:space="0" w:color="auto"/>
        <w:right w:val="none" w:sz="0" w:space="0" w:color="auto"/>
      </w:divBdr>
    </w:div>
    <w:div w:id="394662823">
      <w:bodyDiv w:val="1"/>
      <w:marLeft w:val="0"/>
      <w:marRight w:val="0"/>
      <w:marTop w:val="0"/>
      <w:marBottom w:val="0"/>
      <w:divBdr>
        <w:top w:val="none" w:sz="0" w:space="0" w:color="auto"/>
        <w:left w:val="none" w:sz="0" w:space="0" w:color="auto"/>
        <w:bottom w:val="none" w:sz="0" w:space="0" w:color="auto"/>
        <w:right w:val="none" w:sz="0" w:space="0" w:color="auto"/>
      </w:divBdr>
    </w:div>
    <w:div w:id="433746025">
      <w:bodyDiv w:val="1"/>
      <w:marLeft w:val="0"/>
      <w:marRight w:val="0"/>
      <w:marTop w:val="0"/>
      <w:marBottom w:val="0"/>
      <w:divBdr>
        <w:top w:val="none" w:sz="0" w:space="0" w:color="auto"/>
        <w:left w:val="none" w:sz="0" w:space="0" w:color="auto"/>
        <w:bottom w:val="none" w:sz="0" w:space="0" w:color="auto"/>
        <w:right w:val="none" w:sz="0" w:space="0" w:color="auto"/>
      </w:divBdr>
    </w:div>
    <w:div w:id="469714587">
      <w:bodyDiv w:val="1"/>
      <w:marLeft w:val="0"/>
      <w:marRight w:val="0"/>
      <w:marTop w:val="0"/>
      <w:marBottom w:val="0"/>
      <w:divBdr>
        <w:top w:val="none" w:sz="0" w:space="0" w:color="auto"/>
        <w:left w:val="none" w:sz="0" w:space="0" w:color="auto"/>
        <w:bottom w:val="none" w:sz="0" w:space="0" w:color="auto"/>
        <w:right w:val="none" w:sz="0" w:space="0" w:color="auto"/>
      </w:divBdr>
    </w:div>
    <w:div w:id="700591512">
      <w:bodyDiv w:val="1"/>
      <w:marLeft w:val="0"/>
      <w:marRight w:val="0"/>
      <w:marTop w:val="0"/>
      <w:marBottom w:val="0"/>
      <w:divBdr>
        <w:top w:val="none" w:sz="0" w:space="0" w:color="auto"/>
        <w:left w:val="none" w:sz="0" w:space="0" w:color="auto"/>
        <w:bottom w:val="none" w:sz="0" w:space="0" w:color="auto"/>
        <w:right w:val="none" w:sz="0" w:space="0" w:color="auto"/>
      </w:divBdr>
    </w:div>
    <w:div w:id="845560138">
      <w:bodyDiv w:val="1"/>
      <w:marLeft w:val="0"/>
      <w:marRight w:val="0"/>
      <w:marTop w:val="0"/>
      <w:marBottom w:val="0"/>
      <w:divBdr>
        <w:top w:val="none" w:sz="0" w:space="0" w:color="auto"/>
        <w:left w:val="none" w:sz="0" w:space="0" w:color="auto"/>
        <w:bottom w:val="none" w:sz="0" w:space="0" w:color="auto"/>
        <w:right w:val="none" w:sz="0" w:space="0" w:color="auto"/>
      </w:divBdr>
    </w:div>
    <w:div w:id="845939753">
      <w:bodyDiv w:val="1"/>
      <w:marLeft w:val="0"/>
      <w:marRight w:val="0"/>
      <w:marTop w:val="0"/>
      <w:marBottom w:val="0"/>
      <w:divBdr>
        <w:top w:val="none" w:sz="0" w:space="0" w:color="auto"/>
        <w:left w:val="none" w:sz="0" w:space="0" w:color="auto"/>
        <w:bottom w:val="none" w:sz="0" w:space="0" w:color="auto"/>
        <w:right w:val="none" w:sz="0" w:space="0" w:color="auto"/>
      </w:divBdr>
    </w:div>
    <w:div w:id="901721484">
      <w:bodyDiv w:val="1"/>
      <w:marLeft w:val="0"/>
      <w:marRight w:val="0"/>
      <w:marTop w:val="0"/>
      <w:marBottom w:val="0"/>
      <w:divBdr>
        <w:top w:val="none" w:sz="0" w:space="0" w:color="auto"/>
        <w:left w:val="none" w:sz="0" w:space="0" w:color="auto"/>
        <w:bottom w:val="none" w:sz="0" w:space="0" w:color="auto"/>
        <w:right w:val="none" w:sz="0" w:space="0" w:color="auto"/>
      </w:divBdr>
    </w:div>
    <w:div w:id="1439327451">
      <w:bodyDiv w:val="1"/>
      <w:marLeft w:val="0"/>
      <w:marRight w:val="0"/>
      <w:marTop w:val="0"/>
      <w:marBottom w:val="0"/>
      <w:divBdr>
        <w:top w:val="none" w:sz="0" w:space="0" w:color="auto"/>
        <w:left w:val="none" w:sz="0" w:space="0" w:color="auto"/>
        <w:bottom w:val="none" w:sz="0" w:space="0" w:color="auto"/>
        <w:right w:val="none" w:sz="0" w:space="0" w:color="auto"/>
      </w:divBdr>
      <w:divsChild>
        <w:div w:id="111098861">
          <w:marLeft w:val="0"/>
          <w:marRight w:val="0"/>
          <w:marTop w:val="0"/>
          <w:marBottom w:val="0"/>
          <w:divBdr>
            <w:top w:val="none" w:sz="0" w:space="0" w:color="auto"/>
            <w:left w:val="none" w:sz="0" w:space="0" w:color="auto"/>
            <w:bottom w:val="none" w:sz="0" w:space="0" w:color="auto"/>
            <w:right w:val="none" w:sz="0" w:space="0" w:color="auto"/>
          </w:divBdr>
        </w:div>
        <w:div w:id="2086756261">
          <w:marLeft w:val="0"/>
          <w:marRight w:val="0"/>
          <w:marTop w:val="0"/>
          <w:marBottom w:val="0"/>
          <w:divBdr>
            <w:top w:val="none" w:sz="0" w:space="0" w:color="auto"/>
            <w:left w:val="none" w:sz="0" w:space="0" w:color="auto"/>
            <w:bottom w:val="none" w:sz="0" w:space="0" w:color="auto"/>
            <w:right w:val="none" w:sz="0" w:space="0" w:color="auto"/>
          </w:divBdr>
        </w:div>
        <w:div w:id="1820462761">
          <w:marLeft w:val="0"/>
          <w:marRight w:val="0"/>
          <w:marTop w:val="0"/>
          <w:marBottom w:val="0"/>
          <w:divBdr>
            <w:top w:val="none" w:sz="0" w:space="0" w:color="auto"/>
            <w:left w:val="none" w:sz="0" w:space="0" w:color="auto"/>
            <w:bottom w:val="none" w:sz="0" w:space="0" w:color="auto"/>
            <w:right w:val="none" w:sz="0" w:space="0" w:color="auto"/>
          </w:divBdr>
        </w:div>
        <w:div w:id="54477773">
          <w:marLeft w:val="0"/>
          <w:marRight w:val="0"/>
          <w:marTop w:val="0"/>
          <w:marBottom w:val="0"/>
          <w:divBdr>
            <w:top w:val="none" w:sz="0" w:space="0" w:color="auto"/>
            <w:left w:val="none" w:sz="0" w:space="0" w:color="auto"/>
            <w:bottom w:val="none" w:sz="0" w:space="0" w:color="auto"/>
            <w:right w:val="none" w:sz="0" w:space="0" w:color="auto"/>
          </w:divBdr>
        </w:div>
        <w:div w:id="1044717677">
          <w:marLeft w:val="0"/>
          <w:marRight w:val="0"/>
          <w:marTop w:val="0"/>
          <w:marBottom w:val="0"/>
          <w:divBdr>
            <w:top w:val="none" w:sz="0" w:space="0" w:color="auto"/>
            <w:left w:val="none" w:sz="0" w:space="0" w:color="auto"/>
            <w:bottom w:val="none" w:sz="0" w:space="0" w:color="auto"/>
            <w:right w:val="none" w:sz="0" w:space="0" w:color="auto"/>
          </w:divBdr>
        </w:div>
        <w:div w:id="429132422">
          <w:marLeft w:val="0"/>
          <w:marRight w:val="0"/>
          <w:marTop w:val="0"/>
          <w:marBottom w:val="0"/>
          <w:divBdr>
            <w:top w:val="none" w:sz="0" w:space="0" w:color="auto"/>
            <w:left w:val="none" w:sz="0" w:space="0" w:color="auto"/>
            <w:bottom w:val="none" w:sz="0" w:space="0" w:color="auto"/>
            <w:right w:val="none" w:sz="0" w:space="0" w:color="auto"/>
          </w:divBdr>
        </w:div>
        <w:div w:id="792820458">
          <w:marLeft w:val="0"/>
          <w:marRight w:val="0"/>
          <w:marTop w:val="0"/>
          <w:marBottom w:val="0"/>
          <w:divBdr>
            <w:top w:val="none" w:sz="0" w:space="0" w:color="auto"/>
            <w:left w:val="none" w:sz="0" w:space="0" w:color="auto"/>
            <w:bottom w:val="none" w:sz="0" w:space="0" w:color="auto"/>
            <w:right w:val="none" w:sz="0" w:space="0" w:color="auto"/>
          </w:divBdr>
        </w:div>
        <w:div w:id="248273198">
          <w:marLeft w:val="0"/>
          <w:marRight w:val="0"/>
          <w:marTop w:val="0"/>
          <w:marBottom w:val="0"/>
          <w:divBdr>
            <w:top w:val="none" w:sz="0" w:space="0" w:color="auto"/>
            <w:left w:val="none" w:sz="0" w:space="0" w:color="auto"/>
            <w:bottom w:val="none" w:sz="0" w:space="0" w:color="auto"/>
            <w:right w:val="none" w:sz="0" w:space="0" w:color="auto"/>
          </w:divBdr>
        </w:div>
        <w:div w:id="1652323008">
          <w:marLeft w:val="0"/>
          <w:marRight w:val="0"/>
          <w:marTop w:val="0"/>
          <w:marBottom w:val="0"/>
          <w:divBdr>
            <w:top w:val="none" w:sz="0" w:space="0" w:color="auto"/>
            <w:left w:val="none" w:sz="0" w:space="0" w:color="auto"/>
            <w:bottom w:val="none" w:sz="0" w:space="0" w:color="auto"/>
            <w:right w:val="none" w:sz="0" w:space="0" w:color="auto"/>
          </w:divBdr>
        </w:div>
        <w:div w:id="1568496743">
          <w:marLeft w:val="0"/>
          <w:marRight w:val="0"/>
          <w:marTop w:val="0"/>
          <w:marBottom w:val="0"/>
          <w:divBdr>
            <w:top w:val="none" w:sz="0" w:space="0" w:color="auto"/>
            <w:left w:val="none" w:sz="0" w:space="0" w:color="auto"/>
            <w:bottom w:val="none" w:sz="0" w:space="0" w:color="auto"/>
            <w:right w:val="none" w:sz="0" w:space="0" w:color="auto"/>
          </w:divBdr>
        </w:div>
        <w:div w:id="216205567">
          <w:marLeft w:val="0"/>
          <w:marRight w:val="0"/>
          <w:marTop w:val="0"/>
          <w:marBottom w:val="0"/>
          <w:divBdr>
            <w:top w:val="none" w:sz="0" w:space="0" w:color="auto"/>
            <w:left w:val="none" w:sz="0" w:space="0" w:color="auto"/>
            <w:bottom w:val="none" w:sz="0" w:space="0" w:color="auto"/>
            <w:right w:val="none" w:sz="0" w:space="0" w:color="auto"/>
          </w:divBdr>
        </w:div>
        <w:div w:id="417137107">
          <w:marLeft w:val="0"/>
          <w:marRight w:val="0"/>
          <w:marTop w:val="0"/>
          <w:marBottom w:val="0"/>
          <w:divBdr>
            <w:top w:val="none" w:sz="0" w:space="0" w:color="auto"/>
            <w:left w:val="none" w:sz="0" w:space="0" w:color="auto"/>
            <w:bottom w:val="none" w:sz="0" w:space="0" w:color="auto"/>
            <w:right w:val="none" w:sz="0" w:space="0" w:color="auto"/>
          </w:divBdr>
        </w:div>
        <w:div w:id="242305202">
          <w:marLeft w:val="0"/>
          <w:marRight w:val="0"/>
          <w:marTop w:val="0"/>
          <w:marBottom w:val="0"/>
          <w:divBdr>
            <w:top w:val="none" w:sz="0" w:space="0" w:color="auto"/>
            <w:left w:val="none" w:sz="0" w:space="0" w:color="auto"/>
            <w:bottom w:val="none" w:sz="0" w:space="0" w:color="auto"/>
            <w:right w:val="none" w:sz="0" w:space="0" w:color="auto"/>
          </w:divBdr>
        </w:div>
        <w:div w:id="2126195070">
          <w:marLeft w:val="0"/>
          <w:marRight w:val="0"/>
          <w:marTop w:val="0"/>
          <w:marBottom w:val="0"/>
          <w:divBdr>
            <w:top w:val="none" w:sz="0" w:space="0" w:color="auto"/>
            <w:left w:val="none" w:sz="0" w:space="0" w:color="auto"/>
            <w:bottom w:val="none" w:sz="0" w:space="0" w:color="auto"/>
            <w:right w:val="none" w:sz="0" w:space="0" w:color="auto"/>
          </w:divBdr>
        </w:div>
        <w:div w:id="1251620571">
          <w:marLeft w:val="0"/>
          <w:marRight w:val="0"/>
          <w:marTop w:val="0"/>
          <w:marBottom w:val="0"/>
          <w:divBdr>
            <w:top w:val="none" w:sz="0" w:space="0" w:color="auto"/>
            <w:left w:val="none" w:sz="0" w:space="0" w:color="auto"/>
            <w:bottom w:val="none" w:sz="0" w:space="0" w:color="auto"/>
            <w:right w:val="none" w:sz="0" w:space="0" w:color="auto"/>
          </w:divBdr>
        </w:div>
        <w:div w:id="146871438">
          <w:marLeft w:val="0"/>
          <w:marRight w:val="0"/>
          <w:marTop w:val="0"/>
          <w:marBottom w:val="0"/>
          <w:divBdr>
            <w:top w:val="none" w:sz="0" w:space="0" w:color="auto"/>
            <w:left w:val="none" w:sz="0" w:space="0" w:color="auto"/>
            <w:bottom w:val="none" w:sz="0" w:space="0" w:color="auto"/>
            <w:right w:val="none" w:sz="0" w:space="0" w:color="auto"/>
          </w:divBdr>
        </w:div>
        <w:div w:id="344748019">
          <w:marLeft w:val="0"/>
          <w:marRight w:val="0"/>
          <w:marTop w:val="0"/>
          <w:marBottom w:val="0"/>
          <w:divBdr>
            <w:top w:val="none" w:sz="0" w:space="0" w:color="auto"/>
            <w:left w:val="none" w:sz="0" w:space="0" w:color="auto"/>
            <w:bottom w:val="none" w:sz="0" w:space="0" w:color="auto"/>
            <w:right w:val="none" w:sz="0" w:space="0" w:color="auto"/>
          </w:divBdr>
        </w:div>
        <w:div w:id="1614169397">
          <w:marLeft w:val="0"/>
          <w:marRight w:val="0"/>
          <w:marTop w:val="0"/>
          <w:marBottom w:val="0"/>
          <w:divBdr>
            <w:top w:val="none" w:sz="0" w:space="0" w:color="auto"/>
            <w:left w:val="none" w:sz="0" w:space="0" w:color="auto"/>
            <w:bottom w:val="none" w:sz="0" w:space="0" w:color="auto"/>
            <w:right w:val="none" w:sz="0" w:space="0" w:color="auto"/>
          </w:divBdr>
        </w:div>
        <w:div w:id="833254844">
          <w:marLeft w:val="0"/>
          <w:marRight w:val="0"/>
          <w:marTop w:val="0"/>
          <w:marBottom w:val="0"/>
          <w:divBdr>
            <w:top w:val="none" w:sz="0" w:space="0" w:color="auto"/>
            <w:left w:val="none" w:sz="0" w:space="0" w:color="auto"/>
            <w:bottom w:val="none" w:sz="0" w:space="0" w:color="auto"/>
            <w:right w:val="none" w:sz="0" w:space="0" w:color="auto"/>
          </w:divBdr>
        </w:div>
        <w:div w:id="1344866284">
          <w:marLeft w:val="0"/>
          <w:marRight w:val="0"/>
          <w:marTop w:val="0"/>
          <w:marBottom w:val="0"/>
          <w:divBdr>
            <w:top w:val="none" w:sz="0" w:space="0" w:color="auto"/>
            <w:left w:val="none" w:sz="0" w:space="0" w:color="auto"/>
            <w:bottom w:val="none" w:sz="0" w:space="0" w:color="auto"/>
            <w:right w:val="none" w:sz="0" w:space="0" w:color="auto"/>
          </w:divBdr>
        </w:div>
        <w:div w:id="1715038876">
          <w:marLeft w:val="0"/>
          <w:marRight w:val="0"/>
          <w:marTop w:val="0"/>
          <w:marBottom w:val="0"/>
          <w:divBdr>
            <w:top w:val="none" w:sz="0" w:space="0" w:color="auto"/>
            <w:left w:val="none" w:sz="0" w:space="0" w:color="auto"/>
            <w:bottom w:val="none" w:sz="0" w:space="0" w:color="auto"/>
            <w:right w:val="none" w:sz="0" w:space="0" w:color="auto"/>
          </w:divBdr>
        </w:div>
        <w:div w:id="27804217">
          <w:marLeft w:val="0"/>
          <w:marRight w:val="0"/>
          <w:marTop w:val="0"/>
          <w:marBottom w:val="0"/>
          <w:divBdr>
            <w:top w:val="none" w:sz="0" w:space="0" w:color="auto"/>
            <w:left w:val="none" w:sz="0" w:space="0" w:color="auto"/>
            <w:bottom w:val="none" w:sz="0" w:space="0" w:color="auto"/>
            <w:right w:val="none" w:sz="0" w:space="0" w:color="auto"/>
          </w:divBdr>
        </w:div>
        <w:div w:id="275066742">
          <w:marLeft w:val="0"/>
          <w:marRight w:val="0"/>
          <w:marTop w:val="0"/>
          <w:marBottom w:val="0"/>
          <w:divBdr>
            <w:top w:val="none" w:sz="0" w:space="0" w:color="auto"/>
            <w:left w:val="none" w:sz="0" w:space="0" w:color="auto"/>
            <w:bottom w:val="none" w:sz="0" w:space="0" w:color="auto"/>
            <w:right w:val="none" w:sz="0" w:space="0" w:color="auto"/>
          </w:divBdr>
        </w:div>
        <w:div w:id="1304844302">
          <w:marLeft w:val="0"/>
          <w:marRight w:val="0"/>
          <w:marTop w:val="0"/>
          <w:marBottom w:val="0"/>
          <w:divBdr>
            <w:top w:val="none" w:sz="0" w:space="0" w:color="auto"/>
            <w:left w:val="none" w:sz="0" w:space="0" w:color="auto"/>
            <w:bottom w:val="none" w:sz="0" w:space="0" w:color="auto"/>
            <w:right w:val="none" w:sz="0" w:space="0" w:color="auto"/>
          </w:divBdr>
        </w:div>
        <w:div w:id="1038748148">
          <w:marLeft w:val="0"/>
          <w:marRight w:val="0"/>
          <w:marTop w:val="0"/>
          <w:marBottom w:val="0"/>
          <w:divBdr>
            <w:top w:val="none" w:sz="0" w:space="0" w:color="auto"/>
            <w:left w:val="none" w:sz="0" w:space="0" w:color="auto"/>
            <w:bottom w:val="none" w:sz="0" w:space="0" w:color="auto"/>
            <w:right w:val="none" w:sz="0" w:space="0" w:color="auto"/>
          </w:divBdr>
        </w:div>
        <w:div w:id="1394113541">
          <w:marLeft w:val="0"/>
          <w:marRight w:val="0"/>
          <w:marTop w:val="0"/>
          <w:marBottom w:val="0"/>
          <w:divBdr>
            <w:top w:val="none" w:sz="0" w:space="0" w:color="auto"/>
            <w:left w:val="none" w:sz="0" w:space="0" w:color="auto"/>
            <w:bottom w:val="none" w:sz="0" w:space="0" w:color="auto"/>
            <w:right w:val="none" w:sz="0" w:space="0" w:color="auto"/>
          </w:divBdr>
        </w:div>
        <w:div w:id="50344953">
          <w:marLeft w:val="0"/>
          <w:marRight w:val="0"/>
          <w:marTop w:val="0"/>
          <w:marBottom w:val="0"/>
          <w:divBdr>
            <w:top w:val="none" w:sz="0" w:space="0" w:color="auto"/>
            <w:left w:val="none" w:sz="0" w:space="0" w:color="auto"/>
            <w:bottom w:val="none" w:sz="0" w:space="0" w:color="auto"/>
            <w:right w:val="none" w:sz="0" w:space="0" w:color="auto"/>
          </w:divBdr>
        </w:div>
        <w:div w:id="1540361475">
          <w:marLeft w:val="0"/>
          <w:marRight w:val="0"/>
          <w:marTop w:val="0"/>
          <w:marBottom w:val="0"/>
          <w:divBdr>
            <w:top w:val="none" w:sz="0" w:space="0" w:color="auto"/>
            <w:left w:val="none" w:sz="0" w:space="0" w:color="auto"/>
            <w:bottom w:val="none" w:sz="0" w:space="0" w:color="auto"/>
            <w:right w:val="none" w:sz="0" w:space="0" w:color="auto"/>
          </w:divBdr>
        </w:div>
        <w:div w:id="1108623470">
          <w:marLeft w:val="0"/>
          <w:marRight w:val="0"/>
          <w:marTop w:val="0"/>
          <w:marBottom w:val="0"/>
          <w:divBdr>
            <w:top w:val="none" w:sz="0" w:space="0" w:color="auto"/>
            <w:left w:val="none" w:sz="0" w:space="0" w:color="auto"/>
            <w:bottom w:val="none" w:sz="0" w:space="0" w:color="auto"/>
            <w:right w:val="none" w:sz="0" w:space="0" w:color="auto"/>
          </w:divBdr>
        </w:div>
        <w:div w:id="1471436645">
          <w:marLeft w:val="0"/>
          <w:marRight w:val="0"/>
          <w:marTop w:val="0"/>
          <w:marBottom w:val="0"/>
          <w:divBdr>
            <w:top w:val="none" w:sz="0" w:space="0" w:color="auto"/>
            <w:left w:val="none" w:sz="0" w:space="0" w:color="auto"/>
            <w:bottom w:val="none" w:sz="0" w:space="0" w:color="auto"/>
            <w:right w:val="none" w:sz="0" w:space="0" w:color="auto"/>
          </w:divBdr>
        </w:div>
        <w:div w:id="1851867639">
          <w:marLeft w:val="0"/>
          <w:marRight w:val="0"/>
          <w:marTop w:val="0"/>
          <w:marBottom w:val="0"/>
          <w:divBdr>
            <w:top w:val="none" w:sz="0" w:space="0" w:color="auto"/>
            <w:left w:val="none" w:sz="0" w:space="0" w:color="auto"/>
            <w:bottom w:val="none" w:sz="0" w:space="0" w:color="auto"/>
            <w:right w:val="none" w:sz="0" w:space="0" w:color="auto"/>
          </w:divBdr>
        </w:div>
        <w:div w:id="706761423">
          <w:marLeft w:val="0"/>
          <w:marRight w:val="0"/>
          <w:marTop w:val="0"/>
          <w:marBottom w:val="0"/>
          <w:divBdr>
            <w:top w:val="none" w:sz="0" w:space="0" w:color="auto"/>
            <w:left w:val="none" w:sz="0" w:space="0" w:color="auto"/>
            <w:bottom w:val="none" w:sz="0" w:space="0" w:color="auto"/>
            <w:right w:val="none" w:sz="0" w:space="0" w:color="auto"/>
          </w:divBdr>
        </w:div>
        <w:div w:id="1599799325">
          <w:marLeft w:val="0"/>
          <w:marRight w:val="0"/>
          <w:marTop w:val="0"/>
          <w:marBottom w:val="0"/>
          <w:divBdr>
            <w:top w:val="none" w:sz="0" w:space="0" w:color="auto"/>
            <w:left w:val="none" w:sz="0" w:space="0" w:color="auto"/>
            <w:bottom w:val="none" w:sz="0" w:space="0" w:color="auto"/>
            <w:right w:val="none" w:sz="0" w:space="0" w:color="auto"/>
          </w:divBdr>
        </w:div>
        <w:div w:id="1829246247">
          <w:marLeft w:val="0"/>
          <w:marRight w:val="0"/>
          <w:marTop w:val="0"/>
          <w:marBottom w:val="0"/>
          <w:divBdr>
            <w:top w:val="none" w:sz="0" w:space="0" w:color="auto"/>
            <w:left w:val="none" w:sz="0" w:space="0" w:color="auto"/>
            <w:bottom w:val="none" w:sz="0" w:space="0" w:color="auto"/>
            <w:right w:val="none" w:sz="0" w:space="0" w:color="auto"/>
          </w:divBdr>
        </w:div>
        <w:div w:id="181356023">
          <w:marLeft w:val="0"/>
          <w:marRight w:val="0"/>
          <w:marTop w:val="0"/>
          <w:marBottom w:val="0"/>
          <w:divBdr>
            <w:top w:val="none" w:sz="0" w:space="0" w:color="auto"/>
            <w:left w:val="none" w:sz="0" w:space="0" w:color="auto"/>
            <w:bottom w:val="none" w:sz="0" w:space="0" w:color="auto"/>
            <w:right w:val="none" w:sz="0" w:space="0" w:color="auto"/>
          </w:divBdr>
        </w:div>
        <w:div w:id="877821206">
          <w:marLeft w:val="0"/>
          <w:marRight w:val="0"/>
          <w:marTop w:val="0"/>
          <w:marBottom w:val="0"/>
          <w:divBdr>
            <w:top w:val="none" w:sz="0" w:space="0" w:color="auto"/>
            <w:left w:val="none" w:sz="0" w:space="0" w:color="auto"/>
            <w:bottom w:val="none" w:sz="0" w:space="0" w:color="auto"/>
            <w:right w:val="none" w:sz="0" w:space="0" w:color="auto"/>
          </w:divBdr>
        </w:div>
        <w:div w:id="1443069264">
          <w:marLeft w:val="0"/>
          <w:marRight w:val="0"/>
          <w:marTop w:val="0"/>
          <w:marBottom w:val="0"/>
          <w:divBdr>
            <w:top w:val="none" w:sz="0" w:space="0" w:color="auto"/>
            <w:left w:val="none" w:sz="0" w:space="0" w:color="auto"/>
            <w:bottom w:val="none" w:sz="0" w:space="0" w:color="auto"/>
            <w:right w:val="none" w:sz="0" w:space="0" w:color="auto"/>
          </w:divBdr>
        </w:div>
        <w:div w:id="231046812">
          <w:marLeft w:val="0"/>
          <w:marRight w:val="0"/>
          <w:marTop w:val="0"/>
          <w:marBottom w:val="0"/>
          <w:divBdr>
            <w:top w:val="none" w:sz="0" w:space="0" w:color="auto"/>
            <w:left w:val="none" w:sz="0" w:space="0" w:color="auto"/>
            <w:bottom w:val="none" w:sz="0" w:space="0" w:color="auto"/>
            <w:right w:val="none" w:sz="0" w:space="0" w:color="auto"/>
          </w:divBdr>
        </w:div>
        <w:div w:id="1166165170">
          <w:marLeft w:val="0"/>
          <w:marRight w:val="0"/>
          <w:marTop w:val="0"/>
          <w:marBottom w:val="0"/>
          <w:divBdr>
            <w:top w:val="none" w:sz="0" w:space="0" w:color="auto"/>
            <w:left w:val="none" w:sz="0" w:space="0" w:color="auto"/>
            <w:bottom w:val="none" w:sz="0" w:space="0" w:color="auto"/>
            <w:right w:val="none" w:sz="0" w:space="0" w:color="auto"/>
          </w:divBdr>
        </w:div>
        <w:div w:id="2027556608">
          <w:marLeft w:val="0"/>
          <w:marRight w:val="0"/>
          <w:marTop w:val="0"/>
          <w:marBottom w:val="0"/>
          <w:divBdr>
            <w:top w:val="none" w:sz="0" w:space="0" w:color="auto"/>
            <w:left w:val="none" w:sz="0" w:space="0" w:color="auto"/>
            <w:bottom w:val="none" w:sz="0" w:space="0" w:color="auto"/>
            <w:right w:val="none" w:sz="0" w:space="0" w:color="auto"/>
          </w:divBdr>
        </w:div>
        <w:div w:id="1867674916">
          <w:marLeft w:val="0"/>
          <w:marRight w:val="0"/>
          <w:marTop w:val="0"/>
          <w:marBottom w:val="0"/>
          <w:divBdr>
            <w:top w:val="none" w:sz="0" w:space="0" w:color="auto"/>
            <w:left w:val="none" w:sz="0" w:space="0" w:color="auto"/>
            <w:bottom w:val="none" w:sz="0" w:space="0" w:color="auto"/>
            <w:right w:val="none" w:sz="0" w:space="0" w:color="auto"/>
          </w:divBdr>
        </w:div>
        <w:div w:id="347175668">
          <w:marLeft w:val="0"/>
          <w:marRight w:val="0"/>
          <w:marTop w:val="0"/>
          <w:marBottom w:val="0"/>
          <w:divBdr>
            <w:top w:val="none" w:sz="0" w:space="0" w:color="auto"/>
            <w:left w:val="none" w:sz="0" w:space="0" w:color="auto"/>
            <w:bottom w:val="none" w:sz="0" w:space="0" w:color="auto"/>
            <w:right w:val="none" w:sz="0" w:space="0" w:color="auto"/>
          </w:divBdr>
        </w:div>
        <w:div w:id="512574475">
          <w:marLeft w:val="0"/>
          <w:marRight w:val="0"/>
          <w:marTop w:val="0"/>
          <w:marBottom w:val="0"/>
          <w:divBdr>
            <w:top w:val="none" w:sz="0" w:space="0" w:color="auto"/>
            <w:left w:val="none" w:sz="0" w:space="0" w:color="auto"/>
            <w:bottom w:val="none" w:sz="0" w:space="0" w:color="auto"/>
            <w:right w:val="none" w:sz="0" w:space="0" w:color="auto"/>
          </w:divBdr>
        </w:div>
        <w:div w:id="2057966126">
          <w:marLeft w:val="0"/>
          <w:marRight w:val="0"/>
          <w:marTop w:val="0"/>
          <w:marBottom w:val="0"/>
          <w:divBdr>
            <w:top w:val="none" w:sz="0" w:space="0" w:color="auto"/>
            <w:left w:val="none" w:sz="0" w:space="0" w:color="auto"/>
            <w:bottom w:val="none" w:sz="0" w:space="0" w:color="auto"/>
            <w:right w:val="none" w:sz="0" w:space="0" w:color="auto"/>
          </w:divBdr>
        </w:div>
        <w:div w:id="1864132264">
          <w:marLeft w:val="0"/>
          <w:marRight w:val="0"/>
          <w:marTop w:val="0"/>
          <w:marBottom w:val="0"/>
          <w:divBdr>
            <w:top w:val="none" w:sz="0" w:space="0" w:color="auto"/>
            <w:left w:val="none" w:sz="0" w:space="0" w:color="auto"/>
            <w:bottom w:val="none" w:sz="0" w:space="0" w:color="auto"/>
            <w:right w:val="none" w:sz="0" w:space="0" w:color="auto"/>
          </w:divBdr>
        </w:div>
        <w:div w:id="1547176373">
          <w:marLeft w:val="0"/>
          <w:marRight w:val="0"/>
          <w:marTop w:val="0"/>
          <w:marBottom w:val="0"/>
          <w:divBdr>
            <w:top w:val="none" w:sz="0" w:space="0" w:color="auto"/>
            <w:left w:val="none" w:sz="0" w:space="0" w:color="auto"/>
            <w:bottom w:val="none" w:sz="0" w:space="0" w:color="auto"/>
            <w:right w:val="none" w:sz="0" w:space="0" w:color="auto"/>
          </w:divBdr>
        </w:div>
        <w:div w:id="1957827229">
          <w:marLeft w:val="0"/>
          <w:marRight w:val="0"/>
          <w:marTop w:val="0"/>
          <w:marBottom w:val="0"/>
          <w:divBdr>
            <w:top w:val="none" w:sz="0" w:space="0" w:color="auto"/>
            <w:left w:val="none" w:sz="0" w:space="0" w:color="auto"/>
            <w:bottom w:val="none" w:sz="0" w:space="0" w:color="auto"/>
            <w:right w:val="none" w:sz="0" w:space="0" w:color="auto"/>
          </w:divBdr>
        </w:div>
        <w:div w:id="317152324">
          <w:marLeft w:val="0"/>
          <w:marRight w:val="0"/>
          <w:marTop w:val="0"/>
          <w:marBottom w:val="0"/>
          <w:divBdr>
            <w:top w:val="none" w:sz="0" w:space="0" w:color="auto"/>
            <w:left w:val="none" w:sz="0" w:space="0" w:color="auto"/>
            <w:bottom w:val="none" w:sz="0" w:space="0" w:color="auto"/>
            <w:right w:val="none" w:sz="0" w:space="0" w:color="auto"/>
          </w:divBdr>
        </w:div>
        <w:div w:id="1235554101">
          <w:marLeft w:val="0"/>
          <w:marRight w:val="0"/>
          <w:marTop w:val="0"/>
          <w:marBottom w:val="0"/>
          <w:divBdr>
            <w:top w:val="none" w:sz="0" w:space="0" w:color="auto"/>
            <w:left w:val="none" w:sz="0" w:space="0" w:color="auto"/>
            <w:bottom w:val="none" w:sz="0" w:space="0" w:color="auto"/>
            <w:right w:val="none" w:sz="0" w:space="0" w:color="auto"/>
          </w:divBdr>
        </w:div>
        <w:div w:id="1756168367">
          <w:marLeft w:val="0"/>
          <w:marRight w:val="0"/>
          <w:marTop w:val="0"/>
          <w:marBottom w:val="0"/>
          <w:divBdr>
            <w:top w:val="none" w:sz="0" w:space="0" w:color="auto"/>
            <w:left w:val="none" w:sz="0" w:space="0" w:color="auto"/>
            <w:bottom w:val="none" w:sz="0" w:space="0" w:color="auto"/>
            <w:right w:val="none" w:sz="0" w:space="0" w:color="auto"/>
          </w:divBdr>
        </w:div>
        <w:div w:id="846287761">
          <w:marLeft w:val="0"/>
          <w:marRight w:val="0"/>
          <w:marTop w:val="0"/>
          <w:marBottom w:val="0"/>
          <w:divBdr>
            <w:top w:val="none" w:sz="0" w:space="0" w:color="auto"/>
            <w:left w:val="none" w:sz="0" w:space="0" w:color="auto"/>
            <w:bottom w:val="none" w:sz="0" w:space="0" w:color="auto"/>
            <w:right w:val="none" w:sz="0" w:space="0" w:color="auto"/>
          </w:divBdr>
        </w:div>
        <w:div w:id="30158121">
          <w:marLeft w:val="0"/>
          <w:marRight w:val="0"/>
          <w:marTop w:val="0"/>
          <w:marBottom w:val="0"/>
          <w:divBdr>
            <w:top w:val="none" w:sz="0" w:space="0" w:color="auto"/>
            <w:left w:val="none" w:sz="0" w:space="0" w:color="auto"/>
            <w:bottom w:val="none" w:sz="0" w:space="0" w:color="auto"/>
            <w:right w:val="none" w:sz="0" w:space="0" w:color="auto"/>
          </w:divBdr>
        </w:div>
        <w:div w:id="102498724">
          <w:marLeft w:val="0"/>
          <w:marRight w:val="0"/>
          <w:marTop w:val="0"/>
          <w:marBottom w:val="0"/>
          <w:divBdr>
            <w:top w:val="none" w:sz="0" w:space="0" w:color="auto"/>
            <w:left w:val="none" w:sz="0" w:space="0" w:color="auto"/>
            <w:bottom w:val="none" w:sz="0" w:space="0" w:color="auto"/>
            <w:right w:val="none" w:sz="0" w:space="0" w:color="auto"/>
          </w:divBdr>
        </w:div>
        <w:div w:id="139352040">
          <w:marLeft w:val="0"/>
          <w:marRight w:val="0"/>
          <w:marTop w:val="0"/>
          <w:marBottom w:val="0"/>
          <w:divBdr>
            <w:top w:val="none" w:sz="0" w:space="0" w:color="auto"/>
            <w:left w:val="none" w:sz="0" w:space="0" w:color="auto"/>
            <w:bottom w:val="none" w:sz="0" w:space="0" w:color="auto"/>
            <w:right w:val="none" w:sz="0" w:space="0" w:color="auto"/>
          </w:divBdr>
        </w:div>
        <w:div w:id="173151382">
          <w:marLeft w:val="0"/>
          <w:marRight w:val="0"/>
          <w:marTop w:val="0"/>
          <w:marBottom w:val="0"/>
          <w:divBdr>
            <w:top w:val="none" w:sz="0" w:space="0" w:color="auto"/>
            <w:left w:val="none" w:sz="0" w:space="0" w:color="auto"/>
            <w:bottom w:val="none" w:sz="0" w:space="0" w:color="auto"/>
            <w:right w:val="none" w:sz="0" w:space="0" w:color="auto"/>
          </w:divBdr>
        </w:div>
        <w:div w:id="976422438">
          <w:marLeft w:val="0"/>
          <w:marRight w:val="0"/>
          <w:marTop w:val="0"/>
          <w:marBottom w:val="0"/>
          <w:divBdr>
            <w:top w:val="none" w:sz="0" w:space="0" w:color="auto"/>
            <w:left w:val="none" w:sz="0" w:space="0" w:color="auto"/>
            <w:bottom w:val="none" w:sz="0" w:space="0" w:color="auto"/>
            <w:right w:val="none" w:sz="0" w:space="0" w:color="auto"/>
          </w:divBdr>
        </w:div>
        <w:div w:id="1986543235">
          <w:marLeft w:val="0"/>
          <w:marRight w:val="0"/>
          <w:marTop w:val="0"/>
          <w:marBottom w:val="0"/>
          <w:divBdr>
            <w:top w:val="none" w:sz="0" w:space="0" w:color="auto"/>
            <w:left w:val="none" w:sz="0" w:space="0" w:color="auto"/>
            <w:bottom w:val="none" w:sz="0" w:space="0" w:color="auto"/>
            <w:right w:val="none" w:sz="0" w:space="0" w:color="auto"/>
          </w:divBdr>
        </w:div>
        <w:div w:id="1360202438">
          <w:marLeft w:val="0"/>
          <w:marRight w:val="0"/>
          <w:marTop w:val="0"/>
          <w:marBottom w:val="0"/>
          <w:divBdr>
            <w:top w:val="none" w:sz="0" w:space="0" w:color="auto"/>
            <w:left w:val="none" w:sz="0" w:space="0" w:color="auto"/>
            <w:bottom w:val="none" w:sz="0" w:space="0" w:color="auto"/>
            <w:right w:val="none" w:sz="0" w:space="0" w:color="auto"/>
          </w:divBdr>
        </w:div>
        <w:div w:id="1554459621">
          <w:marLeft w:val="0"/>
          <w:marRight w:val="0"/>
          <w:marTop w:val="0"/>
          <w:marBottom w:val="0"/>
          <w:divBdr>
            <w:top w:val="none" w:sz="0" w:space="0" w:color="auto"/>
            <w:left w:val="none" w:sz="0" w:space="0" w:color="auto"/>
            <w:bottom w:val="none" w:sz="0" w:space="0" w:color="auto"/>
            <w:right w:val="none" w:sz="0" w:space="0" w:color="auto"/>
          </w:divBdr>
        </w:div>
        <w:div w:id="25450359">
          <w:marLeft w:val="0"/>
          <w:marRight w:val="0"/>
          <w:marTop w:val="0"/>
          <w:marBottom w:val="0"/>
          <w:divBdr>
            <w:top w:val="none" w:sz="0" w:space="0" w:color="auto"/>
            <w:left w:val="none" w:sz="0" w:space="0" w:color="auto"/>
            <w:bottom w:val="none" w:sz="0" w:space="0" w:color="auto"/>
            <w:right w:val="none" w:sz="0" w:space="0" w:color="auto"/>
          </w:divBdr>
        </w:div>
        <w:div w:id="373116213">
          <w:marLeft w:val="0"/>
          <w:marRight w:val="0"/>
          <w:marTop w:val="0"/>
          <w:marBottom w:val="0"/>
          <w:divBdr>
            <w:top w:val="none" w:sz="0" w:space="0" w:color="auto"/>
            <w:left w:val="none" w:sz="0" w:space="0" w:color="auto"/>
            <w:bottom w:val="none" w:sz="0" w:space="0" w:color="auto"/>
            <w:right w:val="none" w:sz="0" w:space="0" w:color="auto"/>
          </w:divBdr>
        </w:div>
        <w:div w:id="263460987">
          <w:marLeft w:val="0"/>
          <w:marRight w:val="0"/>
          <w:marTop w:val="0"/>
          <w:marBottom w:val="0"/>
          <w:divBdr>
            <w:top w:val="none" w:sz="0" w:space="0" w:color="auto"/>
            <w:left w:val="none" w:sz="0" w:space="0" w:color="auto"/>
            <w:bottom w:val="none" w:sz="0" w:space="0" w:color="auto"/>
            <w:right w:val="none" w:sz="0" w:space="0" w:color="auto"/>
          </w:divBdr>
        </w:div>
        <w:div w:id="1181159403">
          <w:marLeft w:val="0"/>
          <w:marRight w:val="0"/>
          <w:marTop w:val="0"/>
          <w:marBottom w:val="0"/>
          <w:divBdr>
            <w:top w:val="none" w:sz="0" w:space="0" w:color="auto"/>
            <w:left w:val="none" w:sz="0" w:space="0" w:color="auto"/>
            <w:bottom w:val="none" w:sz="0" w:space="0" w:color="auto"/>
            <w:right w:val="none" w:sz="0" w:space="0" w:color="auto"/>
          </w:divBdr>
        </w:div>
        <w:div w:id="919173503">
          <w:marLeft w:val="0"/>
          <w:marRight w:val="0"/>
          <w:marTop w:val="0"/>
          <w:marBottom w:val="0"/>
          <w:divBdr>
            <w:top w:val="none" w:sz="0" w:space="0" w:color="auto"/>
            <w:left w:val="none" w:sz="0" w:space="0" w:color="auto"/>
            <w:bottom w:val="none" w:sz="0" w:space="0" w:color="auto"/>
            <w:right w:val="none" w:sz="0" w:space="0" w:color="auto"/>
          </w:divBdr>
        </w:div>
        <w:div w:id="913130688">
          <w:marLeft w:val="0"/>
          <w:marRight w:val="0"/>
          <w:marTop w:val="0"/>
          <w:marBottom w:val="0"/>
          <w:divBdr>
            <w:top w:val="none" w:sz="0" w:space="0" w:color="auto"/>
            <w:left w:val="none" w:sz="0" w:space="0" w:color="auto"/>
            <w:bottom w:val="none" w:sz="0" w:space="0" w:color="auto"/>
            <w:right w:val="none" w:sz="0" w:space="0" w:color="auto"/>
          </w:divBdr>
        </w:div>
        <w:div w:id="590047077">
          <w:marLeft w:val="0"/>
          <w:marRight w:val="0"/>
          <w:marTop w:val="0"/>
          <w:marBottom w:val="0"/>
          <w:divBdr>
            <w:top w:val="none" w:sz="0" w:space="0" w:color="auto"/>
            <w:left w:val="none" w:sz="0" w:space="0" w:color="auto"/>
            <w:bottom w:val="none" w:sz="0" w:space="0" w:color="auto"/>
            <w:right w:val="none" w:sz="0" w:space="0" w:color="auto"/>
          </w:divBdr>
        </w:div>
        <w:div w:id="953681831">
          <w:marLeft w:val="0"/>
          <w:marRight w:val="0"/>
          <w:marTop w:val="0"/>
          <w:marBottom w:val="0"/>
          <w:divBdr>
            <w:top w:val="none" w:sz="0" w:space="0" w:color="auto"/>
            <w:left w:val="none" w:sz="0" w:space="0" w:color="auto"/>
            <w:bottom w:val="none" w:sz="0" w:space="0" w:color="auto"/>
            <w:right w:val="none" w:sz="0" w:space="0" w:color="auto"/>
          </w:divBdr>
        </w:div>
        <w:div w:id="750010668">
          <w:marLeft w:val="0"/>
          <w:marRight w:val="0"/>
          <w:marTop w:val="0"/>
          <w:marBottom w:val="0"/>
          <w:divBdr>
            <w:top w:val="none" w:sz="0" w:space="0" w:color="auto"/>
            <w:left w:val="none" w:sz="0" w:space="0" w:color="auto"/>
            <w:bottom w:val="none" w:sz="0" w:space="0" w:color="auto"/>
            <w:right w:val="none" w:sz="0" w:space="0" w:color="auto"/>
          </w:divBdr>
        </w:div>
        <w:div w:id="1631936723">
          <w:marLeft w:val="0"/>
          <w:marRight w:val="0"/>
          <w:marTop w:val="0"/>
          <w:marBottom w:val="0"/>
          <w:divBdr>
            <w:top w:val="none" w:sz="0" w:space="0" w:color="auto"/>
            <w:left w:val="none" w:sz="0" w:space="0" w:color="auto"/>
            <w:bottom w:val="none" w:sz="0" w:space="0" w:color="auto"/>
            <w:right w:val="none" w:sz="0" w:space="0" w:color="auto"/>
          </w:divBdr>
        </w:div>
        <w:div w:id="534275238">
          <w:marLeft w:val="0"/>
          <w:marRight w:val="0"/>
          <w:marTop w:val="0"/>
          <w:marBottom w:val="0"/>
          <w:divBdr>
            <w:top w:val="none" w:sz="0" w:space="0" w:color="auto"/>
            <w:left w:val="none" w:sz="0" w:space="0" w:color="auto"/>
            <w:bottom w:val="none" w:sz="0" w:space="0" w:color="auto"/>
            <w:right w:val="none" w:sz="0" w:space="0" w:color="auto"/>
          </w:divBdr>
        </w:div>
      </w:divsChild>
    </w:div>
    <w:div w:id="19468405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6A39E9250D7CA4088CCB71B48EA3F2C" ma:contentTypeVersion="2" ma:contentTypeDescription="Create a new document." ma:contentTypeScope="" ma:versionID="d616b4b3aa2c7764de85fc687edd5f94">
  <xsd:schema xmlns:xsd="http://www.w3.org/2001/XMLSchema" xmlns:xs="http://www.w3.org/2001/XMLSchema" xmlns:p="http://schemas.microsoft.com/office/2006/metadata/properties" xmlns:ns3="ca4a76f8-ca73-4244-b3d4-e915d1da346d" targetNamespace="http://schemas.microsoft.com/office/2006/metadata/properties" ma:root="true" ma:fieldsID="4bd8be71c2419db1d959fa19a716f236" ns3:_="">
    <xsd:import namespace="ca4a76f8-ca73-4244-b3d4-e915d1da346d"/>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4a76f8-ca73-4244-b3d4-e915d1da34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CHICAGO.XSL" StyleName="Chicago"/>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9C57E15-8B60-47CC-A97B-4C58F62889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4a76f8-ca73-4244-b3d4-e915d1da34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817D45-A7E5-44B5-A0D7-590D6C73248D}">
  <ds:schemaRefs>
    <ds:schemaRef ds:uri="http://schemas.microsoft.com/sharepoint/v3/contenttype/forms"/>
  </ds:schemaRefs>
</ds:datastoreItem>
</file>

<file path=customXml/itemProps3.xml><?xml version="1.0" encoding="utf-8"?>
<ds:datastoreItem xmlns:ds="http://schemas.openxmlformats.org/officeDocument/2006/customXml" ds:itemID="{1FD15C80-FB51-4563-B07D-EC63B291ED73}">
  <ds:schemaRefs>
    <ds:schemaRef ds:uri="http://schemas.openxmlformats.org/officeDocument/2006/bibliography"/>
  </ds:schemaRefs>
</ds:datastoreItem>
</file>

<file path=customXml/itemProps4.xml><?xml version="1.0" encoding="utf-8"?>
<ds:datastoreItem xmlns:ds="http://schemas.openxmlformats.org/officeDocument/2006/customXml" ds:itemID="{ED3E73D4-732C-4905-B493-60F3F48563B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5859</TotalTime>
  <Pages>29</Pages>
  <Words>8223</Words>
  <Characters>49338</Characters>
  <Application>Microsoft Office Word</Application>
  <DocSecurity>0</DocSecurity>
  <Lines>411</Lines>
  <Paragraphs>114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57447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Użytkownik systemu Windows</dc:creator>
  <cp:keywords/>
  <dc:description/>
  <cp:lastModifiedBy>Mado Biuro</cp:lastModifiedBy>
  <cp:revision>6</cp:revision>
  <cp:lastPrinted>2024-10-24T11:39:00Z</cp:lastPrinted>
  <dcterms:created xsi:type="dcterms:W3CDTF">2024-09-23T11:55:00Z</dcterms:created>
  <dcterms:modified xsi:type="dcterms:W3CDTF">2024-10-24T11:44:00Z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0x010100C6A39E9250D7CA4088CCB71B48EA3F2C</vt:lpwstr>
  </property>
</Properties>
</file>